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B347D" w14:textId="31F291EC" w:rsidR="00F02840" w:rsidRPr="00C56743" w:rsidRDefault="00F02840" w:rsidP="00F02840">
      <w:pPr>
        <w:jc w:val="center"/>
      </w:pPr>
    </w:p>
    <w:p w14:paraId="05699D25" w14:textId="77777777" w:rsidR="00F02840" w:rsidRPr="00C56743" w:rsidRDefault="00F02840" w:rsidP="00F02840"/>
    <w:p w14:paraId="1391F1A4" w14:textId="676160C6" w:rsidR="005C5698" w:rsidRDefault="005C5698">
      <w:pPr>
        <w:spacing w:after="160" w:line="259" w:lineRule="auto"/>
        <w:rPr>
          <w:b/>
          <w:bCs/>
          <w:sz w:val="48"/>
          <w:szCs w:val="48"/>
        </w:rPr>
      </w:pPr>
      <w:bookmarkStart w:id="0" w:name="_GoBack"/>
      <w:bookmarkEnd w:id="0"/>
    </w:p>
    <w:p w14:paraId="6532847F" w14:textId="47D65042" w:rsidR="00F02840" w:rsidRPr="00C56743" w:rsidRDefault="4661EE6F" w:rsidP="00F02840">
      <w:pPr>
        <w:jc w:val="center"/>
      </w:pPr>
      <w:r>
        <w:t>Table of Contents</w:t>
      </w:r>
    </w:p>
    <w:p w14:paraId="56EDF8ED" w14:textId="657DB337" w:rsidR="003314BF" w:rsidRDefault="00F02840">
      <w:pPr>
        <w:pStyle w:val="TOC1"/>
        <w:rPr>
          <w:rFonts w:eastAsiaTheme="minorEastAsia" w:cstheme="minorBidi"/>
          <w:bCs w:val="0"/>
          <w:caps w:val="0"/>
          <w:sz w:val="22"/>
          <w:szCs w:val="22"/>
        </w:rPr>
      </w:pPr>
      <w:r w:rsidRPr="00C56743">
        <w:fldChar w:fldCharType="begin"/>
      </w:r>
      <w:r w:rsidRPr="00C56743">
        <w:instrText xml:space="preserve"> TOC \h \z \t "Heading 1,1,Heading 2,2" </w:instrText>
      </w:r>
      <w:r w:rsidRPr="00C56743">
        <w:fldChar w:fldCharType="separate"/>
      </w:r>
      <w:hyperlink w:anchor="_Toc66963440" w:history="1">
        <w:r w:rsidR="003314BF" w:rsidRPr="00CD3D28">
          <w:rPr>
            <w:rStyle w:val="Hyperlink"/>
          </w:rPr>
          <w:t>Section A:</w:t>
        </w:r>
        <w:r w:rsidR="003314BF">
          <w:rPr>
            <w:rFonts w:eastAsiaTheme="minorEastAsia" w:cstheme="minorBidi"/>
            <w:bCs w:val="0"/>
            <w:caps w:val="0"/>
            <w:sz w:val="22"/>
            <w:szCs w:val="22"/>
          </w:rPr>
          <w:tab/>
        </w:r>
        <w:r w:rsidR="003314BF" w:rsidRPr="00CD3D28">
          <w:rPr>
            <w:rStyle w:val="Hyperlink"/>
          </w:rPr>
          <w:t>Purpose</w:t>
        </w:r>
        <w:r w:rsidR="003314BF">
          <w:rPr>
            <w:webHidden/>
          </w:rPr>
          <w:tab/>
        </w:r>
        <w:r w:rsidR="003314BF">
          <w:rPr>
            <w:webHidden/>
          </w:rPr>
          <w:fldChar w:fldCharType="begin"/>
        </w:r>
        <w:r w:rsidR="003314BF">
          <w:rPr>
            <w:webHidden/>
          </w:rPr>
          <w:instrText xml:space="preserve"> PAGEREF _Toc66963440 \h </w:instrText>
        </w:r>
        <w:r w:rsidR="003314BF">
          <w:rPr>
            <w:webHidden/>
          </w:rPr>
        </w:r>
        <w:r w:rsidR="003314BF">
          <w:rPr>
            <w:webHidden/>
          </w:rPr>
          <w:fldChar w:fldCharType="separate"/>
        </w:r>
        <w:r w:rsidR="003314BF">
          <w:rPr>
            <w:webHidden/>
          </w:rPr>
          <w:t>3</w:t>
        </w:r>
        <w:r w:rsidR="003314BF">
          <w:rPr>
            <w:webHidden/>
          </w:rPr>
          <w:fldChar w:fldCharType="end"/>
        </w:r>
      </w:hyperlink>
    </w:p>
    <w:p w14:paraId="027373FE" w14:textId="1A34B652" w:rsidR="003314BF" w:rsidRDefault="003314BF">
      <w:pPr>
        <w:pStyle w:val="TOC2"/>
        <w:rPr>
          <w:rFonts w:eastAsiaTheme="minorEastAsia" w:cstheme="minorBidi"/>
          <w:bCs w:val="0"/>
          <w:sz w:val="22"/>
          <w:szCs w:val="22"/>
        </w:rPr>
      </w:pPr>
      <w:hyperlink w:anchor="_Toc66963441" w:history="1">
        <w:r w:rsidRPr="00CD3D28">
          <w:rPr>
            <w:rStyle w:val="Hyperlink"/>
          </w:rPr>
          <w:t>A.1 Modernize the City’s financial system landscape by:</w:t>
        </w:r>
        <w:r>
          <w:rPr>
            <w:webHidden/>
          </w:rPr>
          <w:tab/>
        </w:r>
        <w:r>
          <w:rPr>
            <w:webHidden/>
          </w:rPr>
          <w:fldChar w:fldCharType="begin"/>
        </w:r>
        <w:r>
          <w:rPr>
            <w:webHidden/>
          </w:rPr>
          <w:instrText xml:space="preserve"> PAGEREF _Toc66963441 \h </w:instrText>
        </w:r>
        <w:r>
          <w:rPr>
            <w:webHidden/>
          </w:rPr>
        </w:r>
        <w:r>
          <w:rPr>
            <w:webHidden/>
          </w:rPr>
          <w:fldChar w:fldCharType="separate"/>
        </w:r>
        <w:r>
          <w:rPr>
            <w:webHidden/>
          </w:rPr>
          <w:t>4</w:t>
        </w:r>
        <w:r>
          <w:rPr>
            <w:webHidden/>
          </w:rPr>
          <w:fldChar w:fldCharType="end"/>
        </w:r>
      </w:hyperlink>
    </w:p>
    <w:p w14:paraId="223598B0" w14:textId="4FD92B80" w:rsidR="003314BF" w:rsidRDefault="003314BF">
      <w:pPr>
        <w:pStyle w:val="TOC2"/>
        <w:rPr>
          <w:rFonts w:eastAsiaTheme="minorEastAsia" w:cstheme="minorBidi"/>
          <w:bCs w:val="0"/>
          <w:sz w:val="22"/>
          <w:szCs w:val="22"/>
        </w:rPr>
      </w:pPr>
      <w:hyperlink w:anchor="_Toc66963442" w:history="1">
        <w:r w:rsidRPr="00CD3D28">
          <w:rPr>
            <w:rStyle w:val="Hyperlink"/>
          </w:rPr>
          <w:t>A.2 Improve the efficiency of administrative operations and replace departmental shadow systems by:</w:t>
        </w:r>
        <w:r>
          <w:rPr>
            <w:webHidden/>
          </w:rPr>
          <w:tab/>
        </w:r>
        <w:r>
          <w:rPr>
            <w:webHidden/>
          </w:rPr>
          <w:fldChar w:fldCharType="begin"/>
        </w:r>
        <w:r>
          <w:rPr>
            <w:webHidden/>
          </w:rPr>
          <w:instrText xml:space="preserve"> PAGEREF _Toc66963442 \h </w:instrText>
        </w:r>
        <w:r>
          <w:rPr>
            <w:webHidden/>
          </w:rPr>
        </w:r>
        <w:r>
          <w:rPr>
            <w:webHidden/>
          </w:rPr>
          <w:fldChar w:fldCharType="separate"/>
        </w:r>
        <w:r>
          <w:rPr>
            <w:webHidden/>
          </w:rPr>
          <w:t>4</w:t>
        </w:r>
        <w:r>
          <w:rPr>
            <w:webHidden/>
          </w:rPr>
          <w:fldChar w:fldCharType="end"/>
        </w:r>
      </w:hyperlink>
    </w:p>
    <w:p w14:paraId="7D2F615E" w14:textId="79429CF4" w:rsidR="003314BF" w:rsidRDefault="003314BF">
      <w:pPr>
        <w:pStyle w:val="TOC2"/>
        <w:rPr>
          <w:rFonts w:eastAsiaTheme="minorEastAsia" w:cstheme="minorBidi"/>
          <w:bCs w:val="0"/>
          <w:sz w:val="22"/>
          <w:szCs w:val="22"/>
        </w:rPr>
      </w:pPr>
      <w:hyperlink w:anchor="_Toc66963443" w:history="1">
        <w:r w:rsidRPr="00CD3D28">
          <w:rPr>
            <w:rStyle w:val="Hyperlink"/>
          </w:rPr>
          <w:t>A.3 Enable better informed management analysis and decision making by:</w:t>
        </w:r>
        <w:r>
          <w:rPr>
            <w:webHidden/>
          </w:rPr>
          <w:tab/>
        </w:r>
        <w:r>
          <w:rPr>
            <w:webHidden/>
          </w:rPr>
          <w:fldChar w:fldCharType="begin"/>
        </w:r>
        <w:r>
          <w:rPr>
            <w:webHidden/>
          </w:rPr>
          <w:instrText xml:space="preserve"> PAGEREF _Toc66963443 \h </w:instrText>
        </w:r>
        <w:r>
          <w:rPr>
            <w:webHidden/>
          </w:rPr>
        </w:r>
        <w:r>
          <w:rPr>
            <w:webHidden/>
          </w:rPr>
          <w:fldChar w:fldCharType="separate"/>
        </w:r>
        <w:r>
          <w:rPr>
            <w:webHidden/>
          </w:rPr>
          <w:t>4</w:t>
        </w:r>
        <w:r>
          <w:rPr>
            <w:webHidden/>
          </w:rPr>
          <w:fldChar w:fldCharType="end"/>
        </w:r>
      </w:hyperlink>
    </w:p>
    <w:p w14:paraId="1DB7444B" w14:textId="4E2BA568" w:rsidR="003314BF" w:rsidRDefault="003314BF">
      <w:pPr>
        <w:pStyle w:val="TOC1"/>
        <w:rPr>
          <w:rFonts w:eastAsiaTheme="minorEastAsia" w:cstheme="minorBidi"/>
          <w:bCs w:val="0"/>
          <w:caps w:val="0"/>
          <w:sz w:val="22"/>
          <w:szCs w:val="22"/>
        </w:rPr>
      </w:pPr>
      <w:hyperlink w:anchor="_Toc66963444" w:history="1">
        <w:r w:rsidRPr="00CD3D28">
          <w:rPr>
            <w:rStyle w:val="Hyperlink"/>
            <w:rFonts w:ascii="Times New Roman" w:hAnsi="Times New Roman"/>
          </w:rPr>
          <w:t>Section B:</w:t>
        </w:r>
        <w:r>
          <w:rPr>
            <w:rFonts w:eastAsiaTheme="minorEastAsia" w:cstheme="minorBidi"/>
            <w:bCs w:val="0"/>
            <w:caps w:val="0"/>
            <w:sz w:val="22"/>
            <w:szCs w:val="22"/>
          </w:rPr>
          <w:tab/>
        </w:r>
        <w:r w:rsidRPr="00CD3D28">
          <w:rPr>
            <w:rStyle w:val="Hyperlink"/>
            <w:rFonts w:ascii="Times New Roman" w:hAnsi="Times New Roman"/>
          </w:rPr>
          <w:t>Introduction and Project Background</w:t>
        </w:r>
        <w:r>
          <w:rPr>
            <w:webHidden/>
          </w:rPr>
          <w:tab/>
        </w:r>
        <w:r>
          <w:rPr>
            <w:webHidden/>
          </w:rPr>
          <w:fldChar w:fldCharType="begin"/>
        </w:r>
        <w:r>
          <w:rPr>
            <w:webHidden/>
          </w:rPr>
          <w:instrText xml:space="preserve"> PAGEREF _Toc66963444 \h </w:instrText>
        </w:r>
        <w:r>
          <w:rPr>
            <w:webHidden/>
          </w:rPr>
        </w:r>
        <w:r>
          <w:rPr>
            <w:webHidden/>
          </w:rPr>
          <w:fldChar w:fldCharType="separate"/>
        </w:r>
        <w:r>
          <w:rPr>
            <w:webHidden/>
          </w:rPr>
          <w:t>6</w:t>
        </w:r>
        <w:r>
          <w:rPr>
            <w:webHidden/>
          </w:rPr>
          <w:fldChar w:fldCharType="end"/>
        </w:r>
      </w:hyperlink>
    </w:p>
    <w:p w14:paraId="1AC3AF84" w14:textId="3F817688" w:rsidR="003314BF" w:rsidRDefault="003314BF">
      <w:pPr>
        <w:pStyle w:val="TOC2"/>
        <w:rPr>
          <w:rFonts w:eastAsiaTheme="minorEastAsia" w:cstheme="minorBidi"/>
          <w:bCs w:val="0"/>
          <w:sz w:val="22"/>
          <w:szCs w:val="22"/>
        </w:rPr>
      </w:pPr>
      <w:hyperlink w:anchor="_Toc66963445" w:history="1">
        <w:r w:rsidRPr="00CD3D28">
          <w:rPr>
            <w:rStyle w:val="Hyperlink"/>
          </w:rPr>
          <w:t>B.1 About Stamford</w:t>
        </w:r>
        <w:r>
          <w:rPr>
            <w:webHidden/>
          </w:rPr>
          <w:tab/>
        </w:r>
        <w:r>
          <w:rPr>
            <w:webHidden/>
          </w:rPr>
          <w:fldChar w:fldCharType="begin"/>
        </w:r>
        <w:r>
          <w:rPr>
            <w:webHidden/>
          </w:rPr>
          <w:instrText xml:space="preserve"> PAGEREF _Toc66963445 \h </w:instrText>
        </w:r>
        <w:r>
          <w:rPr>
            <w:webHidden/>
          </w:rPr>
        </w:r>
        <w:r>
          <w:rPr>
            <w:webHidden/>
          </w:rPr>
          <w:fldChar w:fldCharType="separate"/>
        </w:r>
        <w:r>
          <w:rPr>
            <w:webHidden/>
          </w:rPr>
          <w:t>6</w:t>
        </w:r>
        <w:r>
          <w:rPr>
            <w:webHidden/>
          </w:rPr>
          <w:fldChar w:fldCharType="end"/>
        </w:r>
      </w:hyperlink>
    </w:p>
    <w:p w14:paraId="60310C41" w14:textId="420403F6" w:rsidR="003314BF" w:rsidRDefault="003314BF">
      <w:pPr>
        <w:pStyle w:val="TOC2"/>
        <w:rPr>
          <w:rFonts w:eastAsiaTheme="minorEastAsia" w:cstheme="minorBidi"/>
          <w:bCs w:val="0"/>
          <w:sz w:val="22"/>
          <w:szCs w:val="22"/>
        </w:rPr>
      </w:pPr>
      <w:hyperlink w:anchor="_Toc66963446" w:history="1">
        <w:r w:rsidRPr="00CD3D28">
          <w:rPr>
            <w:rStyle w:val="Hyperlink"/>
          </w:rPr>
          <w:t>B.2 Project Background</w:t>
        </w:r>
        <w:r>
          <w:rPr>
            <w:webHidden/>
          </w:rPr>
          <w:tab/>
        </w:r>
        <w:r>
          <w:rPr>
            <w:webHidden/>
          </w:rPr>
          <w:fldChar w:fldCharType="begin"/>
        </w:r>
        <w:r>
          <w:rPr>
            <w:webHidden/>
          </w:rPr>
          <w:instrText xml:space="preserve"> PAGEREF _Toc66963446 \h </w:instrText>
        </w:r>
        <w:r>
          <w:rPr>
            <w:webHidden/>
          </w:rPr>
        </w:r>
        <w:r>
          <w:rPr>
            <w:webHidden/>
          </w:rPr>
          <w:fldChar w:fldCharType="separate"/>
        </w:r>
        <w:r>
          <w:rPr>
            <w:webHidden/>
          </w:rPr>
          <w:t>6</w:t>
        </w:r>
        <w:r>
          <w:rPr>
            <w:webHidden/>
          </w:rPr>
          <w:fldChar w:fldCharType="end"/>
        </w:r>
      </w:hyperlink>
    </w:p>
    <w:p w14:paraId="54B00762" w14:textId="2936C2F3" w:rsidR="003314BF" w:rsidRDefault="003314BF">
      <w:pPr>
        <w:pStyle w:val="TOC2"/>
        <w:rPr>
          <w:rFonts w:eastAsiaTheme="minorEastAsia" w:cstheme="minorBidi"/>
          <w:bCs w:val="0"/>
          <w:sz w:val="22"/>
          <w:szCs w:val="22"/>
        </w:rPr>
      </w:pPr>
      <w:hyperlink w:anchor="_Toc66963447" w:history="1">
        <w:r w:rsidRPr="00CD3D28">
          <w:rPr>
            <w:rStyle w:val="Hyperlink"/>
          </w:rPr>
          <w:t>B.3 Evaluation Timeline and Process</w:t>
        </w:r>
        <w:r>
          <w:rPr>
            <w:webHidden/>
          </w:rPr>
          <w:tab/>
        </w:r>
        <w:r>
          <w:rPr>
            <w:webHidden/>
          </w:rPr>
          <w:fldChar w:fldCharType="begin"/>
        </w:r>
        <w:r>
          <w:rPr>
            <w:webHidden/>
          </w:rPr>
          <w:instrText xml:space="preserve"> PAGEREF _Toc66963447 \h </w:instrText>
        </w:r>
        <w:r>
          <w:rPr>
            <w:webHidden/>
          </w:rPr>
        </w:r>
        <w:r>
          <w:rPr>
            <w:webHidden/>
          </w:rPr>
          <w:fldChar w:fldCharType="separate"/>
        </w:r>
        <w:r>
          <w:rPr>
            <w:webHidden/>
          </w:rPr>
          <w:t>10</w:t>
        </w:r>
        <w:r>
          <w:rPr>
            <w:webHidden/>
          </w:rPr>
          <w:fldChar w:fldCharType="end"/>
        </w:r>
      </w:hyperlink>
    </w:p>
    <w:p w14:paraId="0018186A" w14:textId="7062E40B" w:rsidR="003314BF" w:rsidRDefault="003314BF">
      <w:pPr>
        <w:pStyle w:val="TOC2"/>
        <w:rPr>
          <w:rFonts w:eastAsiaTheme="minorEastAsia" w:cstheme="minorBidi"/>
          <w:bCs w:val="0"/>
          <w:sz w:val="22"/>
          <w:szCs w:val="22"/>
        </w:rPr>
      </w:pPr>
      <w:hyperlink w:anchor="_Toc66963448" w:history="1">
        <w:r w:rsidRPr="00CD3D28">
          <w:rPr>
            <w:rStyle w:val="Hyperlink"/>
          </w:rPr>
          <w:t>B.4 Evaluation Criteria</w:t>
        </w:r>
        <w:r>
          <w:rPr>
            <w:webHidden/>
          </w:rPr>
          <w:tab/>
        </w:r>
        <w:r>
          <w:rPr>
            <w:webHidden/>
          </w:rPr>
          <w:fldChar w:fldCharType="begin"/>
        </w:r>
        <w:r>
          <w:rPr>
            <w:webHidden/>
          </w:rPr>
          <w:instrText xml:space="preserve"> PAGEREF _Toc66963448 \h </w:instrText>
        </w:r>
        <w:r>
          <w:rPr>
            <w:webHidden/>
          </w:rPr>
        </w:r>
        <w:r>
          <w:rPr>
            <w:webHidden/>
          </w:rPr>
          <w:fldChar w:fldCharType="separate"/>
        </w:r>
        <w:r>
          <w:rPr>
            <w:webHidden/>
          </w:rPr>
          <w:t>11</w:t>
        </w:r>
        <w:r>
          <w:rPr>
            <w:webHidden/>
          </w:rPr>
          <w:fldChar w:fldCharType="end"/>
        </w:r>
      </w:hyperlink>
    </w:p>
    <w:p w14:paraId="376D5DDF" w14:textId="06C713BA" w:rsidR="003314BF" w:rsidRDefault="003314BF">
      <w:pPr>
        <w:pStyle w:val="TOC2"/>
        <w:rPr>
          <w:rFonts w:eastAsiaTheme="minorEastAsia" w:cstheme="minorBidi"/>
          <w:bCs w:val="0"/>
          <w:sz w:val="22"/>
          <w:szCs w:val="22"/>
        </w:rPr>
      </w:pPr>
      <w:hyperlink w:anchor="_Toc66963449" w:history="1">
        <w:r w:rsidRPr="00CD3D28">
          <w:rPr>
            <w:rStyle w:val="Hyperlink"/>
          </w:rPr>
          <w:t>B.5 Contract Award and Execution</w:t>
        </w:r>
        <w:r>
          <w:rPr>
            <w:webHidden/>
          </w:rPr>
          <w:tab/>
        </w:r>
        <w:r>
          <w:rPr>
            <w:webHidden/>
          </w:rPr>
          <w:fldChar w:fldCharType="begin"/>
        </w:r>
        <w:r>
          <w:rPr>
            <w:webHidden/>
          </w:rPr>
          <w:instrText xml:space="preserve"> PAGEREF _Toc66963449 \h </w:instrText>
        </w:r>
        <w:r>
          <w:rPr>
            <w:webHidden/>
          </w:rPr>
        </w:r>
        <w:r>
          <w:rPr>
            <w:webHidden/>
          </w:rPr>
          <w:fldChar w:fldCharType="separate"/>
        </w:r>
        <w:r>
          <w:rPr>
            <w:webHidden/>
          </w:rPr>
          <w:t>12</w:t>
        </w:r>
        <w:r>
          <w:rPr>
            <w:webHidden/>
          </w:rPr>
          <w:fldChar w:fldCharType="end"/>
        </w:r>
      </w:hyperlink>
    </w:p>
    <w:p w14:paraId="79B6F2CD" w14:textId="4CFC7243" w:rsidR="003314BF" w:rsidRDefault="003314BF">
      <w:pPr>
        <w:pStyle w:val="TOC1"/>
        <w:rPr>
          <w:rFonts w:eastAsiaTheme="minorEastAsia" w:cstheme="minorBidi"/>
          <w:bCs w:val="0"/>
          <w:caps w:val="0"/>
          <w:sz w:val="22"/>
          <w:szCs w:val="22"/>
        </w:rPr>
      </w:pPr>
      <w:hyperlink w:anchor="_Toc66963450" w:history="1">
        <w:r w:rsidRPr="00CD3D28">
          <w:rPr>
            <w:rStyle w:val="Hyperlink"/>
            <w:rFonts w:ascii="Times New Roman" w:hAnsi="Times New Roman"/>
          </w:rPr>
          <w:t>Section C:</w:t>
        </w:r>
        <w:r>
          <w:rPr>
            <w:rFonts w:eastAsiaTheme="minorEastAsia" w:cstheme="minorBidi"/>
            <w:bCs w:val="0"/>
            <w:caps w:val="0"/>
            <w:sz w:val="22"/>
            <w:szCs w:val="22"/>
          </w:rPr>
          <w:tab/>
        </w:r>
        <w:r w:rsidRPr="00CD3D28">
          <w:rPr>
            <w:rStyle w:val="Hyperlink"/>
            <w:rFonts w:ascii="Times New Roman" w:hAnsi="Times New Roman"/>
          </w:rPr>
          <w:t>Detailed Proposal Submission Requirements</w:t>
        </w:r>
        <w:r>
          <w:rPr>
            <w:webHidden/>
          </w:rPr>
          <w:tab/>
        </w:r>
        <w:r>
          <w:rPr>
            <w:webHidden/>
          </w:rPr>
          <w:fldChar w:fldCharType="begin"/>
        </w:r>
        <w:r>
          <w:rPr>
            <w:webHidden/>
          </w:rPr>
          <w:instrText xml:space="preserve"> PAGEREF _Toc66963450 \h </w:instrText>
        </w:r>
        <w:r>
          <w:rPr>
            <w:webHidden/>
          </w:rPr>
        </w:r>
        <w:r>
          <w:rPr>
            <w:webHidden/>
          </w:rPr>
          <w:fldChar w:fldCharType="separate"/>
        </w:r>
        <w:r>
          <w:rPr>
            <w:webHidden/>
          </w:rPr>
          <w:t>15</w:t>
        </w:r>
        <w:r>
          <w:rPr>
            <w:webHidden/>
          </w:rPr>
          <w:fldChar w:fldCharType="end"/>
        </w:r>
      </w:hyperlink>
    </w:p>
    <w:p w14:paraId="7A8D9230" w14:textId="1680C42B" w:rsidR="003314BF" w:rsidRDefault="003314BF">
      <w:pPr>
        <w:pStyle w:val="TOC2"/>
        <w:rPr>
          <w:rFonts w:eastAsiaTheme="minorEastAsia" w:cstheme="minorBidi"/>
          <w:bCs w:val="0"/>
          <w:sz w:val="22"/>
          <w:szCs w:val="22"/>
        </w:rPr>
      </w:pPr>
      <w:hyperlink w:anchor="_Toc66963451" w:history="1">
        <w:r w:rsidRPr="00CD3D28">
          <w:rPr>
            <w:rStyle w:val="Hyperlink"/>
          </w:rPr>
          <w:t>C.1 Format of Electronic Submission</w:t>
        </w:r>
        <w:r>
          <w:rPr>
            <w:webHidden/>
          </w:rPr>
          <w:tab/>
        </w:r>
        <w:r>
          <w:rPr>
            <w:webHidden/>
          </w:rPr>
          <w:fldChar w:fldCharType="begin"/>
        </w:r>
        <w:r>
          <w:rPr>
            <w:webHidden/>
          </w:rPr>
          <w:instrText xml:space="preserve"> PAGEREF _Toc66963451 \h </w:instrText>
        </w:r>
        <w:r>
          <w:rPr>
            <w:webHidden/>
          </w:rPr>
        </w:r>
        <w:r>
          <w:rPr>
            <w:webHidden/>
          </w:rPr>
          <w:fldChar w:fldCharType="separate"/>
        </w:r>
        <w:r>
          <w:rPr>
            <w:webHidden/>
          </w:rPr>
          <w:t>15</w:t>
        </w:r>
        <w:r>
          <w:rPr>
            <w:webHidden/>
          </w:rPr>
          <w:fldChar w:fldCharType="end"/>
        </w:r>
      </w:hyperlink>
    </w:p>
    <w:p w14:paraId="242E350C" w14:textId="478068E0" w:rsidR="003314BF" w:rsidRDefault="003314BF">
      <w:pPr>
        <w:pStyle w:val="TOC2"/>
        <w:rPr>
          <w:rFonts w:eastAsiaTheme="minorEastAsia" w:cstheme="minorBidi"/>
          <w:bCs w:val="0"/>
          <w:sz w:val="22"/>
          <w:szCs w:val="22"/>
        </w:rPr>
      </w:pPr>
      <w:hyperlink w:anchor="_Toc66963452" w:history="1">
        <w:r w:rsidRPr="00CD3D28">
          <w:rPr>
            <w:rStyle w:val="Hyperlink"/>
          </w:rPr>
          <w:t>C.2 Organization of the Proposal</w:t>
        </w:r>
        <w:r>
          <w:rPr>
            <w:webHidden/>
          </w:rPr>
          <w:tab/>
        </w:r>
        <w:r>
          <w:rPr>
            <w:webHidden/>
          </w:rPr>
          <w:fldChar w:fldCharType="begin"/>
        </w:r>
        <w:r>
          <w:rPr>
            <w:webHidden/>
          </w:rPr>
          <w:instrText xml:space="preserve"> PAGEREF _Toc66963452 \h </w:instrText>
        </w:r>
        <w:r>
          <w:rPr>
            <w:webHidden/>
          </w:rPr>
        </w:r>
        <w:r>
          <w:rPr>
            <w:webHidden/>
          </w:rPr>
          <w:fldChar w:fldCharType="separate"/>
        </w:r>
        <w:r>
          <w:rPr>
            <w:webHidden/>
          </w:rPr>
          <w:t>15</w:t>
        </w:r>
        <w:r>
          <w:rPr>
            <w:webHidden/>
          </w:rPr>
          <w:fldChar w:fldCharType="end"/>
        </w:r>
      </w:hyperlink>
    </w:p>
    <w:p w14:paraId="1BB5DFB5" w14:textId="1CF4E5DE" w:rsidR="003314BF" w:rsidRDefault="003314BF">
      <w:pPr>
        <w:pStyle w:val="TOC1"/>
        <w:rPr>
          <w:rFonts w:eastAsiaTheme="minorEastAsia" w:cstheme="minorBidi"/>
          <w:bCs w:val="0"/>
          <w:caps w:val="0"/>
          <w:sz w:val="22"/>
          <w:szCs w:val="22"/>
        </w:rPr>
      </w:pPr>
      <w:hyperlink w:anchor="_Toc66963453" w:history="1">
        <w:r w:rsidRPr="00CD3D28">
          <w:rPr>
            <w:rStyle w:val="Hyperlink"/>
          </w:rPr>
          <w:t>Section D:</w:t>
        </w:r>
        <w:r>
          <w:rPr>
            <w:rFonts w:eastAsiaTheme="minorEastAsia" w:cstheme="minorBidi"/>
            <w:bCs w:val="0"/>
            <w:caps w:val="0"/>
            <w:sz w:val="22"/>
            <w:szCs w:val="22"/>
          </w:rPr>
          <w:tab/>
        </w:r>
        <w:r w:rsidRPr="00CD3D28">
          <w:rPr>
            <w:rStyle w:val="Hyperlink"/>
          </w:rPr>
          <w:t>Scope of Project</w:t>
        </w:r>
        <w:r>
          <w:rPr>
            <w:webHidden/>
          </w:rPr>
          <w:tab/>
        </w:r>
        <w:r>
          <w:rPr>
            <w:webHidden/>
          </w:rPr>
          <w:fldChar w:fldCharType="begin"/>
        </w:r>
        <w:r>
          <w:rPr>
            <w:webHidden/>
          </w:rPr>
          <w:instrText xml:space="preserve"> PAGEREF _Toc66963453 \h </w:instrText>
        </w:r>
        <w:r>
          <w:rPr>
            <w:webHidden/>
          </w:rPr>
        </w:r>
        <w:r>
          <w:rPr>
            <w:webHidden/>
          </w:rPr>
          <w:fldChar w:fldCharType="separate"/>
        </w:r>
        <w:r>
          <w:rPr>
            <w:webHidden/>
          </w:rPr>
          <w:t>23</w:t>
        </w:r>
        <w:r>
          <w:rPr>
            <w:webHidden/>
          </w:rPr>
          <w:fldChar w:fldCharType="end"/>
        </w:r>
      </w:hyperlink>
    </w:p>
    <w:p w14:paraId="2B53EE22" w14:textId="02AB4FAE" w:rsidR="003314BF" w:rsidRDefault="003314BF">
      <w:pPr>
        <w:pStyle w:val="TOC2"/>
        <w:rPr>
          <w:rFonts w:eastAsiaTheme="minorEastAsia" w:cstheme="minorBidi"/>
          <w:bCs w:val="0"/>
          <w:sz w:val="22"/>
          <w:szCs w:val="22"/>
        </w:rPr>
      </w:pPr>
      <w:hyperlink w:anchor="_Toc66963454" w:history="1">
        <w:r w:rsidRPr="00CD3D28">
          <w:rPr>
            <w:rStyle w:val="Hyperlink"/>
          </w:rPr>
          <w:t>D.1 Project Scope</w:t>
        </w:r>
        <w:r>
          <w:rPr>
            <w:webHidden/>
          </w:rPr>
          <w:tab/>
        </w:r>
        <w:r>
          <w:rPr>
            <w:webHidden/>
          </w:rPr>
          <w:fldChar w:fldCharType="begin"/>
        </w:r>
        <w:r>
          <w:rPr>
            <w:webHidden/>
          </w:rPr>
          <w:instrText xml:space="preserve"> PAGEREF _Toc66963454 \h </w:instrText>
        </w:r>
        <w:r>
          <w:rPr>
            <w:webHidden/>
          </w:rPr>
        </w:r>
        <w:r>
          <w:rPr>
            <w:webHidden/>
          </w:rPr>
          <w:fldChar w:fldCharType="separate"/>
        </w:r>
        <w:r>
          <w:rPr>
            <w:webHidden/>
          </w:rPr>
          <w:t>23</w:t>
        </w:r>
        <w:r>
          <w:rPr>
            <w:webHidden/>
          </w:rPr>
          <w:fldChar w:fldCharType="end"/>
        </w:r>
      </w:hyperlink>
    </w:p>
    <w:p w14:paraId="4DE35DDA" w14:textId="79560CC1" w:rsidR="003314BF" w:rsidRDefault="003314BF">
      <w:pPr>
        <w:pStyle w:val="TOC2"/>
        <w:rPr>
          <w:rFonts w:eastAsiaTheme="minorEastAsia" w:cstheme="minorBidi"/>
          <w:bCs w:val="0"/>
          <w:sz w:val="22"/>
          <w:szCs w:val="22"/>
        </w:rPr>
      </w:pPr>
      <w:hyperlink w:anchor="_Toc66963455" w:history="1">
        <w:r w:rsidRPr="00CD3D28">
          <w:rPr>
            <w:rStyle w:val="Hyperlink"/>
          </w:rPr>
          <w:t>D.2 Functional Process Scope</w:t>
        </w:r>
        <w:r>
          <w:rPr>
            <w:webHidden/>
          </w:rPr>
          <w:tab/>
        </w:r>
        <w:r>
          <w:rPr>
            <w:webHidden/>
          </w:rPr>
          <w:fldChar w:fldCharType="begin"/>
        </w:r>
        <w:r>
          <w:rPr>
            <w:webHidden/>
          </w:rPr>
          <w:instrText xml:space="preserve"> PAGEREF _Toc66963455 \h </w:instrText>
        </w:r>
        <w:r>
          <w:rPr>
            <w:webHidden/>
          </w:rPr>
        </w:r>
        <w:r>
          <w:rPr>
            <w:webHidden/>
          </w:rPr>
          <w:fldChar w:fldCharType="separate"/>
        </w:r>
        <w:r>
          <w:rPr>
            <w:webHidden/>
          </w:rPr>
          <w:t>23</w:t>
        </w:r>
        <w:r>
          <w:rPr>
            <w:webHidden/>
          </w:rPr>
          <w:fldChar w:fldCharType="end"/>
        </w:r>
      </w:hyperlink>
    </w:p>
    <w:p w14:paraId="26944352" w14:textId="3733606C" w:rsidR="003314BF" w:rsidRDefault="003314BF">
      <w:pPr>
        <w:pStyle w:val="TOC2"/>
        <w:rPr>
          <w:rFonts w:eastAsiaTheme="minorEastAsia" w:cstheme="minorBidi"/>
          <w:bCs w:val="0"/>
          <w:sz w:val="22"/>
          <w:szCs w:val="22"/>
        </w:rPr>
      </w:pPr>
      <w:hyperlink w:anchor="_Toc66963456" w:history="1">
        <w:r w:rsidRPr="00CD3D28">
          <w:rPr>
            <w:rStyle w:val="Hyperlink"/>
          </w:rPr>
          <w:t>D.3 Implementation Deliverables</w:t>
        </w:r>
        <w:r>
          <w:rPr>
            <w:webHidden/>
          </w:rPr>
          <w:tab/>
        </w:r>
        <w:r>
          <w:rPr>
            <w:webHidden/>
          </w:rPr>
          <w:fldChar w:fldCharType="begin"/>
        </w:r>
        <w:r>
          <w:rPr>
            <w:webHidden/>
          </w:rPr>
          <w:instrText xml:space="preserve"> PAGEREF _Toc66963456 \h </w:instrText>
        </w:r>
        <w:r>
          <w:rPr>
            <w:webHidden/>
          </w:rPr>
        </w:r>
        <w:r>
          <w:rPr>
            <w:webHidden/>
          </w:rPr>
          <w:fldChar w:fldCharType="separate"/>
        </w:r>
        <w:r>
          <w:rPr>
            <w:webHidden/>
          </w:rPr>
          <w:t>25</w:t>
        </w:r>
        <w:r>
          <w:rPr>
            <w:webHidden/>
          </w:rPr>
          <w:fldChar w:fldCharType="end"/>
        </w:r>
      </w:hyperlink>
    </w:p>
    <w:p w14:paraId="20E77370" w14:textId="50CA2C01" w:rsidR="003314BF" w:rsidRDefault="003314BF">
      <w:pPr>
        <w:pStyle w:val="TOC2"/>
        <w:rPr>
          <w:rFonts w:eastAsiaTheme="minorEastAsia" w:cstheme="minorBidi"/>
          <w:bCs w:val="0"/>
          <w:sz w:val="22"/>
          <w:szCs w:val="22"/>
        </w:rPr>
      </w:pPr>
      <w:hyperlink w:anchor="_Toc66963457" w:history="1">
        <w:r w:rsidRPr="00CD3D28">
          <w:rPr>
            <w:rStyle w:val="Hyperlink"/>
          </w:rPr>
          <w:t>D.4 Software as a Service and/or Hosting Services</w:t>
        </w:r>
        <w:r>
          <w:rPr>
            <w:webHidden/>
          </w:rPr>
          <w:tab/>
        </w:r>
        <w:r>
          <w:rPr>
            <w:webHidden/>
          </w:rPr>
          <w:fldChar w:fldCharType="begin"/>
        </w:r>
        <w:r>
          <w:rPr>
            <w:webHidden/>
          </w:rPr>
          <w:instrText xml:space="preserve"> PAGEREF _Toc66963457 \h </w:instrText>
        </w:r>
        <w:r>
          <w:rPr>
            <w:webHidden/>
          </w:rPr>
        </w:r>
        <w:r>
          <w:rPr>
            <w:webHidden/>
          </w:rPr>
          <w:fldChar w:fldCharType="separate"/>
        </w:r>
        <w:r>
          <w:rPr>
            <w:webHidden/>
          </w:rPr>
          <w:t>26</w:t>
        </w:r>
        <w:r>
          <w:rPr>
            <w:webHidden/>
          </w:rPr>
          <w:fldChar w:fldCharType="end"/>
        </w:r>
      </w:hyperlink>
    </w:p>
    <w:p w14:paraId="6A445093" w14:textId="2CA8A0EB" w:rsidR="003314BF" w:rsidRDefault="003314BF">
      <w:pPr>
        <w:pStyle w:val="TOC2"/>
        <w:rPr>
          <w:rFonts w:eastAsiaTheme="minorEastAsia" w:cstheme="minorBidi"/>
          <w:bCs w:val="0"/>
          <w:sz w:val="22"/>
          <w:szCs w:val="22"/>
        </w:rPr>
      </w:pPr>
      <w:hyperlink w:anchor="_Toc66963458" w:history="1">
        <w:r w:rsidRPr="00CD3D28">
          <w:rPr>
            <w:rStyle w:val="Hyperlink"/>
          </w:rPr>
          <w:t>D.5 Target Implementation Timeframes</w:t>
        </w:r>
        <w:r>
          <w:rPr>
            <w:webHidden/>
          </w:rPr>
          <w:tab/>
        </w:r>
        <w:r>
          <w:rPr>
            <w:webHidden/>
          </w:rPr>
          <w:fldChar w:fldCharType="begin"/>
        </w:r>
        <w:r>
          <w:rPr>
            <w:webHidden/>
          </w:rPr>
          <w:instrText xml:space="preserve"> PAGEREF _Toc66963458 \h </w:instrText>
        </w:r>
        <w:r>
          <w:rPr>
            <w:webHidden/>
          </w:rPr>
        </w:r>
        <w:r>
          <w:rPr>
            <w:webHidden/>
          </w:rPr>
          <w:fldChar w:fldCharType="separate"/>
        </w:r>
        <w:r>
          <w:rPr>
            <w:webHidden/>
          </w:rPr>
          <w:t>26</w:t>
        </w:r>
        <w:r>
          <w:rPr>
            <w:webHidden/>
          </w:rPr>
          <w:fldChar w:fldCharType="end"/>
        </w:r>
      </w:hyperlink>
    </w:p>
    <w:p w14:paraId="59D3FCC7" w14:textId="2A1E13A7" w:rsidR="003314BF" w:rsidRDefault="003314BF">
      <w:pPr>
        <w:pStyle w:val="TOC2"/>
        <w:rPr>
          <w:rFonts w:eastAsiaTheme="minorEastAsia" w:cstheme="minorBidi"/>
          <w:bCs w:val="0"/>
          <w:sz w:val="22"/>
          <w:szCs w:val="22"/>
        </w:rPr>
      </w:pPr>
      <w:hyperlink w:anchor="_Toc66963459" w:history="1">
        <w:r w:rsidRPr="00CD3D28">
          <w:rPr>
            <w:rStyle w:val="Hyperlink"/>
          </w:rPr>
          <w:t>D.6 Project Staffing</w:t>
        </w:r>
        <w:r>
          <w:rPr>
            <w:webHidden/>
          </w:rPr>
          <w:tab/>
        </w:r>
        <w:r>
          <w:rPr>
            <w:webHidden/>
          </w:rPr>
          <w:fldChar w:fldCharType="begin"/>
        </w:r>
        <w:r>
          <w:rPr>
            <w:webHidden/>
          </w:rPr>
          <w:instrText xml:space="preserve"> PAGEREF _Toc66963459 \h </w:instrText>
        </w:r>
        <w:r>
          <w:rPr>
            <w:webHidden/>
          </w:rPr>
        </w:r>
        <w:r>
          <w:rPr>
            <w:webHidden/>
          </w:rPr>
          <w:fldChar w:fldCharType="separate"/>
        </w:r>
        <w:r>
          <w:rPr>
            <w:webHidden/>
          </w:rPr>
          <w:t>26</w:t>
        </w:r>
        <w:r>
          <w:rPr>
            <w:webHidden/>
          </w:rPr>
          <w:fldChar w:fldCharType="end"/>
        </w:r>
      </w:hyperlink>
    </w:p>
    <w:p w14:paraId="34955548" w14:textId="6A59F2BF" w:rsidR="003314BF" w:rsidRDefault="003314BF">
      <w:pPr>
        <w:pStyle w:val="TOC2"/>
        <w:rPr>
          <w:rFonts w:eastAsiaTheme="minorEastAsia" w:cstheme="minorBidi"/>
          <w:bCs w:val="0"/>
          <w:sz w:val="22"/>
          <w:szCs w:val="22"/>
        </w:rPr>
      </w:pPr>
      <w:hyperlink w:anchor="_Toc66963460" w:history="1">
        <w:r w:rsidRPr="00CD3D28">
          <w:rPr>
            <w:rStyle w:val="Hyperlink"/>
          </w:rPr>
          <w:t>D.7 Project Organization</w:t>
        </w:r>
        <w:r>
          <w:rPr>
            <w:webHidden/>
          </w:rPr>
          <w:tab/>
        </w:r>
        <w:r>
          <w:rPr>
            <w:webHidden/>
          </w:rPr>
          <w:fldChar w:fldCharType="begin"/>
        </w:r>
        <w:r>
          <w:rPr>
            <w:webHidden/>
          </w:rPr>
          <w:instrText xml:space="preserve"> PAGEREF _Toc66963460 \h </w:instrText>
        </w:r>
        <w:r>
          <w:rPr>
            <w:webHidden/>
          </w:rPr>
        </w:r>
        <w:r>
          <w:rPr>
            <w:webHidden/>
          </w:rPr>
          <w:fldChar w:fldCharType="separate"/>
        </w:r>
        <w:r>
          <w:rPr>
            <w:webHidden/>
          </w:rPr>
          <w:t>27</w:t>
        </w:r>
        <w:r>
          <w:rPr>
            <w:webHidden/>
          </w:rPr>
          <w:fldChar w:fldCharType="end"/>
        </w:r>
      </w:hyperlink>
    </w:p>
    <w:p w14:paraId="5FF56FB7" w14:textId="71BE6EF4" w:rsidR="003314BF" w:rsidRDefault="003314BF">
      <w:pPr>
        <w:pStyle w:val="TOC2"/>
        <w:rPr>
          <w:rFonts w:eastAsiaTheme="minorEastAsia" w:cstheme="minorBidi"/>
          <w:bCs w:val="0"/>
          <w:sz w:val="22"/>
          <w:szCs w:val="22"/>
        </w:rPr>
      </w:pPr>
      <w:hyperlink w:anchor="_Toc66963461" w:history="1">
        <w:r w:rsidRPr="00CD3D28">
          <w:rPr>
            <w:rStyle w:val="Hyperlink"/>
          </w:rPr>
          <w:t>D.8 Statement of Work</w:t>
        </w:r>
        <w:r>
          <w:rPr>
            <w:webHidden/>
          </w:rPr>
          <w:tab/>
        </w:r>
        <w:r>
          <w:rPr>
            <w:webHidden/>
          </w:rPr>
          <w:fldChar w:fldCharType="begin"/>
        </w:r>
        <w:r>
          <w:rPr>
            <w:webHidden/>
          </w:rPr>
          <w:instrText xml:space="preserve"> PAGEREF _Toc66963461 \h </w:instrText>
        </w:r>
        <w:r>
          <w:rPr>
            <w:webHidden/>
          </w:rPr>
        </w:r>
        <w:r>
          <w:rPr>
            <w:webHidden/>
          </w:rPr>
          <w:fldChar w:fldCharType="separate"/>
        </w:r>
        <w:r>
          <w:rPr>
            <w:webHidden/>
          </w:rPr>
          <w:t>28</w:t>
        </w:r>
        <w:r>
          <w:rPr>
            <w:webHidden/>
          </w:rPr>
          <w:fldChar w:fldCharType="end"/>
        </w:r>
      </w:hyperlink>
    </w:p>
    <w:p w14:paraId="65CBA109" w14:textId="3E88ACB5" w:rsidR="003314BF" w:rsidRDefault="003314BF">
      <w:pPr>
        <w:pStyle w:val="TOC2"/>
        <w:rPr>
          <w:rFonts w:eastAsiaTheme="minorEastAsia" w:cstheme="minorBidi"/>
          <w:bCs w:val="0"/>
          <w:sz w:val="22"/>
          <w:szCs w:val="22"/>
        </w:rPr>
      </w:pPr>
      <w:hyperlink w:anchor="_Toc66963462" w:history="1">
        <w:r w:rsidRPr="00CD3D28">
          <w:rPr>
            <w:rStyle w:val="Hyperlink"/>
          </w:rPr>
          <w:t>D.9 Number of Users</w:t>
        </w:r>
        <w:r>
          <w:rPr>
            <w:webHidden/>
          </w:rPr>
          <w:tab/>
        </w:r>
        <w:r>
          <w:rPr>
            <w:webHidden/>
          </w:rPr>
          <w:fldChar w:fldCharType="begin"/>
        </w:r>
        <w:r>
          <w:rPr>
            <w:webHidden/>
          </w:rPr>
          <w:instrText xml:space="preserve"> PAGEREF _Toc66963462 \h </w:instrText>
        </w:r>
        <w:r>
          <w:rPr>
            <w:webHidden/>
          </w:rPr>
        </w:r>
        <w:r>
          <w:rPr>
            <w:webHidden/>
          </w:rPr>
          <w:fldChar w:fldCharType="separate"/>
        </w:r>
        <w:r>
          <w:rPr>
            <w:webHidden/>
          </w:rPr>
          <w:t>28</w:t>
        </w:r>
        <w:r>
          <w:rPr>
            <w:webHidden/>
          </w:rPr>
          <w:fldChar w:fldCharType="end"/>
        </w:r>
      </w:hyperlink>
    </w:p>
    <w:p w14:paraId="4FEDC324" w14:textId="5D0CF9E8" w:rsidR="003314BF" w:rsidRDefault="003314BF">
      <w:pPr>
        <w:pStyle w:val="TOC2"/>
        <w:rPr>
          <w:rFonts w:eastAsiaTheme="minorEastAsia" w:cstheme="minorBidi"/>
          <w:bCs w:val="0"/>
          <w:sz w:val="22"/>
          <w:szCs w:val="22"/>
        </w:rPr>
      </w:pPr>
      <w:hyperlink w:anchor="_Toc66963463" w:history="1">
        <w:r w:rsidRPr="00CD3D28">
          <w:rPr>
            <w:rStyle w:val="Hyperlink"/>
          </w:rPr>
          <w:t>D.10 Interfaces</w:t>
        </w:r>
        <w:r>
          <w:rPr>
            <w:webHidden/>
          </w:rPr>
          <w:tab/>
        </w:r>
        <w:r>
          <w:rPr>
            <w:webHidden/>
          </w:rPr>
          <w:fldChar w:fldCharType="begin"/>
        </w:r>
        <w:r>
          <w:rPr>
            <w:webHidden/>
          </w:rPr>
          <w:instrText xml:space="preserve"> PAGEREF _Toc66963463 \h </w:instrText>
        </w:r>
        <w:r>
          <w:rPr>
            <w:webHidden/>
          </w:rPr>
        </w:r>
        <w:r>
          <w:rPr>
            <w:webHidden/>
          </w:rPr>
          <w:fldChar w:fldCharType="separate"/>
        </w:r>
        <w:r>
          <w:rPr>
            <w:webHidden/>
          </w:rPr>
          <w:t>29</w:t>
        </w:r>
        <w:r>
          <w:rPr>
            <w:webHidden/>
          </w:rPr>
          <w:fldChar w:fldCharType="end"/>
        </w:r>
      </w:hyperlink>
    </w:p>
    <w:p w14:paraId="6F6412FE" w14:textId="0699522C" w:rsidR="003314BF" w:rsidRDefault="003314BF">
      <w:pPr>
        <w:pStyle w:val="TOC2"/>
        <w:rPr>
          <w:rFonts w:eastAsiaTheme="minorEastAsia" w:cstheme="minorBidi"/>
          <w:bCs w:val="0"/>
          <w:sz w:val="22"/>
          <w:szCs w:val="22"/>
        </w:rPr>
      </w:pPr>
      <w:hyperlink w:anchor="_Toc66963464" w:history="1">
        <w:r w:rsidRPr="00CD3D28">
          <w:rPr>
            <w:rStyle w:val="Hyperlink"/>
          </w:rPr>
          <w:t>D.11 Data Conversion</w:t>
        </w:r>
        <w:r>
          <w:rPr>
            <w:webHidden/>
          </w:rPr>
          <w:tab/>
        </w:r>
        <w:r>
          <w:rPr>
            <w:webHidden/>
          </w:rPr>
          <w:fldChar w:fldCharType="begin"/>
        </w:r>
        <w:r>
          <w:rPr>
            <w:webHidden/>
          </w:rPr>
          <w:instrText xml:space="preserve"> PAGEREF _Toc66963464 \h </w:instrText>
        </w:r>
        <w:r>
          <w:rPr>
            <w:webHidden/>
          </w:rPr>
        </w:r>
        <w:r>
          <w:rPr>
            <w:webHidden/>
          </w:rPr>
          <w:fldChar w:fldCharType="separate"/>
        </w:r>
        <w:r>
          <w:rPr>
            <w:webHidden/>
          </w:rPr>
          <w:t>29</w:t>
        </w:r>
        <w:r>
          <w:rPr>
            <w:webHidden/>
          </w:rPr>
          <w:fldChar w:fldCharType="end"/>
        </w:r>
      </w:hyperlink>
    </w:p>
    <w:p w14:paraId="6D398F16" w14:textId="0D8A1A2E" w:rsidR="003314BF" w:rsidRDefault="003314BF">
      <w:pPr>
        <w:pStyle w:val="TOC2"/>
        <w:rPr>
          <w:rFonts w:eastAsiaTheme="minorEastAsia" w:cstheme="minorBidi"/>
          <w:bCs w:val="0"/>
          <w:sz w:val="22"/>
          <w:szCs w:val="22"/>
        </w:rPr>
      </w:pPr>
      <w:hyperlink w:anchor="_Toc66963465" w:history="1">
        <w:r w:rsidRPr="00CD3D28">
          <w:rPr>
            <w:rStyle w:val="Hyperlink"/>
          </w:rPr>
          <w:t>D.12 Current Applications</w:t>
        </w:r>
        <w:r>
          <w:rPr>
            <w:webHidden/>
          </w:rPr>
          <w:tab/>
        </w:r>
        <w:r>
          <w:rPr>
            <w:webHidden/>
          </w:rPr>
          <w:fldChar w:fldCharType="begin"/>
        </w:r>
        <w:r>
          <w:rPr>
            <w:webHidden/>
          </w:rPr>
          <w:instrText xml:space="preserve"> PAGEREF _Toc66963465 \h </w:instrText>
        </w:r>
        <w:r>
          <w:rPr>
            <w:webHidden/>
          </w:rPr>
        </w:r>
        <w:r>
          <w:rPr>
            <w:webHidden/>
          </w:rPr>
          <w:fldChar w:fldCharType="separate"/>
        </w:r>
        <w:r>
          <w:rPr>
            <w:webHidden/>
          </w:rPr>
          <w:t>29</w:t>
        </w:r>
        <w:r>
          <w:rPr>
            <w:webHidden/>
          </w:rPr>
          <w:fldChar w:fldCharType="end"/>
        </w:r>
      </w:hyperlink>
    </w:p>
    <w:p w14:paraId="54331FB9" w14:textId="7EB528B7" w:rsidR="003314BF" w:rsidRDefault="003314BF">
      <w:pPr>
        <w:pStyle w:val="TOC1"/>
        <w:rPr>
          <w:rFonts w:eastAsiaTheme="minorEastAsia" w:cstheme="minorBidi"/>
          <w:bCs w:val="0"/>
          <w:caps w:val="0"/>
          <w:sz w:val="22"/>
          <w:szCs w:val="22"/>
        </w:rPr>
      </w:pPr>
      <w:hyperlink w:anchor="_Toc66963466" w:history="1">
        <w:r w:rsidRPr="00CD3D28">
          <w:rPr>
            <w:rStyle w:val="Hyperlink"/>
            <w:rFonts w:ascii="Times New Roman" w:hAnsi="Times New Roman"/>
          </w:rPr>
          <w:t>Section E:</w:t>
        </w:r>
        <w:r>
          <w:rPr>
            <w:rFonts w:eastAsiaTheme="minorEastAsia" w:cstheme="minorBidi"/>
            <w:bCs w:val="0"/>
            <w:caps w:val="0"/>
            <w:sz w:val="22"/>
            <w:szCs w:val="22"/>
          </w:rPr>
          <w:tab/>
        </w:r>
        <w:r w:rsidRPr="00CD3D28">
          <w:rPr>
            <w:rStyle w:val="Hyperlink"/>
            <w:rFonts w:ascii="Times New Roman" w:hAnsi="Times New Roman"/>
          </w:rPr>
          <w:t>Contract Terms and Conditions</w:t>
        </w:r>
        <w:r>
          <w:rPr>
            <w:webHidden/>
          </w:rPr>
          <w:tab/>
        </w:r>
        <w:r>
          <w:rPr>
            <w:webHidden/>
          </w:rPr>
          <w:fldChar w:fldCharType="begin"/>
        </w:r>
        <w:r>
          <w:rPr>
            <w:webHidden/>
          </w:rPr>
          <w:instrText xml:space="preserve"> PAGEREF _Toc66963466 \h </w:instrText>
        </w:r>
        <w:r>
          <w:rPr>
            <w:webHidden/>
          </w:rPr>
        </w:r>
        <w:r>
          <w:rPr>
            <w:webHidden/>
          </w:rPr>
          <w:fldChar w:fldCharType="separate"/>
        </w:r>
        <w:r>
          <w:rPr>
            <w:webHidden/>
          </w:rPr>
          <w:t>30</w:t>
        </w:r>
        <w:r>
          <w:rPr>
            <w:webHidden/>
          </w:rPr>
          <w:fldChar w:fldCharType="end"/>
        </w:r>
      </w:hyperlink>
    </w:p>
    <w:p w14:paraId="4854E93A" w14:textId="05699F76" w:rsidR="003314BF" w:rsidRDefault="003314BF">
      <w:pPr>
        <w:pStyle w:val="TOC2"/>
        <w:rPr>
          <w:rFonts w:eastAsiaTheme="minorEastAsia" w:cstheme="minorBidi"/>
          <w:bCs w:val="0"/>
          <w:sz w:val="22"/>
          <w:szCs w:val="22"/>
        </w:rPr>
      </w:pPr>
      <w:hyperlink w:anchor="_Toc66963467" w:history="1">
        <w:r w:rsidRPr="00CD3D28">
          <w:rPr>
            <w:rStyle w:val="Hyperlink"/>
          </w:rPr>
          <w:t>E.1 Key Personnel</w:t>
        </w:r>
        <w:r>
          <w:rPr>
            <w:webHidden/>
          </w:rPr>
          <w:tab/>
        </w:r>
        <w:r>
          <w:rPr>
            <w:webHidden/>
          </w:rPr>
          <w:fldChar w:fldCharType="begin"/>
        </w:r>
        <w:r>
          <w:rPr>
            <w:webHidden/>
          </w:rPr>
          <w:instrText xml:space="preserve"> PAGEREF _Toc66963467 \h </w:instrText>
        </w:r>
        <w:r>
          <w:rPr>
            <w:webHidden/>
          </w:rPr>
        </w:r>
        <w:r>
          <w:rPr>
            <w:webHidden/>
          </w:rPr>
          <w:fldChar w:fldCharType="separate"/>
        </w:r>
        <w:r>
          <w:rPr>
            <w:webHidden/>
          </w:rPr>
          <w:t>30</w:t>
        </w:r>
        <w:r>
          <w:rPr>
            <w:webHidden/>
          </w:rPr>
          <w:fldChar w:fldCharType="end"/>
        </w:r>
      </w:hyperlink>
    </w:p>
    <w:p w14:paraId="7C843AEC" w14:textId="1CF968A3" w:rsidR="003314BF" w:rsidRDefault="003314BF">
      <w:pPr>
        <w:pStyle w:val="TOC2"/>
        <w:rPr>
          <w:rFonts w:eastAsiaTheme="minorEastAsia" w:cstheme="minorBidi"/>
          <w:bCs w:val="0"/>
          <w:sz w:val="22"/>
          <w:szCs w:val="22"/>
        </w:rPr>
      </w:pPr>
      <w:hyperlink w:anchor="_Toc66963468" w:history="1">
        <w:r w:rsidRPr="00CD3D28">
          <w:rPr>
            <w:rStyle w:val="Hyperlink"/>
          </w:rPr>
          <w:t>E.2 Implied and Express Warranty</w:t>
        </w:r>
        <w:r>
          <w:rPr>
            <w:webHidden/>
          </w:rPr>
          <w:tab/>
        </w:r>
        <w:r>
          <w:rPr>
            <w:webHidden/>
          </w:rPr>
          <w:fldChar w:fldCharType="begin"/>
        </w:r>
        <w:r>
          <w:rPr>
            <w:webHidden/>
          </w:rPr>
          <w:instrText xml:space="preserve"> PAGEREF _Toc66963468 \h </w:instrText>
        </w:r>
        <w:r>
          <w:rPr>
            <w:webHidden/>
          </w:rPr>
        </w:r>
        <w:r>
          <w:rPr>
            <w:webHidden/>
          </w:rPr>
          <w:fldChar w:fldCharType="separate"/>
        </w:r>
        <w:r>
          <w:rPr>
            <w:webHidden/>
          </w:rPr>
          <w:t>30</w:t>
        </w:r>
        <w:r>
          <w:rPr>
            <w:webHidden/>
          </w:rPr>
          <w:fldChar w:fldCharType="end"/>
        </w:r>
      </w:hyperlink>
    </w:p>
    <w:p w14:paraId="77D55C4D" w14:textId="7965D835" w:rsidR="003314BF" w:rsidRDefault="003314BF">
      <w:pPr>
        <w:pStyle w:val="TOC2"/>
        <w:rPr>
          <w:rFonts w:eastAsiaTheme="minorEastAsia" w:cstheme="minorBidi"/>
          <w:bCs w:val="0"/>
          <w:sz w:val="22"/>
          <w:szCs w:val="22"/>
        </w:rPr>
      </w:pPr>
      <w:hyperlink w:anchor="_Toc66963469" w:history="1">
        <w:r w:rsidRPr="00CD3D28">
          <w:rPr>
            <w:rStyle w:val="Hyperlink"/>
          </w:rPr>
          <w:t>E.3 Express Warranty Remedy</w:t>
        </w:r>
        <w:r>
          <w:rPr>
            <w:webHidden/>
          </w:rPr>
          <w:tab/>
        </w:r>
        <w:r>
          <w:rPr>
            <w:webHidden/>
          </w:rPr>
          <w:fldChar w:fldCharType="begin"/>
        </w:r>
        <w:r>
          <w:rPr>
            <w:webHidden/>
          </w:rPr>
          <w:instrText xml:space="preserve"> PAGEREF _Toc66963469 \h </w:instrText>
        </w:r>
        <w:r>
          <w:rPr>
            <w:webHidden/>
          </w:rPr>
        </w:r>
        <w:r>
          <w:rPr>
            <w:webHidden/>
          </w:rPr>
          <w:fldChar w:fldCharType="separate"/>
        </w:r>
        <w:r>
          <w:rPr>
            <w:webHidden/>
          </w:rPr>
          <w:t>30</w:t>
        </w:r>
        <w:r>
          <w:rPr>
            <w:webHidden/>
          </w:rPr>
          <w:fldChar w:fldCharType="end"/>
        </w:r>
      </w:hyperlink>
    </w:p>
    <w:p w14:paraId="4F42FDD1" w14:textId="15EC07FD" w:rsidR="003314BF" w:rsidRDefault="003314BF">
      <w:pPr>
        <w:pStyle w:val="TOC2"/>
        <w:rPr>
          <w:rFonts w:eastAsiaTheme="minorEastAsia" w:cstheme="minorBidi"/>
          <w:bCs w:val="0"/>
          <w:sz w:val="22"/>
          <w:szCs w:val="22"/>
        </w:rPr>
      </w:pPr>
      <w:hyperlink w:anchor="_Toc66963470" w:history="1">
        <w:r w:rsidRPr="00CD3D28">
          <w:rPr>
            <w:rStyle w:val="Hyperlink"/>
          </w:rPr>
          <w:t>E.4 System Acceptance</w:t>
        </w:r>
        <w:r>
          <w:rPr>
            <w:webHidden/>
          </w:rPr>
          <w:tab/>
        </w:r>
        <w:r>
          <w:rPr>
            <w:webHidden/>
          </w:rPr>
          <w:fldChar w:fldCharType="begin"/>
        </w:r>
        <w:r>
          <w:rPr>
            <w:webHidden/>
          </w:rPr>
          <w:instrText xml:space="preserve"> PAGEREF _Toc66963470 \h </w:instrText>
        </w:r>
        <w:r>
          <w:rPr>
            <w:webHidden/>
          </w:rPr>
        </w:r>
        <w:r>
          <w:rPr>
            <w:webHidden/>
          </w:rPr>
          <w:fldChar w:fldCharType="separate"/>
        </w:r>
        <w:r>
          <w:rPr>
            <w:webHidden/>
          </w:rPr>
          <w:t>30</w:t>
        </w:r>
        <w:r>
          <w:rPr>
            <w:webHidden/>
          </w:rPr>
          <w:fldChar w:fldCharType="end"/>
        </w:r>
      </w:hyperlink>
    </w:p>
    <w:p w14:paraId="581020E7" w14:textId="0497CAC5" w:rsidR="003314BF" w:rsidRDefault="003314BF">
      <w:pPr>
        <w:pStyle w:val="TOC2"/>
        <w:rPr>
          <w:rFonts w:eastAsiaTheme="minorEastAsia" w:cstheme="minorBidi"/>
          <w:bCs w:val="0"/>
          <w:sz w:val="22"/>
          <w:szCs w:val="22"/>
        </w:rPr>
      </w:pPr>
      <w:hyperlink w:anchor="_Toc66963471" w:history="1">
        <w:r w:rsidRPr="00CD3D28">
          <w:rPr>
            <w:rStyle w:val="Hyperlink"/>
          </w:rPr>
          <w:t>E.5 Milestones</w:t>
        </w:r>
        <w:r>
          <w:rPr>
            <w:webHidden/>
          </w:rPr>
          <w:tab/>
        </w:r>
        <w:r>
          <w:rPr>
            <w:webHidden/>
          </w:rPr>
          <w:fldChar w:fldCharType="begin"/>
        </w:r>
        <w:r>
          <w:rPr>
            <w:webHidden/>
          </w:rPr>
          <w:instrText xml:space="preserve"> PAGEREF _Toc66963471 \h </w:instrText>
        </w:r>
        <w:r>
          <w:rPr>
            <w:webHidden/>
          </w:rPr>
        </w:r>
        <w:r>
          <w:rPr>
            <w:webHidden/>
          </w:rPr>
          <w:fldChar w:fldCharType="separate"/>
        </w:r>
        <w:r>
          <w:rPr>
            <w:webHidden/>
          </w:rPr>
          <w:t>31</w:t>
        </w:r>
        <w:r>
          <w:rPr>
            <w:webHidden/>
          </w:rPr>
          <w:fldChar w:fldCharType="end"/>
        </w:r>
      </w:hyperlink>
    </w:p>
    <w:p w14:paraId="7DCB1FEC" w14:textId="2DC5CA11" w:rsidR="003314BF" w:rsidRDefault="003314BF">
      <w:pPr>
        <w:pStyle w:val="TOC2"/>
        <w:rPr>
          <w:rFonts w:eastAsiaTheme="minorEastAsia" w:cstheme="minorBidi"/>
          <w:bCs w:val="0"/>
          <w:sz w:val="22"/>
          <w:szCs w:val="22"/>
        </w:rPr>
      </w:pPr>
      <w:hyperlink w:anchor="_Toc66963472" w:history="1">
        <w:r w:rsidRPr="00CD3D28">
          <w:rPr>
            <w:rStyle w:val="Hyperlink"/>
          </w:rPr>
          <w:t>E.6 Additional Users and Modules</w:t>
        </w:r>
        <w:r>
          <w:rPr>
            <w:webHidden/>
          </w:rPr>
          <w:tab/>
        </w:r>
        <w:r>
          <w:rPr>
            <w:webHidden/>
          </w:rPr>
          <w:fldChar w:fldCharType="begin"/>
        </w:r>
        <w:r>
          <w:rPr>
            <w:webHidden/>
          </w:rPr>
          <w:instrText xml:space="preserve"> PAGEREF _Toc66963472 \h </w:instrText>
        </w:r>
        <w:r>
          <w:rPr>
            <w:webHidden/>
          </w:rPr>
        </w:r>
        <w:r>
          <w:rPr>
            <w:webHidden/>
          </w:rPr>
          <w:fldChar w:fldCharType="separate"/>
        </w:r>
        <w:r>
          <w:rPr>
            <w:webHidden/>
          </w:rPr>
          <w:t>31</w:t>
        </w:r>
        <w:r>
          <w:rPr>
            <w:webHidden/>
          </w:rPr>
          <w:fldChar w:fldCharType="end"/>
        </w:r>
      </w:hyperlink>
    </w:p>
    <w:p w14:paraId="7494910D" w14:textId="53EECF86" w:rsidR="003314BF" w:rsidRDefault="003314BF">
      <w:pPr>
        <w:pStyle w:val="TOC2"/>
        <w:rPr>
          <w:rFonts w:eastAsiaTheme="minorEastAsia" w:cstheme="minorBidi"/>
          <w:bCs w:val="0"/>
          <w:sz w:val="22"/>
          <w:szCs w:val="22"/>
        </w:rPr>
      </w:pPr>
      <w:hyperlink w:anchor="_Toc66963473" w:history="1">
        <w:r w:rsidRPr="00CD3D28">
          <w:rPr>
            <w:rStyle w:val="Hyperlink"/>
          </w:rPr>
          <w:t>E.7 Restrictions on Growth</w:t>
        </w:r>
        <w:r>
          <w:rPr>
            <w:webHidden/>
          </w:rPr>
          <w:tab/>
        </w:r>
        <w:r>
          <w:rPr>
            <w:webHidden/>
          </w:rPr>
          <w:fldChar w:fldCharType="begin"/>
        </w:r>
        <w:r>
          <w:rPr>
            <w:webHidden/>
          </w:rPr>
          <w:instrText xml:space="preserve"> PAGEREF _Toc66963473 \h </w:instrText>
        </w:r>
        <w:r>
          <w:rPr>
            <w:webHidden/>
          </w:rPr>
        </w:r>
        <w:r>
          <w:rPr>
            <w:webHidden/>
          </w:rPr>
          <w:fldChar w:fldCharType="separate"/>
        </w:r>
        <w:r>
          <w:rPr>
            <w:webHidden/>
          </w:rPr>
          <w:t>31</w:t>
        </w:r>
        <w:r>
          <w:rPr>
            <w:webHidden/>
          </w:rPr>
          <w:fldChar w:fldCharType="end"/>
        </w:r>
      </w:hyperlink>
    </w:p>
    <w:p w14:paraId="028D845B" w14:textId="3E18FECE" w:rsidR="003314BF" w:rsidRDefault="003314BF">
      <w:pPr>
        <w:pStyle w:val="TOC2"/>
        <w:rPr>
          <w:rFonts w:eastAsiaTheme="minorEastAsia" w:cstheme="minorBidi"/>
          <w:bCs w:val="0"/>
          <w:sz w:val="22"/>
          <w:szCs w:val="22"/>
        </w:rPr>
      </w:pPr>
      <w:hyperlink w:anchor="_Toc66963474" w:history="1">
        <w:r w:rsidRPr="00CD3D28">
          <w:rPr>
            <w:rStyle w:val="Hyperlink"/>
          </w:rPr>
          <w:t>E.8 Intellectual Property Rights</w:t>
        </w:r>
        <w:r>
          <w:rPr>
            <w:webHidden/>
          </w:rPr>
          <w:tab/>
        </w:r>
        <w:r>
          <w:rPr>
            <w:webHidden/>
          </w:rPr>
          <w:fldChar w:fldCharType="begin"/>
        </w:r>
        <w:r>
          <w:rPr>
            <w:webHidden/>
          </w:rPr>
          <w:instrText xml:space="preserve"> PAGEREF _Toc66963474 \h </w:instrText>
        </w:r>
        <w:r>
          <w:rPr>
            <w:webHidden/>
          </w:rPr>
        </w:r>
        <w:r>
          <w:rPr>
            <w:webHidden/>
          </w:rPr>
          <w:fldChar w:fldCharType="separate"/>
        </w:r>
        <w:r>
          <w:rPr>
            <w:webHidden/>
          </w:rPr>
          <w:t>31</w:t>
        </w:r>
        <w:r>
          <w:rPr>
            <w:webHidden/>
          </w:rPr>
          <w:fldChar w:fldCharType="end"/>
        </w:r>
      </w:hyperlink>
    </w:p>
    <w:p w14:paraId="0A1B4871" w14:textId="04F067C1" w:rsidR="003314BF" w:rsidRDefault="003314BF">
      <w:pPr>
        <w:pStyle w:val="TOC2"/>
        <w:rPr>
          <w:rFonts w:eastAsiaTheme="minorEastAsia" w:cstheme="minorBidi"/>
          <w:bCs w:val="0"/>
          <w:sz w:val="22"/>
          <w:szCs w:val="22"/>
        </w:rPr>
      </w:pPr>
      <w:hyperlink w:anchor="_Toc66963475" w:history="1">
        <w:r w:rsidRPr="00CD3D28">
          <w:rPr>
            <w:rStyle w:val="Hyperlink"/>
          </w:rPr>
          <w:t>E.9 Legal Action</w:t>
        </w:r>
        <w:r>
          <w:rPr>
            <w:webHidden/>
          </w:rPr>
          <w:tab/>
        </w:r>
        <w:r>
          <w:rPr>
            <w:webHidden/>
          </w:rPr>
          <w:fldChar w:fldCharType="begin"/>
        </w:r>
        <w:r>
          <w:rPr>
            <w:webHidden/>
          </w:rPr>
          <w:instrText xml:space="preserve"> PAGEREF _Toc66963475 \h </w:instrText>
        </w:r>
        <w:r>
          <w:rPr>
            <w:webHidden/>
          </w:rPr>
        </w:r>
        <w:r>
          <w:rPr>
            <w:webHidden/>
          </w:rPr>
          <w:fldChar w:fldCharType="separate"/>
        </w:r>
        <w:r>
          <w:rPr>
            <w:webHidden/>
          </w:rPr>
          <w:t>32</w:t>
        </w:r>
        <w:r>
          <w:rPr>
            <w:webHidden/>
          </w:rPr>
          <w:fldChar w:fldCharType="end"/>
        </w:r>
      </w:hyperlink>
    </w:p>
    <w:p w14:paraId="53B6BF10" w14:textId="48903B54" w:rsidR="003314BF" w:rsidRDefault="003314BF">
      <w:pPr>
        <w:pStyle w:val="TOC2"/>
        <w:rPr>
          <w:rFonts w:eastAsiaTheme="minorEastAsia" w:cstheme="minorBidi"/>
          <w:bCs w:val="0"/>
          <w:sz w:val="22"/>
          <w:szCs w:val="22"/>
        </w:rPr>
      </w:pPr>
      <w:hyperlink w:anchor="_Toc66963476" w:history="1">
        <w:r w:rsidRPr="00CD3D28">
          <w:rPr>
            <w:rStyle w:val="Hyperlink"/>
          </w:rPr>
          <w:t>E.10 Indemnification</w:t>
        </w:r>
        <w:r>
          <w:rPr>
            <w:webHidden/>
          </w:rPr>
          <w:tab/>
        </w:r>
        <w:r>
          <w:rPr>
            <w:webHidden/>
          </w:rPr>
          <w:fldChar w:fldCharType="begin"/>
        </w:r>
        <w:r>
          <w:rPr>
            <w:webHidden/>
          </w:rPr>
          <w:instrText xml:space="preserve"> PAGEREF _Toc66963476 \h </w:instrText>
        </w:r>
        <w:r>
          <w:rPr>
            <w:webHidden/>
          </w:rPr>
        </w:r>
        <w:r>
          <w:rPr>
            <w:webHidden/>
          </w:rPr>
          <w:fldChar w:fldCharType="separate"/>
        </w:r>
        <w:r>
          <w:rPr>
            <w:webHidden/>
          </w:rPr>
          <w:t>32</w:t>
        </w:r>
        <w:r>
          <w:rPr>
            <w:webHidden/>
          </w:rPr>
          <w:fldChar w:fldCharType="end"/>
        </w:r>
      </w:hyperlink>
    </w:p>
    <w:p w14:paraId="24CCB97F" w14:textId="799AB74D" w:rsidR="003314BF" w:rsidRDefault="003314BF">
      <w:pPr>
        <w:pStyle w:val="TOC2"/>
        <w:rPr>
          <w:rFonts w:eastAsiaTheme="minorEastAsia" w:cstheme="minorBidi"/>
          <w:bCs w:val="0"/>
          <w:sz w:val="22"/>
          <w:szCs w:val="22"/>
        </w:rPr>
      </w:pPr>
      <w:hyperlink w:anchor="_Toc66963477" w:history="1">
        <w:r w:rsidRPr="00CD3D28">
          <w:rPr>
            <w:rStyle w:val="Hyperlink"/>
          </w:rPr>
          <w:t>E.11 Non-appropriation of Funds</w:t>
        </w:r>
        <w:r>
          <w:rPr>
            <w:webHidden/>
          </w:rPr>
          <w:tab/>
        </w:r>
        <w:r>
          <w:rPr>
            <w:webHidden/>
          </w:rPr>
          <w:fldChar w:fldCharType="begin"/>
        </w:r>
        <w:r>
          <w:rPr>
            <w:webHidden/>
          </w:rPr>
          <w:instrText xml:space="preserve"> PAGEREF _Toc66963477 \h </w:instrText>
        </w:r>
        <w:r>
          <w:rPr>
            <w:webHidden/>
          </w:rPr>
        </w:r>
        <w:r>
          <w:rPr>
            <w:webHidden/>
          </w:rPr>
          <w:fldChar w:fldCharType="separate"/>
        </w:r>
        <w:r>
          <w:rPr>
            <w:webHidden/>
          </w:rPr>
          <w:t>32</w:t>
        </w:r>
        <w:r>
          <w:rPr>
            <w:webHidden/>
          </w:rPr>
          <w:fldChar w:fldCharType="end"/>
        </w:r>
      </w:hyperlink>
    </w:p>
    <w:p w14:paraId="5CF50EE2" w14:textId="641BD8EB" w:rsidR="003314BF" w:rsidRDefault="003314BF">
      <w:pPr>
        <w:pStyle w:val="TOC2"/>
        <w:rPr>
          <w:rFonts w:eastAsiaTheme="minorEastAsia" w:cstheme="minorBidi"/>
          <w:bCs w:val="0"/>
          <w:sz w:val="22"/>
          <w:szCs w:val="22"/>
        </w:rPr>
      </w:pPr>
      <w:hyperlink w:anchor="_Toc66963478" w:history="1">
        <w:r w:rsidRPr="00CD3D28">
          <w:rPr>
            <w:rStyle w:val="Hyperlink"/>
          </w:rPr>
          <w:t>E.12 Insurance Requirements</w:t>
        </w:r>
        <w:r>
          <w:rPr>
            <w:webHidden/>
          </w:rPr>
          <w:tab/>
        </w:r>
        <w:r>
          <w:rPr>
            <w:webHidden/>
          </w:rPr>
          <w:fldChar w:fldCharType="begin"/>
        </w:r>
        <w:r>
          <w:rPr>
            <w:webHidden/>
          </w:rPr>
          <w:instrText xml:space="preserve"> PAGEREF _Toc66963478 \h </w:instrText>
        </w:r>
        <w:r>
          <w:rPr>
            <w:webHidden/>
          </w:rPr>
        </w:r>
        <w:r>
          <w:rPr>
            <w:webHidden/>
          </w:rPr>
          <w:fldChar w:fldCharType="separate"/>
        </w:r>
        <w:r>
          <w:rPr>
            <w:webHidden/>
          </w:rPr>
          <w:t>32</w:t>
        </w:r>
        <w:r>
          <w:rPr>
            <w:webHidden/>
          </w:rPr>
          <w:fldChar w:fldCharType="end"/>
        </w:r>
      </w:hyperlink>
    </w:p>
    <w:p w14:paraId="4048D476" w14:textId="20AFA89C" w:rsidR="003314BF" w:rsidRDefault="003314BF">
      <w:pPr>
        <w:pStyle w:val="TOC1"/>
        <w:rPr>
          <w:rFonts w:eastAsiaTheme="minorEastAsia" w:cstheme="minorBidi"/>
          <w:bCs w:val="0"/>
          <w:caps w:val="0"/>
          <w:sz w:val="22"/>
          <w:szCs w:val="22"/>
        </w:rPr>
      </w:pPr>
      <w:hyperlink w:anchor="_Toc66963479" w:history="1">
        <w:r w:rsidRPr="00CD3D28">
          <w:rPr>
            <w:rStyle w:val="Hyperlink"/>
          </w:rPr>
          <w:t>Section F:</w:t>
        </w:r>
        <w:r>
          <w:rPr>
            <w:rFonts w:eastAsiaTheme="minorEastAsia" w:cstheme="minorBidi"/>
            <w:bCs w:val="0"/>
            <w:caps w:val="0"/>
            <w:sz w:val="22"/>
            <w:szCs w:val="22"/>
          </w:rPr>
          <w:tab/>
        </w:r>
        <w:r w:rsidRPr="00CD3D28">
          <w:rPr>
            <w:rStyle w:val="Hyperlink"/>
          </w:rPr>
          <w:t>Attachments</w:t>
        </w:r>
        <w:r>
          <w:rPr>
            <w:webHidden/>
          </w:rPr>
          <w:tab/>
        </w:r>
        <w:r>
          <w:rPr>
            <w:webHidden/>
          </w:rPr>
          <w:fldChar w:fldCharType="begin"/>
        </w:r>
        <w:r>
          <w:rPr>
            <w:webHidden/>
          </w:rPr>
          <w:instrText xml:space="preserve"> PAGEREF _Toc66963479 \h </w:instrText>
        </w:r>
        <w:r>
          <w:rPr>
            <w:webHidden/>
          </w:rPr>
        </w:r>
        <w:r>
          <w:rPr>
            <w:webHidden/>
          </w:rPr>
          <w:fldChar w:fldCharType="separate"/>
        </w:r>
        <w:r>
          <w:rPr>
            <w:webHidden/>
          </w:rPr>
          <w:t>34</w:t>
        </w:r>
        <w:r>
          <w:rPr>
            <w:webHidden/>
          </w:rPr>
          <w:fldChar w:fldCharType="end"/>
        </w:r>
      </w:hyperlink>
    </w:p>
    <w:p w14:paraId="450B7CF9" w14:textId="02078801" w:rsidR="003314BF" w:rsidRDefault="003314BF">
      <w:pPr>
        <w:pStyle w:val="TOC2"/>
        <w:rPr>
          <w:rFonts w:eastAsiaTheme="minorEastAsia" w:cstheme="minorBidi"/>
          <w:bCs w:val="0"/>
          <w:sz w:val="22"/>
          <w:szCs w:val="22"/>
        </w:rPr>
      </w:pPr>
      <w:hyperlink w:anchor="_Toc66963480" w:history="1">
        <w:r w:rsidRPr="00CD3D28">
          <w:rPr>
            <w:rStyle w:val="Hyperlink"/>
          </w:rPr>
          <w:t>F.1 Attachment 1 (RFP Submittal Checklist)</w:t>
        </w:r>
        <w:r>
          <w:rPr>
            <w:webHidden/>
          </w:rPr>
          <w:tab/>
        </w:r>
        <w:r>
          <w:rPr>
            <w:webHidden/>
          </w:rPr>
          <w:fldChar w:fldCharType="begin"/>
        </w:r>
        <w:r>
          <w:rPr>
            <w:webHidden/>
          </w:rPr>
          <w:instrText xml:space="preserve"> PAGEREF _Toc66963480 \h </w:instrText>
        </w:r>
        <w:r>
          <w:rPr>
            <w:webHidden/>
          </w:rPr>
        </w:r>
        <w:r>
          <w:rPr>
            <w:webHidden/>
          </w:rPr>
          <w:fldChar w:fldCharType="separate"/>
        </w:r>
        <w:r>
          <w:rPr>
            <w:webHidden/>
          </w:rPr>
          <w:t>34</w:t>
        </w:r>
        <w:r>
          <w:rPr>
            <w:webHidden/>
          </w:rPr>
          <w:fldChar w:fldCharType="end"/>
        </w:r>
      </w:hyperlink>
    </w:p>
    <w:p w14:paraId="64C62895" w14:textId="3CD45896" w:rsidR="003314BF" w:rsidRDefault="003314BF">
      <w:pPr>
        <w:pStyle w:val="TOC2"/>
        <w:rPr>
          <w:rFonts w:eastAsiaTheme="minorEastAsia" w:cstheme="minorBidi"/>
          <w:bCs w:val="0"/>
          <w:sz w:val="22"/>
          <w:szCs w:val="22"/>
        </w:rPr>
      </w:pPr>
      <w:hyperlink w:anchor="_Toc66963481" w:history="1">
        <w:r w:rsidRPr="00CD3D28">
          <w:rPr>
            <w:rStyle w:val="Hyperlink"/>
          </w:rPr>
          <w:t>F.2 Attachment 2 (Signature Page)</w:t>
        </w:r>
        <w:r>
          <w:rPr>
            <w:webHidden/>
          </w:rPr>
          <w:tab/>
        </w:r>
        <w:r>
          <w:rPr>
            <w:webHidden/>
          </w:rPr>
          <w:fldChar w:fldCharType="begin"/>
        </w:r>
        <w:r>
          <w:rPr>
            <w:webHidden/>
          </w:rPr>
          <w:instrText xml:space="preserve"> PAGEREF _Toc66963481 \h </w:instrText>
        </w:r>
        <w:r>
          <w:rPr>
            <w:webHidden/>
          </w:rPr>
        </w:r>
        <w:r>
          <w:rPr>
            <w:webHidden/>
          </w:rPr>
          <w:fldChar w:fldCharType="separate"/>
        </w:r>
        <w:r>
          <w:rPr>
            <w:webHidden/>
          </w:rPr>
          <w:t>36</w:t>
        </w:r>
        <w:r>
          <w:rPr>
            <w:webHidden/>
          </w:rPr>
          <w:fldChar w:fldCharType="end"/>
        </w:r>
      </w:hyperlink>
    </w:p>
    <w:p w14:paraId="210FCAF3" w14:textId="371BD21B" w:rsidR="003314BF" w:rsidRDefault="003314BF">
      <w:pPr>
        <w:pStyle w:val="TOC2"/>
        <w:rPr>
          <w:rFonts w:eastAsiaTheme="minorEastAsia" w:cstheme="minorBidi"/>
          <w:bCs w:val="0"/>
          <w:sz w:val="22"/>
          <w:szCs w:val="22"/>
        </w:rPr>
      </w:pPr>
      <w:hyperlink w:anchor="_Toc66963482" w:history="1">
        <w:r w:rsidRPr="00CD3D28">
          <w:rPr>
            <w:rStyle w:val="Hyperlink"/>
          </w:rPr>
          <w:t>F.3 Attachment 3 (Scope of Proposal)</w:t>
        </w:r>
        <w:r>
          <w:rPr>
            <w:webHidden/>
          </w:rPr>
          <w:tab/>
        </w:r>
        <w:r>
          <w:rPr>
            <w:webHidden/>
          </w:rPr>
          <w:fldChar w:fldCharType="begin"/>
        </w:r>
        <w:r>
          <w:rPr>
            <w:webHidden/>
          </w:rPr>
          <w:instrText xml:space="preserve"> PAGEREF _Toc66963482 \h </w:instrText>
        </w:r>
        <w:r>
          <w:rPr>
            <w:webHidden/>
          </w:rPr>
        </w:r>
        <w:r>
          <w:rPr>
            <w:webHidden/>
          </w:rPr>
          <w:fldChar w:fldCharType="separate"/>
        </w:r>
        <w:r>
          <w:rPr>
            <w:webHidden/>
          </w:rPr>
          <w:t>38</w:t>
        </w:r>
        <w:r>
          <w:rPr>
            <w:webHidden/>
          </w:rPr>
          <w:fldChar w:fldCharType="end"/>
        </w:r>
      </w:hyperlink>
    </w:p>
    <w:p w14:paraId="75E9988D" w14:textId="2B1ACA61" w:rsidR="003314BF" w:rsidRDefault="003314BF">
      <w:pPr>
        <w:pStyle w:val="TOC2"/>
        <w:rPr>
          <w:rFonts w:eastAsiaTheme="minorEastAsia" w:cstheme="minorBidi"/>
          <w:bCs w:val="0"/>
          <w:sz w:val="22"/>
          <w:szCs w:val="22"/>
        </w:rPr>
      </w:pPr>
      <w:hyperlink w:anchor="_Toc66963483" w:history="1">
        <w:r w:rsidRPr="00CD3D28">
          <w:rPr>
            <w:rStyle w:val="Hyperlink"/>
          </w:rPr>
          <w:t>F.4 Attachment 4 (Company Information)</w:t>
        </w:r>
        <w:r>
          <w:rPr>
            <w:webHidden/>
          </w:rPr>
          <w:tab/>
        </w:r>
        <w:r>
          <w:rPr>
            <w:webHidden/>
          </w:rPr>
          <w:fldChar w:fldCharType="begin"/>
        </w:r>
        <w:r>
          <w:rPr>
            <w:webHidden/>
          </w:rPr>
          <w:instrText xml:space="preserve"> PAGEREF _Toc66963483 \h </w:instrText>
        </w:r>
        <w:r>
          <w:rPr>
            <w:webHidden/>
          </w:rPr>
        </w:r>
        <w:r>
          <w:rPr>
            <w:webHidden/>
          </w:rPr>
          <w:fldChar w:fldCharType="separate"/>
        </w:r>
        <w:r>
          <w:rPr>
            <w:webHidden/>
          </w:rPr>
          <w:t>40</w:t>
        </w:r>
        <w:r>
          <w:rPr>
            <w:webHidden/>
          </w:rPr>
          <w:fldChar w:fldCharType="end"/>
        </w:r>
      </w:hyperlink>
    </w:p>
    <w:p w14:paraId="1D8E55FB" w14:textId="0B10D918" w:rsidR="003314BF" w:rsidRDefault="003314BF">
      <w:pPr>
        <w:pStyle w:val="TOC2"/>
        <w:rPr>
          <w:rFonts w:eastAsiaTheme="minorEastAsia" w:cstheme="minorBidi"/>
          <w:bCs w:val="0"/>
          <w:sz w:val="22"/>
          <w:szCs w:val="22"/>
        </w:rPr>
      </w:pPr>
      <w:hyperlink w:anchor="_Toc66963484" w:history="1">
        <w:r w:rsidRPr="00CD3D28">
          <w:rPr>
            <w:rStyle w:val="Hyperlink"/>
          </w:rPr>
          <w:t>F.5 Attachment 5 (Customer Reference Form)</w:t>
        </w:r>
        <w:r>
          <w:rPr>
            <w:webHidden/>
          </w:rPr>
          <w:tab/>
        </w:r>
        <w:r>
          <w:rPr>
            <w:webHidden/>
          </w:rPr>
          <w:fldChar w:fldCharType="begin"/>
        </w:r>
        <w:r>
          <w:rPr>
            <w:webHidden/>
          </w:rPr>
          <w:instrText xml:space="preserve"> PAGEREF _Toc66963484 \h </w:instrText>
        </w:r>
        <w:r>
          <w:rPr>
            <w:webHidden/>
          </w:rPr>
        </w:r>
        <w:r>
          <w:rPr>
            <w:webHidden/>
          </w:rPr>
          <w:fldChar w:fldCharType="separate"/>
        </w:r>
        <w:r>
          <w:rPr>
            <w:webHidden/>
          </w:rPr>
          <w:t>42</w:t>
        </w:r>
        <w:r>
          <w:rPr>
            <w:webHidden/>
          </w:rPr>
          <w:fldChar w:fldCharType="end"/>
        </w:r>
      </w:hyperlink>
    </w:p>
    <w:p w14:paraId="7885424A" w14:textId="0E8DABE7" w:rsidR="003314BF" w:rsidRDefault="003314BF">
      <w:pPr>
        <w:pStyle w:val="TOC2"/>
        <w:rPr>
          <w:rFonts w:eastAsiaTheme="minorEastAsia" w:cstheme="minorBidi"/>
          <w:bCs w:val="0"/>
          <w:sz w:val="22"/>
          <w:szCs w:val="22"/>
        </w:rPr>
      </w:pPr>
      <w:hyperlink w:anchor="_Toc66963485" w:history="1">
        <w:r w:rsidRPr="00CD3D28">
          <w:rPr>
            <w:rStyle w:val="Hyperlink"/>
          </w:rPr>
          <w:t>F.6 Attachment 6 (Technical Requirements and Information Requests)</w:t>
        </w:r>
        <w:r>
          <w:rPr>
            <w:webHidden/>
          </w:rPr>
          <w:tab/>
        </w:r>
        <w:r>
          <w:rPr>
            <w:webHidden/>
          </w:rPr>
          <w:fldChar w:fldCharType="begin"/>
        </w:r>
        <w:r>
          <w:rPr>
            <w:webHidden/>
          </w:rPr>
          <w:instrText xml:space="preserve"> PAGEREF _Toc66963485 \h </w:instrText>
        </w:r>
        <w:r>
          <w:rPr>
            <w:webHidden/>
          </w:rPr>
        </w:r>
        <w:r>
          <w:rPr>
            <w:webHidden/>
          </w:rPr>
          <w:fldChar w:fldCharType="separate"/>
        </w:r>
        <w:r>
          <w:rPr>
            <w:webHidden/>
          </w:rPr>
          <w:t>44</w:t>
        </w:r>
        <w:r>
          <w:rPr>
            <w:webHidden/>
          </w:rPr>
          <w:fldChar w:fldCharType="end"/>
        </w:r>
      </w:hyperlink>
    </w:p>
    <w:p w14:paraId="2B4D155C" w14:textId="7E95907F" w:rsidR="003314BF" w:rsidRDefault="003314BF">
      <w:pPr>
        <w:pStyle w:val="TOC2"/>
        <w:rPr>
          <w:rFonts w:eastAsiaTheme="minorEastAsia" w:cstheme="minorBidi"/>
          <w:bCs w:val="0"/>
          <w:sz w:val="22"/>
          <w:szCs w:val="22"/>
        </w:rPr>
      </w:pPr>
      <w:hyperlink w:anchor="_Toc66963486" w:history="1">
        <w:r w:rsidRPr="00CD3D28">
          <w:rPr>
            <w:rStyle w:val="Hyperlink"/>
          </w:rPr>
          <w:t>F.7 Attachment 7 (Maintenance and Support)</w:t>
        </w:r>
        <w:r>
          <w:rPr>
            <w:webHidden/>
          </w:rPr>
          <w:tab/>
        </w:r>
        <w:r>
          <w:rPr>
            <w:webHidden/>
          </w:rPr>
          <w:fldChar w:fldCharType="begin"/>
        </w:r>
        <w:r>
          <w:rPr>
            <w:webHidden/>
          </w:rPr>
          <w:instrText xml:space="preserve"> PAGEREF _Toc66963486 \h </w:instrText>
        </w:r>
        <w:r>
          <w:rPr>
            <w:webHidden/>
          </w:rPr>
        </w:r>
        <w:r>
          <w:rPr>
            <w:webHidden/>
          </w:rPr>
          <w:fldChar w:fldCharType="separate"/>
        </w:r>
        <w:r>
          <w:rPr>
            <w:webHidden/>
          </w:rPr>
          <w:t>49</w:t>
        </w:r>
        <w:r>
          <w:rPr>
            <w:webHidden/>
          </w:rPr>
          <w:fldChar w:fldCharType="end"/>
        </w:r>
      </w:hyperlink>
    </w:p>
    <w:p w14:paraId="4739234B" w14:textId="5EE63CCF" w:rsidR="003314BF" w:rsidRDefault="003314BF">
      <w:pPr>
        <w:pStyle w:val="TOC2"/>
        <w:rPr>
          <w:rFonts w:eastAsiaTheme="minorEastAsia" w:cstheme="minorBidi"/>
          <w:bCs w:val="0"/>
          <w:sz w:val="22"/>
          <w:szCs w:val="22"/>
        </w:rPr>
      </w:pPr>
      <w:hyperlink w:anchor="_Toc66963487" w:history="1">
        <w:r w:rsidRPr="00CD3D28">
          <w:rPr>
            <w:rStyle w:val="Hyperlink"/>
          </w:rPr>
          <w:t>Additional Attachments</w:t>
        </w:r>
        <w:r>
          <w:rPr>
            <w:webHidden/>
          </w:rPr>
          <w:tab/>
        </w:r>
        <w:r>
          <w:rPr>
            <w:webHidden/>
          </w:rPr>
          <w:fldChar w:fldCharType="begin"/>
        </w:r>
        <w:r>
          <w:rPr>
            <w:webHidden/>
          </w:rPr>
          <w:instrText xml:space="preserve"> PAGEREF _Toc66963487 \h </w:instrText>
        </w:r>
        <w:r>
          <w:rPr>
            <w:webHidden/>
          </w:rPr>
        </w:r>
        <w:r>
          <w:rPr>
            <w:webHidden/>
          </w:rPr>
          <w:fldChar w:fldCharType="separate"/>
        </w:r>
        <w:r>
          <w:rPr>
            <w:webHidden/>
          </w:rPr>
          <w:t>51</w:t>
        </w:r>
        <w:r>
          <w:rPr>
            <w:webHidden/>
          </w:rPr>
          <w:fldChar w:fldCharType="end"/>
        </w:r>
      </w:hyperlink>
    </w:p>
    <w:p w14:paraId="760BC8E9" w14:textId="48B8A0D2" w:rsidR="003314BF" w:rsidRDefault="003314BF">
      <w:pPr>
        <w:pStyle w:val="TOC2"/>
        <w:rPr>
          <w:rFonts w:eastAsiaTheme="minorEastAsia" w:cstheme="minorBidi"/>
          <w:bCs w:val="0"/>
          <w:sz w:val="22"/>
          <w:szCs w:val="22"/>
        </w:rPr>
      </w:pPr>
      <w:hyperlink w:anchor="_Toc66963488" w:history="1">
        <w:r w:rsidRPr="00CD3D28">
          <w:rPr>
            <w:rStyle w:val="Hyperlink"/>
          </w:rPr>
          <w:t>F.8 Attachment 8 (Staffing)</w:t>
        </w:r>
        <w:r>
          <w:rPr>
            <w:webHidden/>
          </w:rPr>
          <w:tab/>
        </w:r>
        <w:r>
          <w:rPr>
            <w:webHidden/>
          </w:rPr>
          <w:fldChar w:fldCharType="begin"/>
        </w:r>
        <w:r>
          <w:rPr>
            <w:webHidden/>
          </w:rPr>
          <w:instrText xml:space="preserve"> PAGEREF _Toc66963488 \h </w:instrText>
        </w:r>
        <w:r>
          <w:rPr>
            <w:webHidden/>
          </w:rPr>
        </w:r>
        <w:r>
          <w:rPr>
            <w:webHidden/>
          </w:rPr>
          <w:fldChar w:fldCharType="separate"/>
        </w:r>
        <w:r>
          <w:rPr>
            <w:webHidden/>
          </w:rPr>
          <w:t>51</w:t>
        </w:r>
        <w:r>
          <w:rPr>
            <w:webHidden/>
          </w:rPr>
          <w:fldChar w:fldCharType="end"/>
        </w:r>
      </w:hyperlink>
    </w:p>
    <w:p w14:paraId="3D279C97" w14:textId="290F99B8" w:rsidR="003314BF" w:rsidRDefault="003314BF">
      <w:pPr>
        <w:pStyle w:val="TOC2"/>
        <w:rPr>
          <w:rFonts w:eastAsiaTheme="minorEastAsia" w:cstheme="minorBidi"/>
          <w:bCs w:val="0"/>
          <w:sz w:val="22"/>
          <w:szCs w:val="22"/>
        </w:rPr>
      </w:pPr>
      <w:hyperlink w:anchor="_Toc66963489" w:history="1">
        <w:r w:rsidRPr="00CD3D28">
          <w:rPr>
            <w:rStyle w:val="Hyperlink"/>
          </w:rPr>
          <w:t>F.9 Attachment 9 (Functional Requirements)</w:t>
        </w:r>
        <w:r>
          <w:rPr>
            <w:webHidden/>
          </w:rPr>
          <w:tab/>
        </w:r>
        <w:r>
          <w:rPr>
            <w:webHidden/>
          </w:rPr>
          <w:fldChar w:fldCharType="begin"/>
        </w:r>
        <w:r>
          <w:rPr>
            <w:webHidden/>
          </w:rPr>
          <w:instrText xml:space="preserve"> PAGEREF _Toc66963489 \h </w:instrText>
        </w:r>
        <w:r>
          <w:rPr>
            <w:webHidden/>
          </w:rPr>
        </w:r>
        <w:r>
          <w:rPr>
            <w:webHidden/>
          </w:rPr>
          <w:fldChar w:fldCharType="separate"/>
        </w:r>
        <w:r>
          <w:rPr>
            <w:webHidden/>
          </w:rPr>
          <w:t>51</w:t>
        </w:r>
        <w:r>
          <w:rPr>
            <w:webHidden/>
          </w:rPr>
          <w:fldChar w:fldCharType="end"/>
        </w:r>
      </w:hyperlink>
    </w:p>
    <w:p w14:paraId="33AF0FC4" w14:textId="32717F9C" w:rsidR="003314BF" w:rsidRDefault="003314BF">
      <w:pPr>
        <w:pStyle w:val="TOC2"/>
        <w:rPr>
          <w:rFonts w:eastAsiaTheme="minorEastAsia" w:cstheme="minorBidi"/>
          <w:bCs w:val="0"/>
          <w:sz w:val="22"/>
          <w:szCs w:val="22"/>
        </w:rPr>
      </w:pPr>
      <w:hyperlink w:anchor="_Toc66963490" w:history="1">
        <w:r w:rsidRPr="00CD3D28">
          <w:rPr>
            <w:rStyle w:val="Hyperlink"/>
          </w:rPr>
          <w:t>F.10 Attachment 10 (Cost)</w:t>
        </w:r>
        <w:r>
          <w:rPr>
            <w:webHidden/>
          </w:rPr>
          <w:tab/>
        </w:r>
        <w:r>
          <w:rPr>
            <w:webHidden/>
          </w:rPr>
          <w:fldChar w:fldCharType="begin"/>
        </w:r>
        <w:r>
          <w:rPr>
            <w:webHidden/>
          </w:rPr>
          <w:instrText xml:space="preserve"> PAGEREF _Toc66963490 \h </w:instrText>
        </w:r>
        <w:r>
          <w:rPr>
            <w:webHidden/>
          </w:rPr>
        </w:r>
        <w:r>
          <w:rPr>
            <w:webHidden/>
          </w:rPr>
          <w:fldChar w:fldCharType="separate"/>
        </w:r>
        <w:r>
          <w:rPr>
            <w:webHidden/>
          </w:rPr>
          <w:t>51</w:t>
        </w:r>
        <w:r>
          <w:rPr>
            <w:webHidden/>
          </w:rPr>
          <w:fldChar w:fldCharType="end"/>
        </w:r>
      </w:hyperlink>
    </w:p>
    <w:p w14:paraId="5DFCB3E8" w14:textId="7E27D0DE" w:rsidR="003314BF" w:rsidRDefault="003314BF">
      <w:pPr>
        <w:pStyle w:val="TOC2"/>
        <w:rPr>
          <w:rFonts w:eastAsiaTheme="minorEastAsia" w:cstheme="minorBidi"/>
          <w:bCs w:val="0"/>
          <w:sz w:val="22"/>
          <w:szCs w:val="22"/>
        </w:rPr>
      </w:pPr>
      <w:hyperlink w:anchor="_Toc66963491" w:history="1">
        <w:r w:rsidRPr="00CD3D28">
          <w:rPr>
            <w:rStyle w:val="Hyperlink"/>
          </w:rPr>
          <w:t>F.11 Attachment 11 (Data Conversion)</w:t>
        </w:r>
        <w:r>
          <w:rPr>
            <w:webHidden/>
          </w:rPr>
          <w:tab/>
        </w:r>
        <w:r>
          <w:rPr>
            <w:webHidden/>
          </w:rPr>
          <w:fldChar w:fldCharType="begin"/>
        </w:r>
        <w:r>
          <w:rPr>
            <w:webHidden/>
          </w:rPr>
          <w:instrText xml:space="preserve"> PAGEREF _Toc66963491 \h </w:instrText>
        </w:r>
        <w:r>
          <w:rPr>
            <w:webHidden/>
          </w:rPr>
        </w:r>
        <w:r>
          <w:rPr>
            <w:webHidden/>
          </w:rPr>
          <w:fldChar w:fldCharType="separate"/>
        </w:r>
        <w:r>
          <w:rPr>
            <w:webHidden/>
          </w:rPr>
          <w:t>51</w:t>
        </w:r>
        <w:r>
          <w:rPr>
            <w:webHidden/>
          </w:rPr>
          <w:fldChar w:fldCharType="end"/>
        </w:r>
      </w:hyperlink>
    </w:p>
    <w:p w14:paraId="428EC617" w14:textId="25A03B49" w:rsidR="003314BF" w:rsidRDefault="003314BF">
      <w:pPr>
        <w:pStyle w:val="TOC2"/>
        <w:rPr>
          <w:rFonts w:eastAsiaTheme="minorEastAsia" w:cstheme="minorBidi"/>
          <w:bCs w:val="0"/>
          <w:sz w:val="22"/>
          <w:szCs w:val="22"/>
        </w:rPr>
      </w:pPr>
      <w:hyperlink w:anchor="_Toc66963492" w:history="1">
        <w:r w:rsidRPr="00CD3D28">
          <w:rPr>
            <w:rStyle w:val="Hyperlink"/>
          </w:rPr>
          <w:t>F.12 Attachment 12 (Interface Requirements)</w:t>
        </w:r>
        <w:r>
          <w:rPr>
            <w:webHidden/>
          </w:rPr>
          <w:tab/>
        </w:r>
        <w:r>
          <w:rPr>
            <w:webHidden/>
          </w:rPr>
          <w:fldChar w:fldCharType="begin"/>
        </w:r>
        <w:r>
          <w:rPr>
            <w:webHidden/>
          </w:rPr>
          <w:instrText xml:space="preserve"> PAGEREF _Toc66963492 \h </w:instrText>
        </w:r>
        <w:r>
          <w:rPr>
            <w:webHidden/>
          </w:rPr>
        </w:r>
        <w:r>
          <w:rPr>
            <w:webHidden/>
          </w:rPr>
          <w:fldChar w:fldCharType="separate"/>
        </w:r>
        <w:r>
          <w:rPr>
            <w:webHidden/>
          </w:rPr>
          <w:t>51</w:t>
        </w:r>
        <w:r>
          <w:rPr>
            <w:webHidden/>
          </w:rPr>
          <w:fldChar w:fldCharType="end"/>
        </w:r>
      </w:hyperlink>
    </w:p>
    <w:p w14:paraId="252E156A" w14:textId="02AC51F2" w:rsidR="00F02840" w:rsidRDefault="00F02840" w:rsidP="00F02840">
      <w:r w:rsidRPr="00C56743">
        <w:fldChar w:fldCharType="end"/>
      </w:r>
    </w:p>
    <w:p w14:paraId="1C3F75A0" w14:textId="3EE2910A" w:rsidR="000F69DC" w:rsidRDefault="000F69DC" w:rsidP="000F69DC">
      <w:pPr>
        <w:tabs>
          <w:tab w:val="left" w:pos="6400"/>
        </w:tabs>
        <w:spacing w:after="160" w:line="259" w:lineRule="auto"/>
        <w:rPr>
          <w:sz w:val="32"/>
          <w:szCs w:val="32"/>
        </w:rPr>
      </w:pPr>
      <w:r>
        <w:rPr>
          <w:sz w:val="32"/>
          <w:szCs w:val="32"/>
        </w:rPr>
        <w:tab/>
      </w:r>
    </w:p>
    <w:p w14:paraId="206815BE" w14:textId="469D5129" w:rsidR="005C5698" w:rsidRDefault="005C5698" w:rsidP="000F69DC">
      <w:pPr>
        <w:tabs>
          <w:tab w:val="left" w:pos="6400"/>
        </w:tabs>
        <w:spacing w:after="160" w:line="259" w:lineRule="auto"/>
        <w:rPr>
          <w:sz w:val="32"/>
          <w:szCs w:val="32"/>
        </w:rPr>
      </w:pPr>
      <w:r w:rsidRPr="000F69DC">
        <w:rPr>
          <w:sz w:val="32"/>
          <w:szCs w:val="32"/>
        </w:rPr>
        <w:br w:type="page"/>
      </w:r>
      <w:r w:rsidR="000F69DC">
        <w:rPr>
          <w:sz w:val="32"/>
          <w:szCs w:val="32"/>
        </w:rPr>
        <w:lastRenderedPageBreak/>
        <w:tab/>
      </w:r>
    </w:p>
    <w:p w14:paraId="452EE7B0" w14:textId="3C815BED" w:rsidR="005C5698" w:rsidRPr="00DC445F" w:rsidRDefault="008822BC" w:rsidP="006C2F2E">
      <w:pPr>
        <w:pStyle w:val="Heading1"/>
      </w:pPr>
      <w:bookmarkStart w:id="1" w:name="_Toc66963440"/>
      <w:r>
        <w:t>Purpose</w:t>
      </w:r>
      <w:bookmarkEnd w:id="1"/>
    </w:p>
    <w:p w14:paraId="1BDF17BE" w14:textId="6269C633" w:rsidR="006C2F2E" w:rsidRPr="008A2E1D" w:rsidRDefault="006C2F2E" w:rsidP="008A2E1D">
      <w:r w:rsidRPr="008A2E1D">
        <w:t xml:space="preserve">The purpose of this Request for Proposal (RFP) is to solicit proposals from qualified vendors for an Enterprise Resource Planning (ERP) software solution that meets the requirements identified in this RFP, for the City of Stamford (the City), in the State of Connecticut.  </w:t>
      </w:r>
    </w:p>
    <w:p w14:paraId="165E568C" w14:textId="471C02A9" w:rsidR="005C5698" w:rsidRPr="004C5339" w:rsidRDefault="005C5698" w:rsidP="004F5F10">
      <w:pPr>
        <w:pStyle w:val="ListParagraph"/>
        <w:numPr>
          <w:ilvl w:val="0"/>
          <w:numId w:val="62"/>
        </w:numPr>
        <w:contextualSpacing/>
        <w:jc w:val="left"/>
        <w:rPr>
          <w:rFonts w:asciiTheme="minorHAnsi" w:hAnsiTheme="minorHAnsi" w:cstheme="minorHAnsi"/>
        </w:rPr>
      </w:pPr>
      <w:r w:rsidRPr="006C2F2E">
        <w:rPr>
          <w:rFonts w:asciiTheme="minorHAnsi" w:hAnsiTheme="minorHAnsi" w:cstheme="minorHAnsi"/>
        </w:rPr>
        <w:t>General Ledger</w:t>
      </w:r>
      <w:r w:rsidR="004C5339">
        <w:rPr>
          <w:rFonts w:asciiTheme="minorHAnsi" w:hAnsiTheme="minorHAnsi" w:cstheme="minorHAnsi"/>
        </w:rPr>
        <w:t xml:space="preserve"> and Budget</w:t>
      </w:r>
      <w:r w:rsidR="0023289F">
        <w:rPr>
          <w:rFonts w:asciiTheme="minorHAnsi" w:hAnsiTheme="minorHAnsi" w:cstheme="minorHAnsi"/>
        </w:rPr>
        <w:t>ary</w:t>
      </w:r>
      <w:r w:rsidR="004C5339">
        <w:rPr>
          <w:rFonts w:asciiTheme="minorHAnsi" w:hAnsiTheme="minorHAnsi" w:cstheme="minorHAnsi"/>
        </w:rPr>
        <w:t xml:space="preserve"> Control</w:t>
      </w:r>
    </w:p>
    <w:p w14:paraId="3C2AE4EB" w14:textId="0ED3400D" w:rsidR="005C5698" w:rsidRPr="00A11492" w:rsidRDefault="005C5698"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Budget</w:t>
      </w:r>
      <w:r w:rsidR="004C5339">
        <w:rPr>
          <w:rFonts w:asciiTheme="minorHAnsi" w:hAnsiTheme="minorHAnsi" w:cstheme="minorHAnsi"/>
        </w:rPr>
        <w:t xml:space="preserve"> Development</w:t>
      </w:r>
    </w:p>
    <w:p w14:paraId="549CDDB7" w14:textId="605166A7" w:rsidR="005C5698" w:rsidRDefault="005C5698"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Purchasing</w:t>
      </w:r>
    </w:p>
    <w:p w14:paraId="2DDC019D" w14:textId="633C3671" w:rsidR="004C5339" w:rsidRDefault="004C5339"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Solicitation, Bid, and Contract management</w:t>
      </w:r>
    </w:p>
    <w:p w14:paraId="7F1C0094" w14:textId="2DA06D21" w:rsidR="00206C9E" w:rsidRPr="00A11492" w:rsidRDefault="00206C9E"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Vendor Portal</w:t>
      </w:r>
    </w:p>
    <w:p w14:paraId="20F2A739" w14:textId="77777777" w:rsidR="005C5698" w:rsidRPr="00A11492" w:rsidRDefault="005C5698"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Accounts Payable</w:t>
      </w:r>
    </w:p>
    <w:p w14:paraId="18060535" w14:textId="77777777" w:rsidR="005C5698" w:rsidRPr="00A11492" w:rsidRDefault="005C5698"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Accounts Receivable</w:t>
      </w:r>
    </w:p>
    <w:p w14:paraId="3A029161" w14:textId="57325581" w:rsidR="005C5698" w:rsidRDefault="005C5698"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 xml:space="preserve">Cash </w:t>
      </w:r>
      <w:r w:rsidR="007365DD" w:rsidRPr="00A11492">
        <w:rPr>
          <w:rFonts w:asciiTheme="minorHAnsi" w:hAnsiTheme="minorHAnsi" w:cstheme="minorHAnsi"/>
        </w:rPr>
        <w:t xml:space="preserve">and </w:t>
      </w:r>
      <w:r w:rsidRPr="00A11492">
        <w:rPr>
          <w:rFonts w:asciiTheme="minorHAnsi" w:hAnsiTheme="minorHAnsi" w:cstheme="minorHAnsi"/>
        </w:rPr>
        <w:t>Bank</w:t>
      </w:r>
      <w:r w:rsidR="007365DD" w:rsidRPr="00A11492">
        <w:rPr>
          <w:rFonts w:asciiTheme="minorHAnsi" w:hAnsiTheme="minorHAnsi" w:cstheme="minorHAnsi"/>
        </w:rPr>
        <w:t xml:space="preserve"> Management </w:t>
      </w:r>
    </w:p>
    <w:p w14:paraId="4107280E" w14:textId="54051E38" w:rsidR="00206C9E" w:rsidRDefault="00206C9E"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Citizen Portal</w:t>
      </w:r>
    </w:p>
    <w:p w14:paraId="413720CE" w14:textId="3C5BFD30" w:rsidR="006C2F2E" w:rsidRPr="00A11492" w:rsidRDefault="006C2F2E"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Project Management and Accounting</w:t>
      </w:r>
    </w:p>
    <w:p w14:paraId="0F9008E3" w14:textId="77777777" w:rsidR="005C5698" w:rsidRPr="00A11492" w:rsidRDefault="005C5698"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Grants Management and Accounting</w:t>
      </w:r>
    </w:p>
    <w:p w14:paraId="23B1AD5B" w14:textId="6ED38BA0" w:rsidR="005C5698" w:rsidRDefault="005C5698" w:rsidP="004F5F10">
      <w:pPr>
        <w:pStyle w:val="ListParagraph"/>
        <w:numPr>
          <w:ilvl w:val="0"/>
          <w:numId w:val="62"/>
        </w:numPr>
        <w:contextualSpacing/>
        <w:jc w:val="left"/>
        <w:rPr>
          <w:rFonts w:asciiTheme="minorHAnsi" w:hAnsiTheme="minorHAnsi" w:cstheme="minorHAnsi"/>
        </w:rPr>
      </w:pPr>
      <w:r w:rsidRPr="00017B87">
        <w:rPr>
          <w:rFonts w:asciiTheme="minorHAnsi" w:hAnsiTheme="minorHAnsi" w:cstheme="minorHAnsi"/>
        </w:rPr>
        <w:t>Asset Management</w:t>
      </w:r>
    </w:p>
    <w:p w14:paraId="44A06818" w14:textId="47F92032" w:rsidR="00264F7F" w:rsidRDefault="00264F7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Work</w:t>
      </w:r>
      <w:r w:rsidR="00DB501F">
        <w:rPr>
          <w:rFonts w:asciiTheme="minorHAnsi" w:hAnsiTheme="minorHAnsi" w:cstheme="minorHAnsi"/>
        </w:rPr>
        <w:t xml:space="preserve"> O</w:t>
      </w:r>
      <w:r>
        <w:rPr>
          <w:rFonts w:asciiTheme="minorHAnsi" w:hAnsiTheme="minorHAnsi" w:cstheme="minorHAnsi"/>
        </w:rPr>
        <w:t>rder Management (optional)</w:t>
      </w:r>
    </w:p>
    <w:p w14:paraId="3B550830" w14:textId="6D065578" w:rsidR="00DB501F" w:rsidRDefault="00DB501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Vehicle Maintenance (optional)</w:t>
      </w:r>
    </w:p>
    <w:p w14:paraId="76AAFF6E" w14:textId="6E727FA9" w:rsidR="00DB501F" w:rsidRDefault="00DB501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Fuel management (optional)</w:t>
      </w:r>
    </w:p>
    <w:p w14:paraId="72543B12" w14:textId="77777777" w:rsidR="005C5698" w:rsidRDefault="005C5698" w:rsidP="004F5F10">
      <w:pPr>
        <w:pStyle w:val="ListParagraph"/>
        <w:numPr>
          <w:ilvl w:val="0"/>
          <w:numId w:val="62"/>
        </w:numPr>
        <w:spacing w:after="120"/>
        <w:ind w:left="792"/>
        <w:contextualSpacing/>
        <w:jc w:val="left"/>
        <w:rPr>
          <w:rFonts w:asciiTheme="minorHAnsi" w:hAnsiTheme="minorHAnsi" w:cstheme="minorHAnsi"/>
        </w:rPr>
      </w:pPr>
      <w:r w:rsidRPr="00017B87">
        <w:rPr>
          <w:rFonts w:asciiTheme="minorHAnsi" w:hAnsiTheme="minorHAnsi" w:cstheme="minorHAnsi"/>
        </w:rPr>
        <w:t>Inventory Management</w:t>
      </w:r>
      <w:r>
        <w:rPr>
          <w:rFonts w:asciiTheme="minorHAnsi" w:hAnsiTheme="minorHAnsi" w:cstheme="minorHAnsi"/>
        </w:rPr>
        <w:t xml:space="preserve"> (optional)</w:t>
      </w:r>
    </w:p>
    <w:p w14:paraId="246B1887" w14:textId="77777777" w:rsidR="005C5698" w:rsidRDefault="005C5698" w:rsidP="004F5F10">
      <w:pPr>
        <w:pStyle w:val="ListParagraph"/>
        <w:numPr>
          <w:ilvl w:val="0"/>
          <w:numId w:val="62"/>
        </w:numPr>
        <w:spacing w:after="120"/>
        <w:ind w:left="792"/>
        <w:contextualSpacing/>
        <w:jc w:val="left"/>
        <w:rPr>
          <w:rFonts w:asciiTheme="minorHAnsi" w:hAnsiTheme="minorHAnsi" w:cstheme="minorHAnsi"/>
        </w:rPr>
      </w:pPr>
      <w:r>
        <w:rPr>
          <w:rFonts w:asciiTheme="minorHAnsi" w:hAnsiTheme="minorHAnsi" w:cstheme="minorHAnsi"/>
        </w:rPr>
        <w:t>Cashiering and Receipting (optional)</w:t>
      </w:r>
    </w:p>
    <w:p w14:paraId="3B98B79A" w14:textId="66766E54" w:rsidR="005C5698" w:rsidRDefault="005C5698" w:rsidP="004F5F10">
      <w:pPr>
        <w:pStyle w:val="ListParagraph"/>
        <w:numPr>
          <w:ilvl w:val="0"/>
          <w:numId w:val="62"/>
        </w:numPr>
        <w:spacing w:after="120"/>
        <w:ind w:left="792"/>
        <w:contextualSpacing/>
        <w:jc w:val="left"/>
        <w:rPr>
          <w:rFonts w:asciiTheme="minorHAnsi" w:hAnsiTheme="minorHAnsi" w:cstheme="minorHAnsi"/>
        </w:rPr>
      </w:pPr>
      <w:r>
        <w:rPr>
          <w:rFonts w:asciiTheme="minorHAnsi" w:hAnsiTheme="minorHAnsi" w:cstheme="minorHAnsi"/>
        </w:rPr>
        <w:t>License and Permit Management (optional)</w:t>
      </w:r>
    </w:p>
    <w:p w14:paraId="687371BE" w14:textId="00444BFC" w:rsidR="004C5339" w:rsidRPr="00017B87" w:rsidRDefault="00FD6DF5" w:rsidP="004F5F10">
      <w:pPr>
        <w:pStyle w:val="ListParagraph"/>
        <w:numPr>
          <w:ilvl w:val="0"/>
          <w:numId w:val="62"/>
        </w:numPr>
        <w:spacing w:after="240"/>
        <w:ind w:left="792"/>
        <w:contextualSpacing/>
        <w:jc w:val="left"/>
        <w:rPr>
          <w:rFonts w:asciiTheme="minorHAnsi" w:hAnsiTheme="minorHAnsi" w:cstheme="minorHAnsi"/>
        </w:rPr>
      </w:pPr>
      <w:r>
        <w:rPr>
          <w:rFonts w:asciiTheme="minorHAnsi" w:hAnsiTheme="minorHAnsi" w:cstheme="minorHAnsi"/>
        </w:rPr>
        <w:t>Reporting and Analytics</w:t>
      </w:r>
    </w:p>
    <w:p w14:paraId="51161625" w14:textId="13B882FE" w:rsidR="00F02840" w:rsidRPr="007365DD" w:rsidRDefault="4661EE6F" w:rsidP="00F5020C">
      <w:pPr>
        <w:rPr>
          <w:rFonts w:cstheme="minorHAnsi"/>
        </w:rPr>
      </w:pPr>
      <w:r w:rsidRPr="007365DD">
        <w:rPr>
          <w:rFonts w:cstheme="minorHAnsi"/>
        </w:rPr>
        <w:t xml:space="preserve">The City requires that any proposal submitted </w:t>
      </w:r>
      <w:r w:rsidR="007365DD" w:rsidRPr="007365DD">
        <w:rPr>
          <w:rFonts w:cstheme="minorHAnsi"/>
        </w:rPr>
        <w:t>will be for</w:t>
      </w:r>
      <w:r w:rsidRPr="007365DD">
        <w:rPr>
          <w:rFonts w:cstheme="minorHAnsi"/>
        </w:rPr>
        <w:t xml:space="preserve"> </w:t>
      </w:r>
      <w:r w:rsidR="00FD6DF5" w:rsidRPr="007365DD">
        <w:rPr>
          <w:rFonts w:cstheme="minorHAnsi"/>
        </w:rPr>
        <w:t xml:space="preserve">a Software as a Service (SaaS) solution and </w:t>
      </w:r>
      <w:r w:rsidRPr="007365DD">
        <w:rPr>
          <w:rFonts w:cstheme="minorHAnsi"/>
        </w:rPr>
        <w:t xml:space="preserve">the professional services recommended to implement the solution. </w:t>
      </w:r>
    </w:p>
    <w:p w14:paraId="10679B2A" w14:textId="77777777" w:rsidR="00847EA1" w:rsidRDefault="4661EE6F" w:rsidP="00F02840">
      <w:r>
        <w:t>Proposers may submit multiple-vendor proposals, however if doing so, the proposer should clearly describe the roles and responsibilities of each vendor, both as related to implementation activities and to post-implementation support.  The City may award this RFP to multiple proposers.</w:t>
      </w:r>
    </w:p>
    <w:p w14:paraId="71B85A65" w14:textId="042109CC" w:rsidR="00F02840" w:rsidRDefault="4661EE6F" w:rsidP="00F02840">
      <w:r>
        <w:t>NOTE:  The City encourages proposals from Minority Business Enterprises (MBE’s) and Woman Business Enterprises (WBE’s) for this contract.  The City will not discriminate against any individual or company on the grounds of race, color, sex, physical disabilities or challenges or national origin in th</w:t>
      </w:r>
      <w:r w:rsidR="00FD6DF5">
        <w:t>is</w:t>
      </w:r>
      <w:r>
        <w:t xml:space="preserve"> process.</w:t>
      </w:r>
    </w:p>
    <w:p w14:paraId="2ABA905F" w14:textId="77777777" w:rsidR="008822BC" w:rsidRDefault="008822BC" w:rsidP="008822BC">
      <w:pPr>
        <w:rPr>
          <w:rFonts w:cstheme="minorHAnsi"/>
        </w:rPr>
      </w:pPr>
      <w:r w:rsidRPr="00A11492">
        <w:rPr>
          <w:rFonts w:cstheme="minorHAnsi"/>
        </w:rPr>
        <w:t xml:space="preserve">The City currently uses the </w:t>
      </w:r>
      <w:r w:rsidRPr="000C4D8B">
        <w:rPr>
          <w:rFonts w:cstheme="minorHAnsi"/>
        </w:rPr>
        <w:t>Central Square a Public Administration 9.1.20.3</w:t>
      </w:r>
      <w:r w:rsidRPr="00313257">
        <w:rPr>
          <w:rFonts w:cstheme="minorHAnsi"/>
        </w:rPr>
        <w:t xml:space="preserve"> financial system </w:t>
      </w:r>
      <w:r w:rsidRPr="00A11492">
        <w:rPr>
          <w:rFonts w:cstheme="minorHAnsi"/>
        </w:rPr>
        <w:t xml:space="preserve">to manage its financial operations. The </w:t>
      </w:r>
      <w:r>
        <w:rPr>
          <w:rFonts w:cstheme="minorHAnsi"/>
        </w:rPr>
        <w:t>H.T.E</w:t>
      </w:r>
      <w:r w:rsidRPr="00A11492">
        <w:rPr>
          <w:rFonts w:cstheme="minorHAnsi"/>
        </w:rPr>
        <w:t xml:space="preserve"> system is supplemented by over </w:t>
      </w:r>
      <w:r w:rsidRPr="000F39FE">
        <w:rPr>
          <w:rFonts w:cstheme="minorHAnsi"/>
        </w:rPr>
        <w:t>50</w:t>
      </w:r>
      <w:r w:rsidRPr="00A11492">
        <w:rPr>
          <w:rFonts w:cstheme="minorHAnsi"/>
        </w:rPr>
        <w:t xml:space="preserve"> additional software solutions, some of which are integrated to </w:t>
      </w:r>
      <w:r>
        <w:rPr>
          <w:rFonts w:cstheme="minorHAnsi"/>
        </w:rPr>
        <w:t>H.T.E</w:t>
      </w:r>
      <w:r w:rsidRPr="00A11492">
        <w:rPr>
          <w:rFonts w:cstheme="minorHAnsi"/>
        </w:rPr>
        <w:t xml:space="preserve"> and some of which are not, resulting in manual, inefficient, and often redundant data and processes. While the City continues to support and maintain the </w:t>
      </w:r>
      <w:r>
        <w:rPr>
          <w:rFonts w:cstheme="minorHAnsi"/>
        </w:rPr>
        <w:t>H.T.E</w:t>
      </w:r>
      <w:r w:rsidRPr="00A11492">
        <w:rPr>
          <w:rFonts w:cstheme="minorHAnsi"/>
        </w:rPr>
        <w:t xml:space="preserve"> system, it is an aging platform that lacks many of the features and capabilities of more modern software solutions that will help the City </w:t>
      </w:r>
      <w:r w:rsidRPr="00596577">
        <w:rPr>
          <w:rFonts w:cstheme="minorHAnsi"/>
        </w:rPr>
        <w:t>meet the</w:t>
      </w:r>
      <w:r w:rsidRPr="000F39FE">
        <w:rPr>
          <w:rFonts w:cstheme="minorHAnsi"/>
        </w:rPr>
        <w:t xml:space="preserve"> following Goals and Objectives:</w:t>
      </w:r>
    </w:p>
    <w:p w14:paraId="52415318" w14:textId="4EB57FDD" w:rsidR="008822BC" w:rsidRPr="000A645F" w:rsidRDefault="008822BC" w:rsidP="005F21D6">
      <w:pPr>
        <w:pStyle w:val="Heading2"/>
      </w:pPr>
      <w:bookmarkStart w:id="2" w:name="_Toc66963441"/>
      <w:r w:rsidRPr="000A645F">
        <w:lastRenderedPageBreak/>
        <w:t>Modernize the City’s financial system landscape by:</w:t>
      </w:r>
      <w:bookmarkEnd w:id="2"/>
    </w:p>
    <w:p w14:paraId="2F1D9D9B" w14:textId="34A391BF" w:rsidR="008822BC" w:rsidRPr="00D40A3C" w:rsidRDefault="008822BC" w:rsidP="004F5F10">
      <w:pPr>
        <w:pStyle w:val="ListParagraph"/>
        <w:numPr>
          <w:ilvl w:val="0"/>
          <w:numId w:val="70"/>
        </w:numPr>
        <w:autoSpaceDE w:val="0"/>
        <w:autoSpaceDN w:val="0"/>
        <w:adjustRightInd w:val="0"/>
        <w:spacing w:after="120"/>
        <w:jc w:val="left"/>
        <w:rPr>
          <w:rFonts w:asciiTheme="minorHAnsi" w:hAnsiTheme="minorHAnsi" w:cstheme="minorHAnsi"/>
        </w:rPr>
      </w:pPr>
      <w:r w:rsidRPr="00D40A3C">
        <w:rPr>
          <w:rFonts w:asciiTheme="minorHAnsi" w:hAnsiTheme="minorHAnsi" w:cstheme="minorHAnsi"/>
        </w:rPr>
        <w:t xml:space="preserve">Implementing a modern solution that is a common city-wide platform; </w:t>
      </w:r>
    </w:p>
    <w:p w14:paraId="021B13D6" w14:textId="36EDEC52" w:rsidR="002078CC" w:rsidRPr="00D40A3C" w:rsidRDefault="002078CC" w:rsidP="004F5F10">
      <w:pPr>
        <w:pStyle w:val="ListParagraph"/>
        <w:numPr>
          <w:ilvl w:val="0"/>
          <w:numId w:val="70"/>
        </w:numPr>
        <w:autoSpaceDE w:val="0"/>
        <w:autoSpaceDN w:val="0"/>
        <w:adjustRightInd w:val="0"/>
        <w:spacing w:after="120"/>
        <w:jc w:val="left"/>
        <w:rPr>
          <w:rFonts w:asciiTheme="minorHAnsi" w:hAnsiTheme="minorHAnsi" w:cstheme="minorHAnsi"/>
        </w:rPr>
      </w:pPr>
      <w:r w:rsidRPr="00D40A3C">
        <w:rPr>
          <w:rFonts w:asciiTheme="minorHAnsi" w:hAnsiTheme="minorHAnsi" w:cstheme="minorHAnsi"/>
        </w:rPr>
        <w:t>Implementing a solution that, through its release and update program schedule, exposes the City to new and innovation capabilities for the life of the system at the City;</w:t>
      </w:r>
    </w:p>
    <w:p w14:paraId="1E340DA4" w14:textId="77777777" w:rsidR="008822BC" w:rsidRPr="00D40A3C" w:rsidRDefault="008822BC" w:rsidP="004F5F10">
      <w:pPr>
        <w:pStyle w:val="ListParagraph"/>
        <w:numPr>
          <w:ilvl w:val="0"/>
          <w:numId w:val="70"/>
        </w:numPr>
        <w:autoSpaceDE w:val="0"/>
        <w:autoSpaceDN w:val="0"/>
        <w:adjustRightInd w:val="0"/>
        <w:spacing w:after="120"/>
        <w:jc w:val="left"/>
        <w:rPr>
          <w:rFonts w:asciiTheme="minorHAnsi" w:hAnsiTheme="minorHAnsi" w:cstheme="minorHAnsi"/>
        </w:rPr>
      </w:pPr>
      <w:r w:rsidRPr="00D40A3C">
        <w:rPr>
          <w:rFonts w:asciiTheme="minorHAnsi" w:hAnsiTheme="minorHAnsi" w:cstheme="minorHAnsi"/>
        </w:rPr>
        <w:t xml:space="preserve">Replace aging current software; </w:t>
      </w:r>
    </w:p>
    <w:p w14:paraId="4DFC073F" w14:textId="77777777" w:rsidR="008822BC" w:rsidRPr="00D40A3C" w:rsidRDefault="008822BC" w:rsidP="004F5F10">
      <w:pPr>
        <w:pStyle w:val="ListParagraph"/>
        <w:numPr>
          <w:ilvl w:val="0"/>
          <w:numId w:val="70"/>
        </w:numPr>
        <w:autoSpaceDE w:val="0"/>
        <w:autoSpaceDN w:val="0"/>
        <w:adjustRightInd w:val="0"/>
        <w:spacing w:after="120"/>
        <w:jc w:val="left"/>
        <w:rPr>
          <w:rFonts w:asciiTheme="minorHAnsi" w:hAnsiTheme="minorHAnsi" w:cstheme="minorHAnsi"/>
        </w:rPr>
      </w:pPr>
      <w:r w:rsidRPr="00D40A3C">
        <w:rPr>
          <w:rFonts w:asciiTheme="minorHAnsi" w:hAnsiTheme="minorHAnsi" w:cstheme="minorHAnsi"/>
        </w:rPr>
        <w:t>Implementing a user-friendly intuitive system;</w:t>
      </w:r>
    </w:p>
    <w:p w14:paraId="58AEDE57" w14:textId="77777777" w:rsidR="008822BC" w:rsidRPr="00D40A3C" w:rsidRDefault="008822BC" w:rsidP="004F5F10">
      <w:pPr>
        <w:pStyle w:val="ListParagraph"/>
        <w:numPr>
          <w:ilvl w:val="0"/>
          <w:numId w:val="70"/>
        </w:numPr>
        <w:autoSpaceDE w:val="0"/>
        <w:autoSpaceDN w:val="0"/>
        <w:adjustRightInd w:val="0"/>
        <w:spacing w:after="120"/>
        <w:jc w:val="left"/>
        <w:rPr>
          <w:rFonts w:asciiTheme="minorHAnsi" w:hAnsiTheme="minorHAnsi" w:cstheme="minorHAnsi"/>
        </w:rPr>
      </w:pPr>
      <w:r w:rsidRPr="00D40A3C">
        <w:rPr>
          <w:rFonts w:asciiTheme="minorHAnsi" w:hAnsiTheme="minorHAnsi" w:cstheme="minorHAnsi"/>
        </w:rPr>
        <w:t>Taking advantage of continuing advancements in functionality and technology that would enable future improvements in business and administrative practices;</w:t>
      </w:r>
    </w:p>
    <w:p w14:paraId="4794A35F" w14:textId="77777777" w:rsidR="008822BC" w:rsidRPr="00D40A3C" w:rsidRDefault="008822BC" w:rsidP="004F5F10">
      <w:pPr>
        <w:numPr>
          <w:ilvl w:val="0"/>
          <w:numId w:val="70"/>
        </w:numPr>
        <w:spacing w:after="120" w:line="240" w:lineRule="auto"/>
        <w:rPr>
          <w:rFonts w:cstheme="minorHAnsi"/>
          <w:b/>
        </w:rPr>
      </w:pPr>
      <w:r w:rsidRPr="00D40A3C">
        <w:rPr>
          <w:rFonts w:cstheme="minorHAnsi"/>
        </w:rPr>
        <w:t>Eliminating business continuity failure and compliance risk associated with continued operation of aging financial processes and systems;</w:t>
      </w:r>
    </w:p>
    <w:p w14:paraId="2C4C3F57" w14:textId="77777777" w:rsidR="008822BC" w:rsidRPr="00D40A3C" w:rsidRDefault="008822BC" w:rsidP="004F5F10">
      <w:pPr>
        <w:numPr>
          <w:ilvl w:val="0"/>
          <w:numId w:val="70"/>
        </w:numPr>
        <w:spacing w:after="120" w:line="240" w:lineRule="auto"/>
        <w:rPr>
          <w:rFonts w:cstheme="minorHAnsi"/>
          <w:b/>
        </w:rPr>
      </w:pPr>
      <w:r w:rsidRPr="00D40A3C">
        <w:rPr>
          <w:rFonts w:cstheme="minorHAnsi"/>
        </w:rPr>
        <w:t>Deploying modern, effective, and efficient financial services based on industry best practices to support the City as it grows;</w:t>
      </w:r>
    </w:p>
    <w:p w14:paraId="0426BF8E" w14:textId="47DFD4C8" w:rsidR="008822BC" w:rsidRPr="00D40A3C" w:rsidRDefault="008822BC" w:rsidP="004F5F10">
      <w:pPr>
        <w:pStyle w:val="BlueDiamond"/>
        <w:numPr>
          <w:ilvl w:val="0"/>
          <w:numId w:val="70"/>
        </w:numPr>
        <w:spacing w:before="0" w:after="120" w:line="276" w:lineRule="auto"/>
        <w:rPr>
          <w:rFonts w:asciiTheme="minorHAnsi" w:hAnsiTheme="minorHAnsi" w:cstheme="minorHAnsi"/>
          <w:sz w:val="22"/>
          <w:szCs w:val="22"/>
        </w:rPr>
      </w:pPr>
      <w:r w:rsidRPr="00D40A3C">
        <w:rPr>
          <w:rFonts w:asciiTheme="minorHAnsi" w:hAnsiTheme="minorHAnsi" w:cstheme="minorHAnsi"/>
          <w:sz w:val="22"/>
          <w:szCs w:val="22"/>
        </w:rPr>
        <w:t>Providing scalability / flexibility to expand implemented</w:t>
      </w:r>
      <w:r w:rsidR="000B1B9B">
        <w:rPr>
          <w:rFonts w:asciiTheme="minorHAnsi" w:hAnsiTheme="minorHAnsi" w:cstheme="minorHAnsi"/>
          <w:sz w:val="22"/>
          <w:szCs w:val="22"/>
        </w:rPr>
        <w:t xml:space="preserve"> modules / users over time; and</w:t>
      </w:r>
    </w:p>
    <w:p w14:paraId="5D8F60FB" w14:textId="0781E2F0" w:rsidR="008822BC" w:rsidRPr="00D40A3C" w:rsidRDefault="008822BC" w:rsidP="004F5F10">
      <w:pPr>
        <w:numPr>
          <w:ilvl w:val="0"/>
          <w:numId w:val="70"/>
        </w:numPr>
        <w:spacing w:after="120" w:line="240" w:lineRule="auto"/>
        <w:rPr>
          <w:rFonts w:cstheme="minorHAnsi"/>
          <w:b/>
        </w:rPr>
      </w:pPr>
      <w:r w:rsidRPr="00D40A3C">
        <w:rPr>
          <w:rFonts w:cstheme="minorHAnsi"/>
        </w:rPr>
        <w:t>Leapfrogging traditional systems deployed over the last 30 years to a modern and nimble, system focused on business process design</w:t>
      </w:r>
      <w:r w:rsidR="00081380" w:rsidRPr="00D40A3C">
        <w:rPr>
          <w:rFonts w:cstheme="minorHAnsi"/>
        </w:rPr>
        <w:t xml:space="preserve"> and innovation.</w:t>
      </w:r>
    </w:p>
    <w:p w14:paraId="60887870" w14:textId="5EC7E202" w:rsidR="008822BC" w:rsidRPr="000A645F" w:rsidRDefault="008822BC" w:rsidP="005F21D6">
      <w:pPr>
        <w:pStyle w:val="Heading2"/>
      </w:pPr>
      <w:bookmarkStart w:id="3" w:name="_Toc66963442"/>
      <w:r w:rsidRPr="000A645F">
        <w:t>Improve the efficiency of administrative operations and replace departmental shadow systems by:</w:t>
      </w:r>
      <w:bookmarkEnd w:id="3"/>
    </w:p>
    <w:p w14:paraId="6E81592B" w14:textId="77777777" w:rsidR="008822BC" w:rsidRPr="00125A7F" w:rsidRDefault="008822BC" w:rsidP="004F5F10">
      <w:pPr>
        <w:pStyle w:val="ListParagraph"/>
        <w:numPr>
          <w:ilvl w:val="0"/>
          <w:numId w:val="70"/>
        </w:numPr>
        <w:autoSpaceDE w:val="0"/>
        <w:autoSpaceDN w:val="0"/>
        <w:adjustRightInd w:val="0"/>
        <w:spacing w:after="120"/>
        <w:jc w:val="left"/>
        <w:rPr>
          <w:rFonts w:asciiTheme="minorHAnsi" w:hAnsiTheme="minorHAnsi" w:cstheme="minorHAnsi"/>
          <w:szCs w:val="24"/>
        </w:rPr>
      </w:pPr>
      <w:r w:rsidRPr="00125A7F">
        <w:rPr>
          <w:rFonts w:asciiTheme="minorHAnsi" w:hAnsiTheme="minorHAnsi" w:cstheme="minorHAnsi"/>
          <w:szCs w:val="24"/>
        </w:rPr>
        <w:t xml:space="preserve">Accelerating transaction processing time and </w:t>
      </w:r>
      <w:r>
        <w:rPr>
          <w:rFonts w:asciiTheme="minorHAnsi" w:hAnsiTheme="minorHAnsi" w:cstheme="minorHAnsi"/>
          <w:szCs w:val="24"/>
        </w:rPr>
        <w:t>i</w:t>
      </w:r>
      <w:r w:rsidRPr="00125A7F">
        <w:rPr>
          <w:rFonts w:asciiTheme="minorHAnsi" w:hAnsiTheme="minorHAnsi" w:cstheme="minorHAnsi"/>
          <w:szCs w:val="24"/>
        </w:rPr>
        <w:t>ncreasing transaction accuracy;</w:t>
      </w:r>
    </w:p>
    <w:p w14:paraId="7346C9D1" w14:textId="77777777" w:rsidR="008822BC" w:rsidRPr="000A645F" w:rsidRDefault="008822BC" w:rsidP="004F5F10">
      <w:pPr>
        <w:pStyle w:val="ListParagraph"/>
        <w:numPr>
          <w:ilvl w:val="0"/>
          <w:numId w:val="70"/>
        </w:numPr>
        <w:autoSpaceDE w:val="0"/>
        <w:autoSpaceDN w:val="0"/>
        <w:adjustRightInd w:val="0"/>
        <w:spacing w:after="120"/>
        <w:jc w:val="left"/>
        <w:rPr>
          <w:rFonts w:asciiTheme="minorHAnsi" w:hAnsiTheme="minorHAnsi" w:cstheme="minorHAnsi"/>
          <w:szCs w:val="24"/>
        </w:rPr>
      </w:pPr>
      <w:r w:rsidRPr="000A645F">
        <w:rPr>
          <w:rFonts w:asciiTheme="minorHAnsi" w:hAnsiTheme="minorHAnsi" w:cstheme="minorHAnsi"/>
          <w:szCs w:val="24"/>
        </w:rPr>
        <w:t>Enabling department users to enter transactions directly into the financial system and to attach scanned documents;</w:t>
      </w:r>
    </w:p>
    <w:p w14:paraId="7DB95939" w14:textId="77777777" w:rsidR="008822BC" w:rsidRPr="000A645F" w:rsidRDefault="008822BC" w:rsidP="004F5F10">
      <w:pPr>
        <w:pStyle w:val="ListParagraph"/>
        <w:numPr>
          <w:ilvl w:val="0"/>
          <w:numId w:val="70"/>
        </w:numPr>
        <w:autoSpaceDE w:val="0"/>
        <w:autoSpaceDN w:val="0"/>
        <w:adjustRightInd w:val="0"/>
        <w:spacing w:after="120"/>
        <w:jc w:val="left"/>
        <w:rPr>
          <w:rFonts w:asciiTheme="minorHAnsi" w:hAnsiTheme="minorHAnsi" w:cstheme="minorHAnsi"/>
          <w:szCs w:val="24"/>
        </w:rPr>
      </w:pPr>
      <w:r w:rsidRPr="000A645F">
        <w:rPr>
          <w:rFonts w:asciiTheme="minorHAnsi" w:hAnsiTheme="minorHAnsi" w:cstheme="minorHAnsi"/>
          <w:szCs w:val="24"/>
        </w:rPr>
        <w:t>Replacing inefficient paper-based processes with intuitive online and rules-based workflow and approvals;</w:t>
      </w:r>
    </w:p>
    <w:p w14:paraId="4AA0DB1D" w14:textId="25C87D75" w:rsidR="008822BC" w:rsidRPr="000A645F" w:rsidRDefault="008822BC" w:rsidP="004F5F10">
      <w:pPr>
        <w:pStyle w:val="ListParagraph"/>
        <w:numPr>
          <w:ilvl w:val="0"/>
          <w:numId w:val="70"/>
        </w:numPr>
        <w:autoSpaceDE w:val="0"/>
        <w:autoSpaceDN w:val="0"/>
        <w:adjustRightInd w:val="0"/>
        <w:spacing w:after="120"/>
        <w:jc w:val="left"/>
        <w:rPr>
          <w:rFonts w:asciiTheme="minorHAnsi" w:hAnsiTheme="minorHAnsi" w:cstheme="minorHAnsi"/>
          <w:szCs w:val="24"/>
        </w:rPr>
      </w:pPr>
      <w:r w:rsidRPr="000A645F">
        <w:rPr>
          <w:rFonts w:asciiTheme="minorHAnsi" w:hAnsiTheme="minorHAnsi" w:cstheme="minorHAnsi"/>
          <w:szCs w:val="24"/>
        </w:rPr>
        <w:t>Consistently enforcing City-wide busin</w:t>
      </w:r>
      <w:r w:rsidR="000B1B9B">
        <w:rPr>
          <w:rFonts w:asciiTheme="minorHAnsi" w:hAnsiTheme="minorHAnsi" w:cstheme="minorHAnsi"/>
          <w:szCs w:val="24"/>
        </w:rPr>
        <w:t>ess rules to reduce errors; and</w:t>
      </w:r>
    </w:p>
    <w:p w14:paraId="1802C7AC" w14:textId="77777777" w:rsidR="008822BC" w:rsidRPr="000A645F" w:rsidRDefault="008822BC" w:rsidP="004F5F10">
      <w:pPr>
        <w:numPr>
          <w:ilvl w:val="0"/>
          <w:numId w:val="70"/>
        </w:numPr>
        <w:spacing w:after="120" w:line="240" w:lineRule="auto"/>
        <w:rPr>
          <w:rFonts w:cstheme="minorHAnsi"/>
          <w:b/>
          <w:szCs w:val="24"/>
        </w:rPr>
      </w:pPr>
      <w:r w:rsidRPr="000A645F">
        <w:rPr>
          <w:rFonts w:cstheme="minorHAnsi"/>
          <w:szCs w:val="24"/>
        </w:rPr>
        <w:t>Empower users to perform critical work in a modern way.</w:t>
      </w:r>
    </w:p>
    <w:p w14:paraId="3DB2C6AF" w14:textId="7C363990" w:rsidR="008822BC" w:rsidRPr="000A645F" w:rsidRDefault="008822BC" w:rsidP="005F21D6">
      <w:pPr>
        <w:pStyle w:val="Heading2"/>
      </w:pPr>
      <w:bookmarkStart w:id="4" w:name="_Toc66963443"/>
      <w:r w:rsidRPr="000A645F">
        <w:t>Enable better informed management analysis and decision making by:</w:t>
      </w:r>
      <w:bookmarkEnd w:id="4"/>
    </w:p>
    <w:p w14:paraId="0E7D0011" w14:textId="77777777" w:rsidR="008822BC" w:rsidRPr="00D40A3C" w:rsidRDefault="008822BC" w:rsidP="004F5F10">
      <w:pPr>
        <w:pStyle w:val="BlueDiamond"/>
        <w:numPr>
          <w:ilvl w:val="0"/>
          <w:numId w:val="70"/>
        </w:numPr>
        <w:spacing w:before="0" w:after="120" w:line="276" w:lineRule="auto"/>
        <w:rPr>
          <w:rFonts w:asciiTheme="minorHAnsi" w:hAnsiTheme="minorHAnsi" w:cstheme="minorHAnsi"/>
          <w:sz w:val="22"/>
          <w:szCs w:val="22"/>
        </w:rPr>
      </w:pPr>
      <w:r w:rsidRPr="00D40A3C">
        <w:rPr>
          <w:rFonts w:asciiTheme="minorHAnsi" w:hAnsiTheme="minorHAnsi" w:cstheme="minorHAnsi"/>
          <w:sz w:val="22"/>
          <w:szCs w:val="22"/>
        </w:rPr>
        <w:t>Supporting the consistent implementation of City-wide program budgeting and accounting across organizational boundaries</w:t>
      </w:r>
    </w:p>
    <w:p w14:paraId="6C785381" w14:textId="77777777" w:rsidR="008822BC" w:rsidRPr="00D40A3C" w:rsidRDefault="008822BC" w:rsidP="004F5F10">
      <w:pPr>
        <w:pStyle w:val="BlueDiamond"/>
        <w:numPr>
          <w:ilvl w:val="0"/>
          <w:numId w:val="70"/>
        </w:numPr>
        <w:spacing w:before="0" w:after="120" w:line="276" w:lineRule="auto"/>
        <w:rPr>
          <w:rFonts w:asciiTheme="minorHAnsi" w:hAnsiTheme="minorHAnsi" w:cstheme="minorHAnsi"/>
          <w:sz w:val="22"/>
          <w:szCs w:val="22"/>
        </w:rPr>
      </w:pPr>
      <w:r w:rsidRPr="00D40A3C">
        <w:rPr>
          <w:rFonts w:asciiTheme="minorHAnsi" w:hAnsiTheme="minorHAnsi" w:cstheme="minorHAnsi"/>
          <w:sz w:val="22"/>
          <w:szCs w:val="22"/>
        </w:rPr>
        <w:t>Enabling better analysis of trends, fiscal data, and program data through ad hoc reporting capabilities</w:t>
      </w:r>
    </w:p>
    <w:p w14:paraId="5F287911" w14:textId="77777777" w:rsidR="008822BC" w:rsidRPr="00D40A3C" w:rsidRDefault="008822BC" w:rsidP="004F5F10">
      <w:pPr>
        <w:pStyle w:val="ListParagraph"/>
        <w:numPr>
          <w:ilvl w:val="0"/>
          <w:numId w:val="70"/>
        </w:numPr>
        <w:autoSpaceDE w:val="0"/>
        <w:autoSpaceDN w:val="0"/>
        <w:adjustRightInd w:val="0"/>
        <w:spacing w:after="120"/>
        <w:jc w:val="left"/>
        <w:rPr>
          <w:rFonts w:asciiTheme="minorHAnsi" w:hAnsiTheme="minorHAnsi" w:cstheme="minorHAnsi"/>
        </w:rPr>
      </w:pPr>
      <w:r w:rsidRPr="00D40A3C">
        <w:rPr>
          <w:rFonts w:asciiTheme="minorHAnsi" w:hAnsiTheme="minorHAnsi" w:cstheme="minorHAnsi"/>
        </w:rPr>
        <w:t>Expanding and simplifying management access to detailed information;</w:t>
      </w:r>
    </w:p>
    <w:p w14:paraId="2EB96F19" w14:textId="32BFE451" w:rsidR="008822BC" w:rsidRPr="00D40A3C" w:rsidRDefault="008822BC" w:rsidP="004F5F10">
      <w:pPr>
        <w:pStyle w:val="BlueDiamond"/>
        <w:numPr>
          <w:ilvl w:val="0"/>
          <w:numId w:val="70"/>
        </w:numPr>
        <w:spacing w:before="0" w:after="120" w:line="276" w:lineRule="auto"/>
        <w:rPr>
          <w:rFonts w:asciiTheme="minorHAnsi" w:hAnsiTheme="minorHAnsi" w:cstheme="minorHAnsi"/>
          <w:sz w:val="22"/>
          <w:szCs w:val="22"/>
        </w:rPr>
      </w:pPr>
      <w:r w:rsidRPr="00D40A3C">
        <w:rPr>
          <w:rFonts w:asciiTheme="minorHAnsi" w:hAnsiTheme="minorHAnsi" w:cstheme="minorHAnsi"/>
          <w:sz w:val="22"/>
          <w:szCs w:val="22"/>
        </w:rPr>
        <w:t>Enabling real time analytics to support daily operations</w:t>
      </w:r>
      <w:r w:rsidR="000B1B9B">
        <w:rPr>
          <w:rFonts w:asciiTheme="minorHAnsi" w:hAnsiTheme="minorHAnsi" w:cstheme="minorHAnsi"/>
          <w:sz w:val="22"/>
          <w:szCs w:val="22"/>
        </w:rPr>
        <w:t xml:space="preserve"> of the City at all levels; and</w:t>
      </w:r>
    </w:p>
    <w:p w14:paraId="1AE7D778" w14:textId="77777777" w:rsidR="008822BC" w:rsidRPr="00D40A3C" w:rsidRDefault="008822BC" w:rsidP="004F5F10">
      <w:pPr>
        <w:pStyle w:val="BlueDiamond"/>
        <w:numPr>
          <w:ilvl w:val="0"/>
          <w:numId w:val="70"/>
        </w:numPr>
        <w:spacing w:before="0" w:after="120" w:line="276" w:lineRule="auto"/>
        <w:rPr>
          <w:rFonts w:asciiTheme="minorHAnsi" w:hAnsiTheme="minorHAnsi" w:cstheme="minorHAnsi"/>
          <w:sz w:val="22"/>
          <w:szCs w:val="22"/>
        </w:rPr>
      </w:pPr>
      <w:r w:rsidRPr="00D40A3C">
        <w:rPr>
          <w:rFonts w:asciiTheme="minorHAnsi" w:hAnsiTheme="minorHAnsi" w:cstheme="minorHAnsi"/>
          <w:sz w:val="22"/>
          <w:szCs w:val="22"/>
        </w:rPr>
        <w:t xml:space="preserve">Improving fiscal accountability for all stakeholders. </w:t>
      </w:r>
    </w:p>
    <w:p w14:paraId="4B41D1B6" w14:textId="20782971" w:rsidR="008822BC" w:rsidRPr="00A11492" w:rsidRDefault="008822BC" w:rsidP="008822BC">
      <w:pPr>
        <w:pStyle w:val="BodyText"/>
        <w:rPr>
          <w:rFonts w:cstheme="minorHAnsi"/>
        </w:rPr>
      </w:pPr>
      <w:r w:rsidRPr="00A11492">
        <w:rPr>
          <w:rFonts w:cstheme="minorHAnsi"/>
        </w:rPr>
        <w:t xml:space="preserve">The City has established the ERP Selection Project to evaluate and select a new ERP software solution and implementation services partner to further its mission in accordance </w:t>
      </w:r>
      <w:r w:rsidR="002078CC">
        <w:rPr>
          <w:rFonts w:cstheme="minorHAnsi"/>
        </w:rPr>
        <w:t>with its goals and o</w:t>
      </w:r>
      <w:r w:rsidRPr="000F39FE">
        <w:rPr>
          <w:rFonts w:cstheme="minorHAnsi"/>
        </w:rPr>
        <w:t>bjectives.</w:t>
      </w:r>
      <w:r w:rsidRPr="00A11492">
        <w:rPr>
          <w:rFonts w:cstheme="minorHAnsi"/>
        </w:rPr>
        <w:t xml:space="preserve"> </w:t>
      </w:r>
    </w:p>
    <w:p w14:paraId="5B2FC3C0" w14:textId="77777777" w:rsidR="002078CC" w:rsidRDefault="008822BC" w:rsidP="008822BC">
      <w:pPr>
        <w:pStyle w:val="BodyText"/>
        <w:rPr>
          <w:rFonts w:cstheme="minorHAnsi"/>
        </w:rPr>
      </w:pPr>
      <w:r w:rsidRPr="00A11492">
        <w:rPr>
          <w:rFonts w:cstheme="minorHAnsi"/>
        </w:rPr>
        <w:t>A new software solution is expected to</w:t>
      </w:r>
      <w:r w:rsidR="002078CC">
        <w:rPr>
          <w:rFonts w:cstheme="minorHAnsi"/>
        </w:rPr>
        <w:t>:</w:t>
      </w:r>
    </w:p>
    <w:p w14:paraId="32350667" w14:textId="77777777" w:rsidR="002078CC" w:rsidRDefault="002078CC" w:rsidP="004F5F10">
      <w:pPr>
        <w:pStyle w:val="BodyText"/>
        <w:numPr>
          <w:ilvl w:val="0"/>
          <w:numId w:val="71"/>
        </w:numPr>
        <w:rPr>
          <w:rFonts w:cstheme="minorHAnsi"/>
        </w:rPr>
      </w:pPr>
      <w:r>
        <w:rPr>
          <w:rFonts w:cstheme="minorHAnsi"/>
        </w:rPr>
        <w:t>I</w:t>
      </w:r>
      <w:r w:rsidR="008822BC" w:rsidRPr="00A11492">
        <w:rPr>
          <w:rFonts w:cstheme="minorHAnsi"/>
        </w:rPr>
        <w:t>mprove the user experience</w:t>
      </w:r>
      <w:r>
        <w:rPr>
          <w:rFonts w:cstheme="minorHAnsi"/>
        </w:rPr>
        <w:t>;</w:t>
      </w:r>
    </w:p>
    <w:p w14:paraId="3BC6BBAD" w14:textId="719EAA53" w:rsidR="002078CC" w:rsidRDefault="002078CC" w:rsidP="004F5F10">
      <w:pPr>
        <w:pStyle w:val="BodyText"/>
        <w:numPr>
          <w:ilvl w:val="0"/>
          <w:numId w:val="71"/>
        </w:numPr>
        <w:rPr>
          <w:rFonts w:cstheme="minorHAnsi"/>
        </w:rPr>
      </w:pPr>
      <w:r>
        <w:rPr>
          <w:rFonts w:cstheme="minorHAnsi"/>
        </w:rPr>
        <w:lastRenderedPageBreak/>
        <w:t>S</w:t>
      </w:r>
      <w:r w:rsidR="008822BC" w:rsidRPr="00A11492">
        <w:rPr>
          <w:rFonts w:cstheme="minorHAnsi"/>
        </w:rPr>
        <w:t>upport more uniform business processes</w:t>
      </w:r>
      <w:r>
        <w:rPr>
          <w:rFonts w:cstheme="minorHAnsi"/>
        </w:rPr>
        <w:t>;</w:t>
      </w:r>
    </w:p>
    <w:p w14:paraId="6EF91667" w14:textId="7C0378DB" w:rsidR="00081380" w:rsidRDefault="00081380" w:rsidP="004F5F10">
      <w:pPr>
        <w:pStyle w:val="BodyText"/>
        <w:numPr>
          <w:ilvl w:val="0"/>
          <w:numId w:val="71"/>
        </w:numPr>
        <w:rPr>
          <w:rFonts w:cstheme="minorHAnsi"/>
        </w:rPr>
      </w:pPr>
      <w:r>
        <w:rPr>
          <w:rFonts w:cstheme="minorHAnsi"/>
        </w:rPr>
        <w:t xml:space="preserve">Provide the ability to </w:t>
      </w:r>
      <w:r w:rsidR="00B6612B">
        <w:rPr>
          <w:rFonts w:cstheme="minorHAnsi"/>
        </w:rPr>
        <w:t xml:space="preserve">adopt and adapt to </w:t>
      </w:r>
      <w:r>
        <w:rPr>
          <w:rFonts w:cstheme="minorHAnsi"/>
        </w:rPr>
        <w:t>innovate processes over time;</w:t>
      </w:r>
    </w:p>
    <w:p w14:paraId="5650BA6A" w14:textId="7DD1CE17" w:rsidR="002078CC" w:rsidRDefault="002078CC" w:rsidP="004F5F10">
      <w:pPr>
        <w:pStyle w:val="BodyText"/>
        <w:numPr>
          <w:ilvl w:val="0"/>
          <w:numId w:val="71"/>
        </w:numPr>
        <w:rPr>
          <w:rFonts w:cstheme="minorHAnsi"/>
        </w:rPr>
      </w:pPr>
      <w:r>
        <w:rPr>
          <w:rFonts w:cstheme="minorHAnsi"/>
        </w:rPr>
        <w:t>P</w:t>
      </w:r>
      <w:r w:rsidR="008822BC" w:rsidRPr="00A11492">
        <w:rPr>
          <w:rFonts w:cstheme="minorHAnsi"/>
        </w:rPr>
        <w:t>rovide decision-makers throughout the City with more timely information</w:t>
      </w:r>
      <w:r>
        <w:rPr>
          <w:rFonts w:cstheme="minorHAnsi"/>
        </w:rPr>
        <w:t>; and</w:t>
      </w:r>
    </w:p>
    <w:p w14:paraId="37171905" w14:textId="7E8465CC" w:rsidR="008822BC" w:rsidRPr="00A11492" w:rsidRDefault="002078CC" w:rsidP="004F5F10">
      <w:pPr>
        <w:pStyle w:val="BodyText"/>
        <w:numPr>
          <w:ilvl w:val="0"/>
          <w:numId w:val="71"/>
        </w:numPr>
        <w:rPr>
          <w:rFonts w:cstheme="minorHAnsi"/>
        </w:rPr>
      </w:pPr>
      <w:r>
        <w:rPr>
          <w:rFonts w:cstheme="minorHAnsi"/>
        </w:rPr>
        <w:t>P</w:t>
      </w:r>
      <w:r w:rsidR="008822BC" w:rsidRPr="00A11492">
        <w:rPr>
          <w:rFonts w:cstheme="minorHAnsi"/>
        </w:rPr>
        <w:t xml:space="preserve">rovide a technology platform that is more responsive to the ever-changing requirements of a municipality like the City of Stamford. </w:t>
      </w:r>
    </w:p>
    <w:p w14:paraId="028188F1" w14:textId="77777777" w:rsidR="008822BC" w:rsidRPr="00847EA1" w:rsidRDefault="008822BC" w:rsidP="00F02840"/>
    <w:p w14:paraId="33B8F0CE" w14:textId="449A4ED1" w:rsidR="00FD6DF5" w:rsidRDefault="00FD6DF5" w:rsidP="4661EE6F">
      <w:pPr>
        <w:rPr>
          <w:b/>
          <w:bCs/>
          <w:u w:val="single"/>
          <w:lang w:eastAsia="ar-SA"/>
        </w:rPr>
      </w:pPr>
    </w:p>
    <w:p w14:paraId="5A1CB471" w14:textId="69BF6238" w:rsidR="00F5020C" w:rsidRPr="0098755D" w:rsidRDefault="00FD6DF5" w:rsidP="00F5020C">
      <w:pPr>
        <w:pStyle w:val="Heading1"/>
        <w:tabs>
          <w:tab w:val="clear" w:pos="540"/>
          <w:tab w:val="num" w:pos="-90"/>
        </w:tabs>
        <w:ind w:left="360"/>
        <w:rPr>
          <w:rFonts w:ascii="Times New Roman" w:hAnsi="Times New Roman"/>
        </w:rPr>
      </w:pPr>
      <w:r>
        <w:rPr>
          <w:b w:val="0"/>
          <w:bCs/>
          <w:u w:val="single"/>
          <w:lang w:eastAsia="ar-SA"/>
        </w:rPr>
        <w:br w:type="page"/>
      </w:r>
      <w:bookmarkStart w:id="5" w:name="_Toc66963444"/>
      <w:r w:rsidR="00F5020C" w:rsidRPr="4661EE6F">
        <w:rPr>
          <w:rFonts w:ascii="Times New Roman" w:hAnsi="Times New Roman"/>
        </w:rPr>
        <w:lastRenderedPageBreak/>
        <w:t>Introduction and Project Background</w:t>
      </w:r>
      <w:bookmarkEnd w:id="5"/>
    </w:p>
    <w:p w14:paraId="05335B31" w14:textId="25CA7D1C" w:rsidR="00F5020C" w:rsidRDefault="00F5020C" w:rsidP="005F21D6">
      <w:pPr>
        <w:pStyle w:val="Heading2"/>
      </w:pPr>
      <w:bookmarkStart w:id="6" w:name="_Toc206204610"/>
      <w:bookmarkStart w:id="7" w:name="_Toc224727022"/>
      <w:bookmarkStart w:id="8" w:name="_Toc224727174"/>
      <w:bookmarkStart w:id="9" w:name="_Toc224727244"/>
      <w:bookmarkStart w:id="10" w:name="_Toc240341833"/>
      <w:bookmarkStart w:id="11" w:name="_Toc240342005"/>
      <w:bookmarkStart w:id="12" w:name="_Toc66963445"/>
      <w:r>
        <w:t>About Stamford</w:t>
      </w:r>
      <w:bookmarkEnd w:id="6"/>
      <w:bookmarkEnd w:id="7"/>
      <w:bookmarkEnd w:id="8"/>
      <w:bookmarkEnd w:id="9"/>
      <w:bookmarkEnd w:id="10"/>
      <w:bookmarkEnd w:id="11"/>
      <w:bookmarkEnd w:id="12"/>
    </w:p>
    <w:p w14:paraId="1E3E2BBD" w14:textId="6D77D45A" w:rsidR="00F5020C" w:rsidRDefault="00F5020C" w:rsidP="00F5020C">
      <w:r>
        <w:t xml:space="preserve">The City of Stamford is </w:t>
      </w:r>
      <w:r w:rsidR="004A136F">
        <w:t>located in Fairfield</w:t>
      </w:r>
      <w:r>
        <w:t xml:space="preserve"> County, Connecticut, and is the </w:t>
      </w:r>
      <w:r w:rsidR="00EE5176">
        <w:t>third</w:t>
      </w:r>
      <w:r>
        <w:t xml:space="preserve"> largest city in the state. The City of Stamford’s </w:t>
      </w:r>
      <w:r w:rsidR="00EE5176">
        <w:t>most recent estimated population is</w:t>
      </w:r>
      <w:r>
        <w:t xml:space="preserve"> </w:t>
      </w:r>
      <w:r w:rsidR="00EE5176">
        <w:t>129,309.</w:t>
      </w:r>
      <w:r>
        <w:t xml:space="preserve"> The City of Stamford operates with a mayor as chief executive and a </w:t>
      </w:r>
      <w:r w:rsidR="00EC12B6">
        <w:t>forty</w:t>
      </w:r>
      <w:r>
        <w:t xml:space="preserve">-member </w:t>
      </w:r>
      <w:r w:rsidR="00EC12B6">
        <w:t>Board of Representatives.</w:t>
      </w:r>
      <w:r>
        <w:t xml:space="preserve"> </w:t>
      </w:r>
    </w:p>
    <w:p w14:paraId="5220A955" w14:textId="7D76E1A7" w:rsidR="00F5020C" w:rsidRDefault="00F5020C" w:rsidP="00F5020C">
      <w:r>
        <w:t xml:space="preserve">The City provides a full range of traditional general governmental services to its residents. These services include police and fire protection; sanitation services; the construction and maintenance of highways, streets and infrastructure; </w:t>
      </w:r>
      <w:r w:rsidR="00D30A07">
        <w:t xml:space="preserve">as well as </w:t>
      </w:r>
      <w:r>
        <w:t xml:space="preserve">recreational activities and cultural events. In addition to general governmental activities, </w:t>
      </w:r>
      <w:r w:rsidR="00EC12B6">
        <w:t>the City includes the Board of Education</w:t>
      </w:r>
      <w:r w:rsidR="002078CC">
        <w:t xml:space="preserve"> (BOE)</w:t>
      </w:r>
      <w:r w:rsidR="00EC12B6">
        <w:t xml:space="preserve"> </w:t>
      </w:r>
      <w:r w:rsidR="00AF4A0E">
        <w:t xml:space="preserve">and Stamford Public Schools (SPS) </w:t>
      </w:r>
      <w:r w:rsidR="00EC12B6">
        <w:t xml:space="preserve">and several </w:t>
      </w:r>
      <w:r w:rsidR="002973CB">
        <w:t xml:space="preserve">other </w:t>
      </w:r>
      <w:r w:rsidR="00EC12B6">
        <w:t>boards and commissions</w:t>
      </w:r>
      <w:r>
        <w:t>.</w:t>
      </w:r>
    </w:p>
    <w:p w14:paraId="1A656C1E" w14:textId="6AA384FD" w:rsidR="00F5020C" w:rsidRPr="00081380" w:rsidRDefault="00F5020C" w:rsidP="00F5020C">
      <w:r w:rsidRPr="00081380">
        <w:t>The City operates with a total staff of 1,1</w:t>
      </w:r>
      <w:r w:rsidR="00081380" w:rsidRPr="00081380">
        <w:t>00</w:t>
      </w:r>
      <w:r w:rsidRPr="00081380">
        <w:t xml:space="preserve"> (FY</w:t>
      </w:r>
      <w:r w:rsidR="00081380" w:rsidRPr="00081380">
        <w:t>21</w:t>
      </w:r>
      <w:r w:rsidRPr="00081380">
        <w:t xml:space="preserve">) employees </w:t>
      </w:r>
    </w:p>
    <w:tbl>
      <w:tblPr>
        <w:tblStyle w:val="ListTable3"/>
        <w:tblW w:w="8838" w:type="dxa"/>
        <w:jc w:val="center"/>
        <w:tblLook w:val="00A0" w:firstRow="1" w:lastRow="0" w:firstColumn="1" w:lastColumn="0" w:noHBand="0" w:noVBand="0"/>
      </w:tblPr>
      <w:tblGrid>
        <w:gridCol w:w="6228"/>
        <w:gridCol w:w="2610"/>
      </w:tblGrid>
      <w:tr w:rsidR="00F5020C" w:rsidRPr="00CA780D" w14:paraId="2DCAB78A" w14:textId="77777777" w:rsidTr="0052279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838" w:type="dxa"/>
            <w:gridSpan w:val="2"/>
            <w:tcBorders>
              <w:top w:val="single" w:sz="4" w:space="0" w:color="000000" w:themeColor="text1"/>
            </w:tcBorders>
            <w:shd w:val="clear" w:color="auto" w:fill="0070C0"/>
          </w:tcPr>
          <w:p w14:paraId="3FF17964" w14:textId="77777777" w:rsidR="00F5020C" w:rsidRPr="00057CE0" w:rsidRDefault="00F5020C" w:rsidP="00057CE0">
            <w:pPr>
              <w:spacing w:after="0" w:line="240" w:lineRule="auto"/>
              <w:jc w:val="center"/>
              <w:rPr>
                <w:rFonts w:ascii="Times New Roman" w:eastAsia="Times New Roman" w:hAnsi="Times New Roman"/>
                <w:color w:val="FFFFFF"/>
                <w:sz w:val="20"/>
                <w:szCs w:val="20"/>
              </w:rPr>
            </w:pPr>
            <w:r w:rsidRPr="00057CE0">
              <w:rPr>
                <w:rFonts w:ascii="Times New Roman" w:eastAsia="Times New Roman" w:hAnsi="Times New Roman"/>
                <w:color w:val="FFFFFF"/>
                <w:sz w:val="20"/>
                <w:szCs w:val="20"/>
              </w:rPr>
              <w:t>Background Statistics</w:t>
            </w:r>
          </w:p>
        </w:tc>
      </w:tr>
      <w:tr w:rsidR="00F5020C" w:rsidRPr="00CA780D" w14:paraId="4233B651" w14:textId="77777777" w:rsidTr="00522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8" w:type="dxa"/>
          </w:tcPr>
          <w:p w14:paraId="54EFE42D" w14:textId="1B12BA43" w:rsidR="00F5020C" w:rsidRPr="00AF4A0E" w:rsidRDefault="00F5020C" w:rsidP="00AF4A0E">
            <w:pPr>
              <w:pStyle w:val="TableBody"/>
              <w:spacing w:before="40" w:after="40"/>
              <w:rPr>
                <w:b w:val="0"/>
              </w:rPr>
            </w:pPr>
            <w:r w:rsidRPr="00AF4A0E">
              <w:rPr>
                <w:b w:val="0"/>
              </w:rPr>
              <w:t>Fiscal Year (City</w:t>
            </w:r>
            <w:r w:rsidR="002078CC" w:rsidRPr="00AF4A0E">
              <w:rPr>
                <w:b w:val="0"/>
              </w:rPr>
              <w:t xml:space="preserve"> and </w:t>
            </w:r>
            <w:r w:rsidR="00AF4A0E">
              <w:rPr>
                <w:b w:val="0"/>
              </w:rPr>
              <w:t>SPS</w:t>
            </w:r>
            <w:r w:rsidRPr="00AF4A0E">
              <w:rPr>
                <w:b w:val="0"/>
              </w:rPr>
              <w:t>)</w:t>
            </w:r>
          </w:p>
        </w:tc>
        <w:tc>
          <w:tcPr>
            <w:cnfStyle w:val="000010000000" w:firstRow="0" w:lastRow="0" w:firstColumn="0" w:lastColumn="0" w:oddVBand="1" w:evenVBand="0" w:oddHBand="0" w:evenHBand="0" w:firstRowFirstColumn="0" w:firstRowLastColumn="0" w:lastRowFirstColumn="0" w:lastRowLastColumn="0"/>
            <w:tcW w:w="2610" w:type="dxa"/>
          </w:tcPr>
          <w:p w14:paraId="12117149" w14:textId="381F4099" w:rsidR="00F5020C" w:rsidRPr="00D405EB" w:rsidRDefault="00352CCA" w:rsidP="00352CCA">
            <w:pPr>
              <w:pStyle w:val="TableBody"/>
              <w:spacing w:before="40" w:after="40"/>
            </w:pPr>
            <w:r w:rsidRPr="00D405EB">
              <w:t xml:space="preserve">July </w:t>
            </w:r>
            <w:r w:rsidR="00F5020C" w:rsidRPr="00D405EB">
              <w:t>1</w:t>
            </w:r>
          </w:p>
        </w:tc>
      </w:tr>
      <w:tr w:rsidR="00F5020C" w:rsidRPr="00CA780D" w14:paraId="43CE26FA" w14:textId="77777777" w:rsidTr="0052279B">
        <w:trPr>
          <w:jc w:val="center"/>
        </w:trPr>
        <w:tc>
          <w:tcPr>
            <w:cnfStyle w:val="001000000000" w:firstRow="0" w:lastRow="0" w:firstColumn="1" w:lastColumn="0" w:oddVBand="0" w:evenVBand="0" w:oddHBand="0" w:evenHBand="0" w:firstRowFirstColumn="0" w:firstRowLastColumn="0" w:lastRowFirstColumn="0" w:lastRowLastColumn="0"/>
            <w:tcW w:w="6228" w:type="dxa"/>
          </w:tcPr>
          <w:p w14:paraId="54E60F20" w14:textId="77777777" w:rsidR="00F5020C" w:rsidRPr="00AF4A0E" w:rsidRDefault="00F5020C" w:rsidP="00F60E6A">
            <w:pPr>
              <w:pStyle w:val="TableBody"/>
              <w:spacing w:before="40" w:after="40"/>
              <w:rPr>
                <w:b w:val="0"/>
              </w:rPr>
            </w:pPr>
            <w:r w:rsidRPr="00AF4A0E">
              <w:rPr>
                <w:b w:val="0"/>
              </w:rPr>
              <w:t>City Population (estimated)</w:t>
            </w:r>
          </w:p>
        </w:tc>
        <w:tc>
          <w:tcPr>
            <w:cnfStyle w:val="000010000000" w:firstRow="0" w:lastRow="0" w:firstColumn="0" w:lastColumn="0" w:oddVBand="1" w:evenVBand="0" w:oddHBand="0" w:evenHBand="0" w:firstRowFirstColumn="0" w:firstRowLastColumn="0" w:lastRowFirstColumn="0" w:lastRowLastColumn="0"/>
            <w:tcW w:w="2610" w:type="dxa"/>
          </w:tcPr>
          <w:p w14:paraId="18DF2654" w14:textId="2B4A6D44" w:rsidR="00F5020C" w:rsidRPr="00D405EB" w:rsidRDefault="00352CCA" w:rsidP="00F60E6A">
            <w:pPr>
              <w:pStyle w:val="TableBody"/>
              <w:spacing w:before="40" w:after="40"/>
            </w:pPr>
            <w:r w:rsidRPr="00D405EB">
              <w:t>129,309</w:t>
            </w:r>
          </w:p>
        </w:tc>
      </w:tr>
      <w:tr w:rsidR="00352CCA" w:rsidRPr="00CA780D" w14:paraId="6DEACC1D" w14:textId="77777777" w:rsidTr="00522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8" w:type="dxa"/>
          </w:tcPr>
          <w:p w14:paraId="56BA2314" w14:textId="43C85A2C" w:rsidR="00352CCA" w:rsidRPr="00AF4A0E" w:rsidRDefault="00352CCA" w:rsidP="00206C9E">
            <w:pPr>
              <w:pStyle w:val="TableBody"/>
              <w:spacing w:before="40" w:after="40"/>
              <w:rPr>
                <w:b w:val="0"/>
              </w:rPr>
            </w:pPr>
            <w:r w:rsidRPr="00AF4A0E">
              <w:rPr>
                <w:b w:val="0"/>
              </w:rPr>
              <w:t>Adopted Budget (FY</w:t>
            </w:r>
            <w:r w:rsidR="00206C9E" w:rsidRPr="00AF4A0E">
              <w:rPr>
                <w:b w:val="0"/>
              </w:rPr>
              <w:t>21</w:t>
            </w:r>
            <w:r w:rsidRPr="00AF4A0E">
              <w:rPr>
                <w:b w:val="0"/>
              </w:rPr>
              <w:t>)</w:t>
            </w:r>
          </w:p>
        </w:tc>
        <w:tc>
          <w:tcPr>
            <w:cnfStyle w:val="000010000000" w:firstRow="0" w:lastRow="0" w:firstColumn="0" w:lastColumn="0" w:oddVBand="1" w:evenVBand="0" w:oddHBand="0" w:evenHBand="0" w:firstRowFirstColumn="0" w:firstRowLastColumn="0" w:lastRowFirstColumn="0" w:lastRowLastColumn="0"/>
            <w:tcW w:w="2610" w:type="dxa"/>
            <w:vAlign w:val="center"/>
          </w:tcPr>
          <w:p w14:paraId="3DE0A370" w14:textId="4937BE74" w:rsidR="00352CCA" w:rsidRPr="00D405EB" w:rsidRDefault="00352CCA" w:rsidP="00352CCA">
            <w:pPr>
              <w:pStyle w:val="TableBody"/>
              <w:spacing w:before="40" w:after="40"/>
            </w:pPr>
            <w:r w:rsidRPr="00DF551D">
              <w:rPr>
                <w:rFonts w:cstheme="minorHAnsi"/>
              </w:rPr>
              <w:t>$589,524,339</w:t>
            </w:r>
          </w:p>
        </w:tc>
      </w:tr>
      <w:tr w:rsidR="00352CCA" w:rsidRPr="002B7970" w14:paraId="12687B0F" w14:textId="77777777" w:rsidTr="0052279B">
        <w:trPr>
          <w:jc w:val="center"/>
        </w:trPr>
        <w:tc>
          <w:tcPr>
            <w:cnfStyle w:val="001000000000" w:firstRow="0" w:lastRow="0" w:firstColumn="1" w:lastColumn="0" w:oddVBand="0" w:evenVBand="0" w:oddHBand="0" w:evenHBand="0" w:firstRowFirstColumn="0" w:firstRowLastColumn="0" w:lastRowFirstColumn="0" w:lastRowLastColumn="0"/>
            <w:tcW w:w="6228" w:type="dxa"/>
            <w:tcBorders>
              <w:top w:val="single" w:sz="4" w:space="0" w:color="000000" w:themeColor="text1"/>
              <w:bottom w:val="single" w:sz="4" w:space="0" w:color="000000" w:themeColor="text1"/>
            </w:tcBorders>
            <w:shd w:val="clear" w:color="auto" w:fill="auto"/>
          </w:tcPr>
          <w:p w14:paraId="2BE37B83" w14:textId="4F5F49B7" w:rsidR="00352CCA" w:rsidRPr="00AF4A0E" w:rsidRDefault="00352CCA" w:rsidP="0023289F">
            <w:pPr>
              <w:pStyle w:val="TableBody"/>
              <w:spacing w:before="40" w:after="40"/>
              <w:rPr>
                <w:b w:val="0"/>
                <w:highlight w:val="yellow"/>
              </w:rPr>
            </w:pPr>
            <w:r w:rsidRPr="00AF4A0E">
              <w:rPr>
                <w:b w:val="0"/>
              </w:rPr>
              <w:t xml:space="preserve">Approximate Number of </w:t>
            </w:r>
            <w:r w:rsidR="00A6473A" w:rsidRPr="00AF4A0E">
              <w:rPr>
                <w:b w:val="0"/>
              </w:rPr>
              <w:t xml:space="preserve">City </w:t>
            </w:r>
            <w:r w:rsidRPr="00AF4A0E">
              <w:rPr>
                <w:b w:val="0"/>
              </w:rPr>
              <w:t>Employees (FY21)</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000000" w:themeColor="text1"/>
              <w:bottom w:val="single" w:sz="4" w:space="0" w:color="000000" w:themeColor="text1"/>
            </w:tcBorders>
            <w:shd w:val="clear" w:color="auto" w:fill="auto"/>
          </w:tcPr>
          <w:p w14:paraId="5AD7586F" w14:textId="617EAE1D" w:rsidR="00352CCA" w:rsidRPr="0023289F" w:rsidRDefault="00A6473A" w:rsidP="00A6473A">
            <w:pPr>
              <w:pStyle w:val="TableBody"/>
              <w:spacing w:before="40" w:after="40"/>
              <w:rPr>
                <w:highlight w:val="yellow"/>
              </w:rPr>
            </w:pPr>
            <w:r w:rsidRPr="00A6473A">
              <w:t>1,100</w:t>
            </w:r>
          </w:p>
        </w:tc>
      </w:tr>
      <w:tr w:rsidR="00A6473A" w:rsidRPr="002B7970" w14:paraId="0532655B" w14:textId="77777777" w:rsidTr="00522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28" w:type="dxa"/>
          </w:tcPr>
          <w:p w14:paraId="73CFACF9" w14:textId="6AB60CCF" w:rsidR="00A6473A" w:rsidRPr="00AF4A0E" w:rsidRDefault="00A6473A" w:rsidP="00A6473A">
            <w:pPr>
              <w:pStyle w:val="TableBody"/>
              <w:spacing w:before="40" w:after="40"/>
              <w:rPr>
                <w:b w:val="0"/>
                <w:highlight w:val="yellow"/>
              </w:rPr>
            </w:pPr>
            <w:r w:rsidRPr="00AF4A0E">
              <w:rPr>
                <w:b w:val="0"/>
              </w:rPr>
              <w:t>Approximate Number of Stamford Public Schools Employees (FY21)</w:t>
            </w:r>
          </w:p>
        </w:tc>
        <w:tc>
          <w:tcPr>
            <w:cnfStyle w:val="000010000000" w:firstRow="0" w:lastRow="0" w:firstColumn="0" w:lastColumn="0" w:oddVBand="1" w:evenVBand="0" w:oddHBand="0" w:evenHBand="0" w:firstRowFirstColumn="0" w:firstRowLastColumn="0" w:lastRowFirstColumn="0" w:lastRowLastColumn="0"/>
            <w:tcW w:w="2610" w:type="dxa"/>
          </w:tcPr>
          <w:p w14:paraId="012BB7AF" w14:textId="3AA4C75E" w:rsidR="00A6473A" w:rsidRDefault="00A6473A" w:rsidP="00A6473A">
            <w:pPr>
              <w:pStyle w:val="TableBody"/>
              <w:spacing w:before="40" w:after="40"/>
              <w:rPr>
                <w:highlight w:val="yellow"/>
              </w:rPr>
            </w:pPr>
            <w:r w:rsidRPr="00A6473A">
              <w:t>2,280</w:t>
            </w:r>
          </w:p>
        </w:tc>
      </w:tr>
    </w:tbl>
    <w:p w14:paraId="267ACD51" w14:textId="77777777" w:rsidR="00A6473A" w:rsidRDefault="00A6473A" w:rsidP="00CA780D"/>
    <w:p w14:paraId="5DBBD83D" w14:textId="3ACEB176" w:rsidR="00F5020C" w:rsidRDefault="00F5020C" w:rsidP="00CA780D">
      <w:r>
        <w:t xml:space="preserve">Additional information about the City can be found on the City’s website at </w:t>
      </w:r>
      <w:r w:rsidR="00264F7F">
        <w:t>h</w:t>
      </w:r>
      <w:r w:rsidR="00CA780D" w:rsidRPr="00CA780D">
        <w:t>ttps://www.stamfordct.gov/</w:t>
      </w:r>
      <w:r w:rsidR="00CA780D">
        <w:t>.</w:t>
      </w:r>
    </w:p>
    <w:p w14:paraId="0A6378ED" w14:textId="789F81E4" w:rsidR="00F5020C" w:rsidRPr="00E66A66" w:rsidRDefault="00F5020C" w:rsidP="005F21D6">
      <w:pPr>
        <w:pStyle w:val="Heading2"/>
      </w:pPr>
      <w:bookmarkStart w:id="13" w:name="_Toc473035984"/>
      <w:bookmarkStart w:id="14" w:name="_Toc473176434"/>
      <w:bookmarkStart w:id="15" w:name="_Toc473194788"/>
      <w:bookmarkStart w:id="16" w:name="_Toc473195871"/>
      <w:bookmarkStart w:id="17" w:name="_Toc473196021"/>
      <w:bookmarkStart w:id="18" w:name="_Toc473196161"/>
      <w:bookmarkStart w:id="19" w:name="_Toc473197658"/>
      <w:bookmarkStart w:id="20" w:name="_Toc473200126"/>
      <w:bookmarkStart w:id="21" w:name="_Toc473202492"/>
      <w:bookmarkStart w:id="22" w:name="_Toc473035985"/>
      <w:bookmarkStart w:id="23" w:name="_Toc473176435"/>
      <w:bookmarkStart w:id="24" w:name="_Toc473194789"/>
      <w:bookmarkStart w:id="25" w:name="_Toc473195872"/>
      <w:bookmarkStart w:id="26" w:name="_Toc473196022"/>
      <w:bookmarkStart w:id="27" w:name="_Toc473196162"/>
      <w:bookmarkStart w:id="28" w:name="_Toc473197659"/>
      <w:bookmarkStart w:id="29" w:name="_Toc473200127"/>
      <w:bookmarkStart w:id="30" w:name="_Toc473202493"/>
      <w:bookmarkStart w:id="31" w:name="_Toc470699710"/>
      <w:bookmarkStart w:id="32" w:name="_Toc473007772"/>
      <w:bookmarkStart w:id="33" w:name="_Toc473035986"/>
      <w:bookmarkStart w:id="34" w:name="_Toc473176436"/>
      <w:bookmarkStart w:id="35" w:name="_Toc473194790"/>
      <w:bookmarkStart w:id="36" w:name="_Toc473195873"/>
      <w:bookmarkStart w:id="37" w:name="_Toc473196023"/>
      <w:bookmarkStart w:id="38" w:name="_Toc473196163"/>
      <w:bookmarkStart w:id="39" w:name="_Toc473197660"/>
      <w:bookmarkStart w:id="40" w:name="_Toc473200128"/>
      <w:bookmarkStart w:id="41" w:name="_Toc473202494"/>
      <w:bookmarkStart w:id="42" w:name="_Toc470699711"/>
      <w:bookmarkStart w:id="43" w:name="_Toc473007773"/>
      <w:bookmarkStart w:id="44" w:name="_Toc473035987"/>
      <w:bookmarkStart w:id="45" w:name="_Toc473176437"/>
      <w:bookmarkStart w:id="46" w:name="_Toc473194791"/>
      <w:bookmarkStart w:id="47" w:name="_Toc473195874"/>
      <w:bookmarkStart w:id="48" w:name="_Toc473196024"/>
      <w:bookmarkStart w:id="49" w:name="_Toc473196164"/>
      <w:bookmarkStart w:id="50" w:name="_Toc473197661"/>
      <w:bookmarkStart w:id="51" w:name="_Toc473200129"/>
      <w:bookmarkStart w:id="52" w:name="_Toc473202495"/>
      <w:bookmarkStart w:id="53" w:name="_Toc224727023"/>
      <w:bookmarkStart w:id="54" w:name="_Toc224727175"/>
      <w:bookmarkStart w:id="55" w:name="_Toc224727245"/>
      <w:bookmarkStart w:id="56" w:name="_Toc240341834"/>
      <w:bookmarkStart w:id="57" w:name="_Toc240342006"/>
      <w:bookmarkStart w:id="58" w:name="_Toc6696344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Project Background</w:t>
      </w:r>
      <w:bookmarkEnd w:id="58"/>
      <w:r>
        <w:t xml:space="preserve"> </w:t>
      </w:r>
      <w:bookmarkEnd w:id="53"/>
      <w:bookmarkEnd w:id="54"/>
      <w:bookmarkEnd w:id="55"/>
      <w:bookmarkEnd w:id="56"/>
      <w:bookmarkEnd w:id="57"/>
    </w:p>
    <w:p w14:paraId="2522CAA1" w14:textId="3D820D0B" w:rsidR="00F5020C" w:rsidRDefault="00F5020C" w:rsidP="00F5020C">
      <w:pPr>
        <w:spacing w:before="40" w:after="40"/>
      </w:pPr>
      <w:r w:rsidRPr="0023289F">
        <w:t xml:space="preserve">The City’s primary financial system is </w:t>
      </w:r>
      <w:r w:rsidR="0023289F" w:rsidRPr="000C4D8B">
        <w:rPr>
          <w:rFonts w:cstheme="minorHAnsi"/>
        </w:rPr>
        <w:t>Central Square Public Administration 9.1.20.3</w:t>
      </w:r>
      <w:r w:rsidR="0023289F">
        <w:rPr>
          <w:rFonts w:cstheme="minorHAnsi"/>
        </w:rPr>
        <w:t xml:space="preserve"> commonly known by the City as H.T.E.</w:t>
      </w:r>
      <w:r>
        <w:t xml:space="preserve"> The City implemented </w:t>
      </w:r>
      <w:r w:rsidR="00352CCA">
        <w:t xml:space="preserve">H.T.E. </w:t>
      </w:r>
      <w:r w:rsidR="008E423F">
        <w:t>25+ years ago</w:t>
      </w:r>
      <w:r>
        <w:t xml:space="preserve">, and like many other public sector organizations, the system has been customized to meet the needs of the organization. Functionally, </w:t>
      </w:r>
      <w:r w:rsidR="008E423F">
        <w:t>H.T.E.</w:t>
      </w:r>
      <w:r>
        <w:t xml:space="preserve"> is used by the City for general ledger / accounting and financial reporting, purchasing, accounts payable, budget control, project </w:t>
      </w:r>
      <w:r w:rsidR="008E423F">
        <w:t>accounting</w:t>
      </w:r>
      <w:r>
        <w:t xml:space="preserve">, </w:t>
      </w:r>
      <w:r w:rsidR="008E423F">
        <w:t xml:space="preserve">grant accounting, </w:t>
      </w:r>
      <w:r>
        <w:t xml:space="preserve">asset </w:t>
      </w:r>
      <w:r w:rsidR="008E423F">
        <w:t>management</w:t>
      </w:r>
      <w:r>
        <w:t xml:space="preserve">, accounts receivable, and </w:t>
      </w:r>
      <w:r w:rsidR="008E423F">
        <w:t>cash management</w:t>
      </w:r>
      <w:r>
        <w:t xml:space="preserve">. The City uses </w:t>
      </w:r>
      <w:r w:rsidR="008E423F">
        <w:t>Ceridian</w:t>
      </w:r>
      <w:r>
        <w:t xml:space="preserve"> </w:t>
      </w:r>
      <w:r w:rsidR="0023289F">
        <w:t xml:space="preserve">Dayforce </w:t>
      </w:r>
      <w:r>
        <w:t xml:space="preserve">for human resources, benefits, timekeeping and payroll. </w:t>
      </w:r>
    </w:p>
    <w:p w14:paraId="42C4549C" w14:textId="77777777" w:rsidR="00F5020C" w:rsidRDefault="00F5020C" w:rsidP="00F5020C">
      <w:pPr>
        <w:spacing w:before="40" w:after="40"/>
      </w:pPr>
    </w:p>
    <w:p w14:paraId="00EEC183" w14:textId="6D2ECC09" w:rsidR="00F5020C" w:rsidRDefault="008E423F" w:rsidP="00F5020C">
      <w:pPr>
        <w:spacing w:before="40" w:after="40"/>
      </w:pPr>
      <w:r>
        <w:t xml:space="preserve">H.T.E. </w:t>
      </w:r>
      <w:r w:rsidR="00F5020C">
        <w:t xml:space="preserve">has served the City for many years, however, the software has reached ‘end of life’ from a vendor support perspective and lacks many features found in financial systems on the market today. As a result, the City’s business processes rely on manual, and often redundant, work-arounds to meet increasingly complex financial processing needs.  </w:t>
      </w:r>
    </w:p>
    <w:p w14:paraId="62827416" w14:textId="77777777" w:rsidR="00F5020C" w:rsidRDefault="00F5020C" w:rsidP="00F5020C">
      <w:pPr>
        <w:spacing w:before="40" w:after="40"/>
      </w:pPr>
    </w:p>
    <w:p w14:paraId="41AC645B" w14:textId="0ECBE0C2" w:rsidR="00F5020C" w:rsidRDefault="00F5020C" w:rsidP="00F5020C">
      <w:pPr>
        <w:spacing w:before="40" w:after="40"/>
      </w:pPr>
      <w:r>
        <w:t xml:space="preserve">The City of Stamford engaged </w:t>
      </w:r>
      <w:r w:rsidR="00264F7F">
        <w:t>Information Services Group (ISG) Public Sector</w:t>
      </w:r>
      <w:r>
        <w:t xml:space="preserve"> for consulting services to assess financial-related processes and identify future state process improvements and requirements, </w:t>
      </w:r>
      <w:r>
        <w:lastRenderedPageBreak/>
        <w:t xml:space="preserve">and to assist with planning and readiness activities related to ERP acquisition and implementation. </w:t>
      </w:r>
      <w:r w:rsidR="00264F7F">
        <w:t>ISG</w:t>
      </w:r>
      <w:r>
        <w:t xml:space="preserve"> worked with the City to identify potential collaboration opportunities related to the project. </w:t>
      </w:r>
    </w:p>
    <w:p w14:paraId="0D92DFBD" w14:textId="77777777" w:rsidR="00F5020C" w:rsidRDefault="00F5020C" w:rsidP="00F5020C">
      <w:pPr>
        <w:spacing w:before="40" w:after="40"/>
      </w:pPr>
    </w:p>
    <w:p w14:paraId="4FD7083D" w14:textId="7A7E26F1" w:rsidR="00F5020C" w:rsidRDefault="00F5020C" w:rsidP="00F5020C">
      <w:pPr>
        <w:spacing w:before="40" w:after="40"/>
      </w:pPr>
      <w:r>
        <w:t xml:space="preserve">The number of users currently accessing each application is as follows (user counts include transaction entry and report-only users, and includes users who access one or more of the applications):  </w:t>
      </w:r>
    </w:p>
    <w:p w14:paraId="54A8D653" w14:textId="77777777" w:rsidR="0023289F" w:rsidRDefault="0023289F" w:rsidP="00F5020C">
      <w:pPr>
        <w:spacing w:before="40" w:after="40"/>
      </w:pPr>
    </w:p>
    <w:tbl>
      <w:tblPr>
        <w:tblStyle w:val="TableGrid0"/>
        <w:tblW w:w="5130" w:type="dxa"/>
        <w:jc w:val="center"/>
        <w:tblLook w:val="04A0" w:firstRow="1" w:lastRow="0" w:firstColumn="1" w:lastColumn="0" w:noHBand="0" w:noVBand="1"/>
      </w:tblPr>
      <w:tblGrid>
        <w:gridCol w:w="2970"/>
        <w:gridCol w:w="2160"/>
      </w:tblGrid>
      <w:tr w:rsidR="00701A6A" w:rsidRPr="00701A6A" w14:paraId="21E50DA2" w14:textId="77777777" w:rsidTr="0052279B">
        <w:trPr>
          <w:jc w:val="center"/>
        </w:trPr>
        <w:tc>
          <w:tcPr>
            <w:tcW w:w="2970" w:type="dxa"/>
            <w:shd w:val="clear" w:color="auto" w:fill="0070C0"/>
            <w:vAlign w:val="center"/>
          </w:tcPr>
          <w:p w14:paraId="545EBBE2" w14:textId="6CD73AD3" w:rsidR="00701A6A" w:rsidRPr="00057CE0" w:rsidRDefault="00701A6A" w:rsidP="00057CE0">
            <w:pPr>
              <w:spacing w:after="0" w:line="240" w:lineRule="auto"/>
              <w:jc w:val="center"/>
              <w:rPr>
                <w:rFonts w:ascii="Times New Roman" w:eastAsia="Times New Roman" w:hAnsi="Times New Roman"/>
                <w:color w:val="FFFFFF"/>
                <w:sz w:val="20"/>
                <w:szCs w:val="20"/>
              </w:rPr>
            </w:pPr>
            <w:r w:rsidRPr="00057CE0">
              <w:rPr>
                <w:rFonts w:ascii="Times New Roman" w:eastAsia="Times New Roman" w:hAnsi="Times New Roman"/>
                <w:color w:val="FFFFFF"/>
                <w:sz w:val="20"/>
                <w:szCs w:val="20"/>
              </w:rPr>
              <w:t>User Type</w:t>
            </w:r>
          </w:p>
        </w:tc>
        <w:tc>
          <w:tcPr>
            <w:tcW w:w="2160" w:type="dxa"/>
            <w:shd w:val="clear" w:color="auto" w:fill="0070C0"/>
            <w:vAlign w:val="center"/>
          </w:tcPr>
          <w:p w14:paraId="515AC283" w14:textId="487B4CCE" w:rsidR="00701A6A" w:rsidRPr="00701A6A" w:rsidRDefault="00701A6A" w:rsidP="00057CE0">
            <w:pPr>
              <w:spacing w:after="0" w:line="240" w:lineRule="auto"/>
              <w:jc w:val="center"/>
              <w:rPr>
                <w:rFonts w:cstheme="minorHAnsi"/>
                <w:color w:val="FFFFFF" w:themeColor="background1"/>
              </w:rPr>
            </w:pPr>
            <w:r w:rsidRPr="00057CE0">
              <w:rPr>
                <w:rFonts w:ascii="Times New Roman" w:eastAsia="Times New Roman" w:hAnsi="Times New Roman"/>
                <w:color w:val="FFFFFF"/>
                <w:sz w:val="20"/>
                <w:szCs w:val="20"/>
              </w:rPr>
              <w:t>Number</w:t>
            </w:r>
            <w:r w:rsidRPr="00701A6A">
              <w:rPr>
                <w:rFonts w:cstheme="minorHAnsi"/>
                <w:color w:val="FFFFFF" w:themeColor="background1"/>
              </w:rPr>
              <w:t xml:space="preserve"> of Users</w:t>
            </w:r>
          </w:p>
        </w:tc>
      </w:tr>
      <w:tr w:rsidR="008E423F" w:rsidRPr="00A11492" w14:paraId="0A0D8819" w14:textId="77777777" w:rsidTr="0052279B">
        <w:trPr>
          <w:jc w:val="center"/>
        </w:trPr>
        <w:tc>
          <w:tcPr>
            <w:tcW w:w="2970" w:type="dxa"/>
            <w:vAlign w:val="center"/>
          </w:tcPr>
          <w:p w14:paraId="4A6E753F" w14:textId="77F291B1" w:rsidR="008E423F" w:rsidRPr="00A11492" w:rsidRDefault="008E423F" w:rsidP="0095447C">
            <w:pPr>
              <w:pStyle w:val="BodyText"/>
              <w:rPr>
                <w:rFonts w:cstheme="minorHAnsi"/>
              </w:rPr>
            </w:pPr>
            <w:r w:rsidRPr="00A11492">
              <w:rPr>
                <w:rFonts w:cstheme="minorHAnsi"/>
              </w:rPr>
              <w:t xml:space="preserve">Full Time </w:t>
            </w:r>
            <w:r w:rsidR="00701A6A">
              <w:rPr>
                <w:rFonts w:cstheme="minorHAnsi"/>
              </w:rPr>
              <w:t xml:space="preserve">Core </w:t>
            </w:r>
            <w:r w:rsidRPr="00A11492">
              <w:rPr>
                <w:rFonts w:cstheme="minorHAnsi"/>
              </w:rPr>
              <w:t>System Users</w:t>
            </w:r>
          </w:p>
        </w:tc>
        <w:tc>
          <w:tcPr>
            <w:tcW w:w="2160" w:type="dxa"/>
            <w:vAlign w:val="center"/>
          </w:tcPr>
          <w:p w14:paraId="0A94D073" w14:textId="161E28C1" w:rsidR="008E423F" w:rsidRPr="00A11492" w:rsidRDefault="00701A6A" w:rsidP="00AF4A0E">
            <w:pPr>
              <w:pStyle w:val="BodyText"/>
              <w:rPr>
                <w:rFonts w:cstheme="minorHAnsi"/>
              </w:rPr>
            </w:pPr>
            <w:r>
              <w:rPr>
                <w:rFonts w:cstheme="minorHAnsi"/>
              </w:rPr>
              <w:t>100</w:t>
            </w:r>
            <w:r w:rsidR="008E423F">
              <w:rPr>
                <w:rFonts w:cstheme="minorHAnsi"/>
              </w:rPr>
              <w:t xml:space="preserve"> (inclusive of </w:t>
            </w:r>
            <w:r w:rsidR="00AF4A0E">
              <w:rPr>
                <w:rFonts w:cstheme="minorHAnsi"/>
              </w:rPr>
              <w:t>SPS</w:t>
            </w:r>
            <w:r w:rsidR="008E423F">
              <w:rPr>
                <w:rFonts w:cstheme="minorHAnsi"/>
              </w:rPr>
              <w:t>)</w:t>
            </w:r>
          </w:p>
        </w:tc>
      </w:tr>
      <w:tr w:rsidR="008E423F" w:rsidRPr="00A11492" w14:paraId="079B77CD" w14:textId="77777777" w:rsidTr="0052279B">
        <w:trPr>
          <w:jc w:val="center"/>
        </w:trPr>
        <w:tc>
          <w:tcPr>
            <w:tcW w:w="2970" w:type="dxa"/>
            <w:vAlign w:val="center"/>
          </w:tcPr>
          <w:p w14:paraId="442AE306" w14:textId="77777777" w:rsidR="008E423F" w:rsidRPr="00A11492" w:rsidRDefault="008E423F" w:rsidP="0095447C">
            <w:pPr>
              <w:pStyle w:val="BodyText"/>
              <w:rPr>
                <w:rFonts w:cstheme="minorHAnsi"/>
              </w:rPr>
            </w:pPr>
            <w:r w:rsidRPr="00A11492">
              <w:rPr>
                <w:rFonts w:cstheme="minorHAnsi"/>
              </w:rPr>
              <w:t>Informal System Users</w:t>
            </w:r>
          </w:p>
        </w:tc>
        <w:tc>
          <w:tcPr>
            <w:tcW w:w="2160" w:type="dxa"/>
            <w:vAlign w:val="center"/>
          </w:tcPr>
          <w:p w14:paraId="3C544302" w14:textId="49D41249" w:rsidR="008E423F" w:rsidRPr="00A11492" w:rsidRDefault="00701A6A" w:rsidP="00AF4A0E">
            <w:pPr>
              <w:pStyle w:val="BodyText"/>
              <w:rPr>
                <w:rFonts w:cstheme="minorHAnsi"/>
              </w:rPr>
            </w:pPr>
            <w:r>
              <w:rPr>
                <w:rFonts w:cstheme="minorHAnsi"/>
              </w:rPr>
              <w:t>2</w:t>
            </w:r>
            <w:r w:rsidR="008E423F">
              <w:rPr>
                <w:rFonts w:cstheme="minorHAnsi"/>
              </w:rPr>
              <w:t xml:space="preserve">00 (inclusive of </w:t>
            </w:r>
            <w:r w:rsidR="00AF4A0E">
              <w:rPr>
                <w:rFonts w:cstheme="minorHAnsi"/>
              </w:rPr>
              <w:t>SPS</w:t>
            </w:r>
            <w:r w:rsidR="008E423F">
              <w:rPr>
                <w:rFonts w:cstheme="minorHAnsi"/>
              </w:rPr>
              <w:t>)</w:t>
            </w:r>
          </w:p>
        </w:tc>
      </w:tr>
    </w:tbl>
    <w:p w14:paraId="4CAD50E9" w14:textId="7A5A5EC4" w:rsidR="008E423F" w:rsidRDefault="008E423F" w:rsidP="00F5020C">
      <w:pPr>
        <w:spacing w:before="40" w:after="40"/>
      </w:pPr>
    </w:p>
    <w:p w14:paraId="57CDC1A9" w14:textId="77777777" w:rsidR="00F5020C" w:rsidRDefault="00F5020C" w:rsidP="00F5020C">
      <w:pPr>
        <w:spacing w:before="40" w:after="40"/>
      </w:pPr>
      <w:r>
        <w:t>Functional requirements presented in this RFP represent the following scope:</w:t>
      </w:r>
    </w:p>
    <w:p w14:paraId="0B8B4A3D" w14:textId="77777777" w:rsidR="00F5020C" w:rsidRDefault="00F5020C" w:rsidP="00F5020C">
      <w:pPr>
        <w:spacing w:before="40" w:after="40"/>
      </w:pPr>
    </w:p>
    <w:p w14:paraId="4EFC86C5" w14:textId="2AD67A67" w:rsidR="0023289F" w:rsidRPr="004C5339" w:rsidRDefault="0023289F" w:rsidP="004F5F10">
      <w:pPr>
        <w:pStyle w:val="ListParagraph"/>
        <w:numPr>
          <w:ilvl w:val="0"/>
          <w:numId w:val="62"/>
        </w:numPr>
        <w:contextualSpacing/>
        <w:jc w:val="left"/>
        <w:rPr>
          <w:rFonts w:asciiTheme="minorHAnsi" w:hAnsiTheme="minorHAnsi" w:cstheme="minorHAnsi"/>
        </w:rPr>
      </w:pPr>
      <w:r w:rsidRPr="006C2F2E">
        <w:rPr>
          <w:rFonts w:asciiTheme="minorHAnsi" w:hAnsiTheme="minorHAnsi" w:cstheme="minorHAnsi"/>
        </w:rPr>
        <w:t>General Ledger</w:t>
      </w:r>
      <w:r>
        <w:rPr>
          <w:rFonts w:asciiTheme="minorHAnsi" w:hAnsiTheme="minorHAnsi" w:cstheme="minorHAnsi"/>
        </w:rPr>
        <w:t xml:space="preserve"> and Budgetary Control</w:t>
      </w:r>
    </w:p>
    <w:p w14:paraId="48CB09E2" w14:textId="77777777" w:rsidR="0023289F" w:rsidRPr="00A11492" w:rsidRDefault="0023289F"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Budget</w:t>
      </w:r>
      <w:r>
        <w:rPr>
          <w:rFonts w:asciiTheme="minorHAnsi" w:hAnsiTheme="minorHAnsi" w:cstheme="minorHAnsi"/>
        </w:rPr>
        <w:t xml:space="preserve"> Development</w:t>
      </w:r>
    </w:p>
    <w:p w14:paraId="30470688" w14:textId="77777777" w:rsidR="0023289F" w:rsidRDefault="0023289F"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Purchasing</w:t>
      </w:r>
    </w:p>
    <w:p w14:paraId="2FD26AAC" w14:textId="77777777" w:rsidR="0023289F" w:rsidRDefault="0023289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Solicitation, Bid, and Contract management</w:t>
      </w:r>
    </w:p>
    <w:p w14:paraId="3653051A" w14:textId="77777777" w:rsidR="0023289F" w:rsidRPr="00A11492" w:rsidRDefault="0023289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Vendor Portal</w:t>
      </w:r>
    </w:p>
    <w:p w14:paraId="29F78E43" w14:textId="77777777" w:rsidR="0023289F" w:rsidRPr="00A11492" w:rsidRDefault="0023289F"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Accounts Payable</w:t>
      </w:r>
    </w:p>
    <w:p w14:paraId="191975B0" w14:textId="77777777" w:rsidR="0023289F" w:rsidRPr="00A11492" w:rsidRDefault="0023289F"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Accounts Receivable</w:t>
      </w:r>
    </w:p>
    <w:p w14:paraId="00C49026" w14:textId="77777777" w:rsidR="0023289F" w:rsidRDefault="0023289F"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 xml:space="preserve">Cash and Bank Management </w:t>
      </w:r>
    </w:p>
    <w:p w14:paraId="0FDA9F8E" w14:textId="77777777" w:rsidR="0023289F" w:rsidRDefault="0023289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Citizen Portal</w:t>
      </w:r>
    </w:p>
    <w:p w14:paraId="5127C255" w14:textId="77777777" w:rsidR="0023289F" w:rsidRPr="00A11492" w:rsidRDefault="0023289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Project Management and Accounting</w:t>
      </w:r>
    </w:p>
    <w:p w14:paraId="7D57219C" w14:textId="77777777" w:rsidR="0023289F" w:rsidRPr="00A11492" w:rsidRDefault="0023289F" w:rsidP="004F5F10">
      <w:pPr>
        <w:pStyle w:val="ListParagraph"/>
        <w:numPr>
          <w:ilvl w:val="0"/>
          <w:numId w:val="62"/>
        </w:numPr>
        <w:contextualSpacing/>
        <w:jc w:val="left"/>
        <w:rPr>
          <w:rFonts w:asciiTheme="minorHAnsi" w:hAnsiTheme="minorHAnsi" w:cstheme="minorHAnsi"/>
        </w:rPr>
      </w:pPr>
      <w:r w:rsidRPr="00A11492">
        <w:rPr>
          <w:rFonts w:asciiTheme="minorHAnsi" w:hAnsiTheme="minorHAnsi" w:cstheme="minorHAnsi"/>
        </w:rPr>
        <w:t>Grants Management and Accounting</w:t>
      </w:r>
    </w:p>
    <w:p w14:paraId="12B16765" w14:textId="77CE306B" w:rsidR="0023289F" w:rsidRDefault="0023289F" w:rsidP="004F5F10">
      <w:pPr>
        <w:pStyle w:val="ListParagraph"/>
        <w:numPr>
          <w:ilvl w:val="0"/>
          <w:numId w:val="62"/>
        </w:numPr>
        <w:contextualSpacing/>
        <w:jc w:val="left"/>
        <w:rPr>
          <w:rFonts w:asciiTheme="minorHAnsi" w:hAnsiTheme="minorHAnsi" w:cstheme="minorHAnsi"/>
        </w:rPr>
      </w:pPr>
      <w:r w:rsidRPr="00017B87">
        <w:rPr>
          <w:rFonts w:asciiTheme="minorHAnsi" w:hAnsiTheme="minorHAnsi" w:cstheme="minorHAnsi"/>
        </w:rPr>
        <w:t>Asset Management</w:t>
      </w:r>
    </w:p>
    <w:p w14:paraId="3C246BD0" w14:textId="49910E69" w:rsidR="0023289F" w:rsidRDefault="0023289F" w:rsidP="004F5F10">
      <w:pPr>
        <w:pStyle w:val="ListParagraph"/>
        <w:numPr>
          <w:ilvl w:val="0"/>
          <w:numId w:val="62"/>
        </w:numPr>
        <w:contextualSpacing/>
        <w:jc w:val="left"/>
        <w:rPr>
          <w:rFonts w:asciiTheme="minorHAnsi" w:hAnsiTheme="minorHAnsi" w:cstheme="minorHAnsi"/>
        </w:rPr>
      </w:pPr>
      <w:r>
        <w:rPr>
          <w:rFonts w:asciiTheme="minorHAnsi" w:hAnsiTheme="minorHAnsi" w:cstheme="minorHAnsi"/>
        </w:rPr>
        <w:t>Cost Allocation</w:t>
      </w:r>
    </w:p>
    <w:p w14:paraId="58C9EC54" w14:textId="77777777" w:rsidR="00206C9E" w:rsidRPr="00206C9E" w:rsidRDefault="00206C9E" w:rsidP="00206C9E">
      <w:pPr>
        <w:ind w:left="435"/>
        <w:contextualSpacing/>
        <w:rPr>
          <w:rFonts w:cstheme="minorHAnsi"/>
        </w:rPr>
      </w:pPr>
    </w:p>
    <w:p w14:paraId="77D1D68E" w14:textId="50683B10" w:rsidR="00F5020C" w:rsidRDefault="00F5020C" w:rsidP="00F5020C">
      <w:pPr>
        <w:spacing w:before="40" w:after="40"/>
      </w:pPr>
      <w:r>
        <w:t>The City has identified the following project success</w:t>
      </w:r>
      <w:r w:rsidR="00DB501F">
        <w:t xml:space="preserve"> factors</w:t>
      </w:r>
      <w:r>
        <w:t xml:space="preserve"> for the implementation:</w:t>
      </w:r>
    </w:p>
    <w:p w14:paraId="4821039D" w14:textId="4F466972" w:rsidR="00F5020C" w:rsidRPr="00390F8D" w:rsidRDefault="00701A6A" w:rsidP="00FC75C0">
      <w:pPr>
        <w:pStyle w:val="ListParagraph"/>
        <w:numPr>
          <w:ilvl w:val="0"/>
          <w:numId w:val="4"/>
        </w:numPr>
        <w:rPr>
          <w:rFonts w:ascii="Times New Roman" w:hAnsi="Times New Roman"/>
        </w:rPr>
      </w:pPr>
      <w:r w:rsidRPr="00390F8D">
        <w:rPr>
          <w:rFonts w:ascii="Times New Roman" w:hAnsi="Times New Roman"/>
        </w:rPr>
        <w:t>Decentralization of transaction data entry and scanning and attachment of supporting documents</w:t>
      </w:r>
    </w:p>
    <w:p w14:paraId="7F378E11" w14:textId="67190EA4" w:rsidR="00B22057" w:rsidRDefault="002B7435" w:rsidP="00FC75C0">
      <w:pPr>
        <w:pStyle w:val="ListParagraph"/>
        <w:numPr>
          <w:ilvl w:val="0"/>
          <w:numId w:val="4"/>
        </w:numPr>
        <w:rPr>
          <w:rFonts w:ascii="Times New Roman" w:hAnsi="Times New Roman"/>
        </w:rPr>
      </w:pPr>
      <w:r>
        <w:rPr>
          <w:rFonts w:ascii="Times New Roman" w:hAnsi="Times New Roman"/>
        </w:rPr>
        <w:t xml:space="preserve">Inclusion of the </w:t>
      </w:r>
      <w:r w:rsidR="00630BC3">
        <w:rPr>
          <w:rFonts w:ascii="Times New Roman" w:hAnsi="Times New Roman"/>
        </w:rPr>
        <w:t xml:space="preserve">City of Stamford </w:t>
      </w:r>
      <w:r w:rsidR="00AF4A0E">
        <w:rPr>
          <w:rFonts w:ascii="Times New Roman" w:hAnsi="Times New Roman"/>
        </w:rPr>
        <w:t>Public Schools</w:t>
      </w:r>
      <w:r>
        <w:rPr>
          <w:rFonts w:ascii="Times New Roman" w:hAnsi="Times New Roman"/>
        </w:rPr>
        <w:t xml:space="preserve"> </w:t>
      </w:r>
      <w:r w:rsidR="00630BC3">
        <w:rPr>
          <w:rFonts w:ascii="Times New Roman" w:hAnsi="Times New Roman"/>
        </w:rPr>
        <w:t>(</w:t>
      </w:r>
      <w:r w:rsidR="00AF4A0E">
        <w:rPr>
          <w:rFonts w:ascii="Times New Roman" w:hAnsi="Times New Roman"/>
        </w:rPr>
        <w:t>SPS</w:t>
      </w:r>
      <w:r w:rsidR="00630BC3">
        <w:rPr>
          <w:rFonts w:ascii="Times New Roman" w:hAnsi="Times New Roman"/>
        </w:rPr>
        <w:t>)</w:t>
      </w:r>
      <w:r w:rsidR="00926B65">
        <w:rPr>
          <w:rFonts w:ascii="Times New Roman" w:hAnsi="Times New Roman"/>
        </w:rPr>
        <w:t xml:space="preserve"> </w:t>
      </w:r>
      <w:r>
        <w:rPr>
          <w:rFonts w:ascii="Times New Roman" w:hAnsi="Times New Roman"/>
        </w:rPr>
        <w:t xml:space="preserve">as a department of the City using the City’s chart of accounts with additional </w:t>
      </w:r>
      <w:r w:rsidR="00630BC3">
        <w:rPr>
          <w:rFonts w:ascii="Times New Roman" w:hAnsi="Times New Roman"/>
        </w:rPr>
        <w:t xml:space="preserve">dimensions specific to </w:t>
      </w:r>
      <w:r w:rsidR="00AF4A0E">
        <w:rPr>
          <w:rFonts w:ascii="Times New Roman" w:hAnsi="Times New Roman"/>
        </w:rPr>
        <w:t>SPS;</w:t>
      </w:r>
    </w:p>
    <w:p w14:paraId="35948BF5" w14:textId="2AD04029" w:rsidR="00F5020C" w:rsidRPr="00390F8D" w:rsidRDefault="00701A6A" w:rsidP="00FC75C0">
      <w:pPr>
        <w:pStyle w:val="ListParagraph"/>
        <w:numPr>
          <w:ilvl w:val="0"/>
          <w:numId w:val="4"/>
        </w:numPr>
        <w:rPr>
          <w:rFonts w:ascii="Times New Roman" w:hAnsi="Times New Roman"/>
        </w:rPr>
      </w:pPr>
      <w:r w:rsidRPr="00390F8D">
        <w:rPr>
          <w:rFonts w:ascii="Times New Roman" w:hAnsi="Times New Roman"/>
        </w:rPr>
        <w:t>Implementation of Activity-based Budgeting and Accounting</w:t>
      </w:r>
      <w:r w:rsidR="00AF4A0E">
        <w:rPr>
          <w:rFonts w:ascii="Times New Roman" w:hAnsi="Times New Roman"/>
        </w:rPr>
        <w:t>;</w:t>
      </w:r>
    </w:p>
    <w:p w14:paraId="1EC9FB64" w14:textId="23B962E0" w:rsidR="00F5020C" w:rsidRPr="00390F8D" w:rsidRDefault="00390F8D" w:rsidP="00FC75C0">
      <w:pPr>
        <w:pStyle w:val="ListParagraph"/>
        <w:numPr>
          <w:ilvl w:val="0"/>
          <w:numId w:val="4"/>
        </w:numPr>
        <w:rPr>
          <w:rFonts w:ascii="Times New Roman" w:hAnsi="Times New Roman"/>
        </w:rPr>
      </w:pPr>
      <w:r w:rsidRPr="00390F8D">
        <w:rPr>
          <w:rFonts w:ascii="Times New Roman" w:hAnsi="Times New Roman"/>
        </w:rPr>
        <w:t>Compliance with the State of Connecticut Office of Policy Management Uniform Chart of Accounts</w:t>
      </w:r>
      <w:r w:rsidR="00AF4A0E">
        <w:rPr>
          <w:rFonts w:ascii="Times New Roman" w:hAnsi="Times New Roman"/>
        </w:rPr>
        <w:t>;</w:t>
      </w:r>
    </w:p>
    <w:p w14:paraId="27FC24CC" w14:textId="32E4977C" w:rsidR="00390F8D" w:rsidRPr="00390F8D" w:rsidRDefault="00F5020C" w:rsidP="00390F8D">
      <w:pPr>
        <w:pStyle w:val="ListParagraph"/>
        <w:numPr>
          <w:ilvl w:val="0"/>
          <w:numId w:val="4"/>
        </w:numPr>
        <w:rPr>
          <w:rFonts w:ascii="Times New Roman" w:hAnsi="Times New Roman"/>
        </w:rPr>
      </w:pPr>
      <w:r w:rsidRPr="00390F8D">
        <w:rPr>
          <w:rFonts w:ascii="Times New Roman" w:hAnsi="Times New Roman"/>
        </w:rPr>
        <w:t>Improved customer (internal, external) service with self-service capabilities (vendor, resident bill payments)</w:t>
      </w:r>
      <w:r w:rsidR="00AF4A0E">
        <w:rPr>
          <w:rFonts w:ascii="Times New Roman" w:hAnsi="Times New Roman"/>
        </w:rPr>
        <w:t>; and</w:t>
      </w:r>
    </w:p>
    <w:p w14:paraId="1FB0C71C" w14:textId="7103FE1C" w:rsidR="00390F8D" w:rsidRDefault="00390F8D" w:rsidP="00390F8D">
      <w:pPr>
        <w:pStyle w:val="ListParagraph"/>
        <w:numPr>
          <w:ilvl w:val="0"/>
          <w:numId w:val="4"/>
        </w:numPr>
        <w:rPr>
          <w:rFonts w:ascii="Times New Roman" w:hAnsi="Times New Roman"/>
        </w:rPr>
      </w:pPr>
      <w:r w:rsidRPr="00390F8D">
        <w:rPr>
          <w:rFonts w:ascii="Times New Roman" w:hAnsi="Times New Roman"/>
        </w:rPr>
        <w:t xml:space="preserve">Integration with </w:t>
      </w:r>
      <w:r>
        <w:rPr>
          <w:rFonts w:ascii="Times New Roman" w:hAnsi="Times New Roman"/>
        </w:rPr>
        <w:t>the following applications and types of transactions:</w:t>
      </w:r>
    </w:p>
    <w:p w14:paraId="450E1CD0" w14:textId="04B4D8EB" w:rsidR="00EE7967" w:rsidRDefault="00EE7967" w:rsidP="00390F8D">
      <w:pPr>
        <w:rPr>
          <w:rFonts w:ascii="Times New Roman" w:hAnsi="Times New Roman"/>
        </w:rPr>
      </w:pPr>
    </w:p>
    <w:tbl>
      <w:tblPr>
        <w:tblW w:w="6480" w:type="dxa"/>
        <w:jc w:val="center"/>
        <w:tblLook w:val="04A0" w:firstRow="1" w:lastRow="0" w:firstColumn="1" w:lastColumn="0" w:noHBand="0" w:noVBand="1"/>
      </w:tblPr>
      <w:tblGrid>
        <w:gridCol w:w="3150"/>
        <w:gridCol w:w="3330"/>
      </w:tblGrid>
      <w:tr w:rsidR="004C1897" w:rsidRPr="004C1897" w14:paraId="3CF4BC0D" w14:textId="77777777" w:rsidTr="0052279B">
        <w:trPr>
          <w:trHeight w:val="315"/>
          <w:tblHeader/>
          <w:jc w:val="center"/>
        </w:trPr>
        <w:tc>
          <w:tcPr>
            <w:tcW w:w="3150"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11D39E50" w14:textId="77777777" w:rsidR="004C1897" w:rsidRPr="004C1897" w:rsidRDefault="004C1897" w:rsidP="004C1897">
            <w:pPr>
              <w:spacing w:after="0" w:line="240" w:lineRule="auto"/>
              <w:jc w:val="center"/>
              <w:rPr>
                <w:rFonts w:ascii="Times New Roman" w:eastAsia="Times New Roman" w:hAnsi="Times New Roman"/>
                <w:color w:val="FFFFFF"/>
                <w:sz w:val="20"/>
                <w:szCs w:val="20"/>
              </w:rPr>
            </w:pPr>
            <w:r w:rsidRPr="004C1897">
              <w:rPr>
                <w:rFonts w:ascii="Times New Roman" w:eastAsia="Times New Roman" w:hAnsi="Times New Roman"/>
                <w:color w:val="FFFFFF"/>
                <w:sz w:val="20"/>
                <w:szCs w:val="20"/>
              </w:rPr>
              <w:t>Application</w:t>
            </w:r>
          </w:p>
        </w:tc>
        <w:tc>
          <w:tcPr>
            <w:tcW w:w="3330" w:type="dxa"/>
            <w:tcBorders>
              <w:top w:val="single" w:sz="8" w:space="0" w:color="auto"/>
              <w:left w:val="nil"/>
              <w:bottom w:val="single" w:sz="8" w:space="0" w:color="auto"/>
              <w:right w:val="single" w:sz="8" w:space="0" w:color="auto"/>
            </w:tcBorders>
            <w:shd w:val="clear" w:color="000000" w:fill="0070C0"/>
            <w:vAlign w:val="center"/>
            <w:hideMark/>
          </w:tcPr>
          <w:p w14:paraId="7E6D2A17" w14:textId="77777777" w:rsidR="004C1897" w:rsidRPr="004C1897" w:rsidRDefault="004C1897" w:rsidP="004C1897">
            <w:pPr>
              <w:spacing w:after="0" w:line="240" w:lineRule="auto"/>
              <w:jc w:val="center"/>
              <w:rPr>
                <w:rFonts w:ascii="Times New Roman" w:eastAsia="Times New Roman" w:hAnsi="Times New Roman"/>
                <w:color w:val="FFFFFF"/>
                <w:sz w:val="20"/>
                <w:szCs w:val="20"/>
              </w:rPr>
            </w:pPr>
            <w:r w:rsidRPr="004C1897">
              <w:rPr>
                <w:rFonts w:ascii="Times New Roman" w:eastAsia="Times New Roman" w:hAnsi="Times New Roman"/>
                <w:color w:val="FFFFFF"/>
                <w:sz w:val="20"/>
                <w:szCs w:val="20"/>
              </w:rPr>
              <w:t>Integrated Transaction Type</w:t>
            </w:r>
          </w:p>
        </w:tc>
      </w:tr>
      <w:tr w:rsidR="004C1897" w:rsidRPr="004C1897" w14:paraId="71F7388F"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3DF16C4"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 xml:space="preserve">Alarms Registration </w:t>
            </w:r>
          </w:p>
        </w:tc>
        <w:tc>
          <w:tcPr>
            <w:tcW w:w="3330" w:type="dxa"/>
            <w:tcBorders>
              <w:top w:val="nil"/>
              <w:left w:val="nil"/>
              <w:bottom w:val="single" w:sz="8" w:space="0" w:color="auto"/>
              <w:right w:val="single" w:sz="8" w:space="0" w:color="auto"/>
            </w:tcBorders>
            <w:shd w:val="clear" w:color="auto" w:fill="auto"/>
            <w:noWrap/>
            <w:vAlign w:val="center"/>
            <w:hideMark/>
          </w:tcPr>
          <w:p w14:paraId="70792116"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7F827652"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441B19F"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Assessor 2000</w:t>
            </w:r>
          </w:p>
        </w:tc>
        <w:tc>
          <w:tcPr>
            <w:tcW w:w="3330" w:type="dxa"/>
            <w:tcBorders>
              <w:top w:val="nil"/>
              <w:left w:val="nil"/>
              <w:bottom w:val="single" w:sz="8" w:space="0" w:color="auto"/>
              <w:right w:val="single" w:sz="8" w:space="0" w:color="auto"/>
            </w:tcBorders>
            <w:shd w:val="clear" w:color="auto" w:fill="auto"/>
            <w:noWrap/>
            <w:vAlign w:val="center"/>
            <w:hideMark/>
          </w:tcPr>
          <w:p w14:paraId="5747FB59"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Accounts Receivable</w:t>
            </w:r>
          </w:p>
        </w:tc>
      </w:tr>
      <w:tr w:rsidR="004C1897" w:rsidRPr="004C1897" w14:paraId="2A7725FD"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B0224B2"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Athlete Trax</w:t>
            </w:r>
          </w:p>
        </w:tc>
        <w:tc>
          <w:tcPr>
            <w:tcW w:w="3330" w:type="dxa"/>
            <w:tcBorders>
              <w:top w:val="nil"/>
              <w:left w:val="nil"/>
              <w:bottom w:val="single" w:sz="8" w:space="0" w:color="auto"/>
              <w:right w:val="single" w:sz="8" w:space="0" w:color="auto"/>
            </w:tcBorders>
            <w:shd w:val="clear" w:color="auto" w:fill="auto"/>
            <w:noWrap/>
            <w:vAlign w:val="center"/>
            <w:hideMark/>
          </w:tcPr>
          <w:p w14:paraId="2C4692B6"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256ADAA4"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7F91488"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lastRenderedPageBreak/>
              <w:t>BuildingPermits2K2</w:t>
            </w:r>
          </w:p>
        </w:tc>
        <w:tc>
          <w:tcPr>
            <w:tcW w:w="3330" w:type="dxa"/>
            <w:tcBorders>
              <w:top w:val="nil"/>
              <w:left w:val="nil"/>
              <w:bottom w:val="single" w:sz="8" w:space="0" w:color="auto"/>
              <w:right w:val="single" w:sz="8" w:space="0" w:color="auto"/>
            </w:tcBorders>
            <w:shd w:val="clear" w:color="auto" w:fill="auto"/>
            <w:noWrap/>
            <w:vAlign w:val="center"/>
            <w:hideMark/>
          </w:tcPr>
          <w:p w14:paraId="69957308"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308A68FD"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F528C2A"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Business Licenses</w:t>
            </w:r>
          </w:p>
        </w:tc>
        <w:tc>
          <w:tcPr>
            <w:tcW w:w="3330" w:type="dxa"/>
            <w:tcBorders>
              <w:top w:val="nil"/>
              <w:left w:val="nil"/>
              <w:bottom w:val="single" w:sz="8" w:space="0" w:color="auto"/>
              <w:right w:val="single" w:sz="8" w:space="0" w:color="auto"/>
            </w:tcBorders>
            <w:shd w:val="clear" w:color="auto" w:fill="auto"/>
            <w:noWrap/>
            <w:vAlign w:val="center"/>
            <w:hideMark/>
          </w:tcPr>
          <w:p w14:paraId="6CD7DEC7"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10FCF41C"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8EA6C94"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Ceridian</w:t>
            </w:r>
          </w:p>
        </w:tc>
        <w:tc>
          <w:tcPr>
            <w:tcW w:w="3330" w:type="dxa"/>
            <w:tcBorders>
              <w:top w:val="nil"/>
              <w:left w:val="nil"/>
              <w:bottom w:val="single" w:sz="8" w:space="0" w:color="auto"/>
              <w:right w:val="single" w:sz="8" w:space="0" w:color="auto"/>
            </w:tcBorders>
            <w:shd w:val="clear" w:color="auto" w:fill="auto"/>
            <w:noWrap/>
            <w:vAlign w:val="center"/>
            <w:hideMark/>
          </w:tcPr>
          <w:p w14:paraId="64544C38"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Journal Entry for Payroll</w:t>
            </w:r>
          </w:p>
        </w:tc>
      </w:tr>
      <w:tr w:rsidR="004C1897" w:rsidRPr="004C1897" w14:paraId="33739CAD"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32DA200"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Community Pass</w:t>
            </w:r>
          </w:p>
        </w:tc>
        <w:tc>
          <w:tcPr>
            <w:tcW w:w="3330" w:type="dxa"/>
            <w:tcBorders>
              <w:top w:val="nil"/>
              <w:left w:val="nil"/>
              <w:bottom w:val="single" w:sz="8" w:space="0" w:color="auto"/>
              <w:right w:val="single" w:sz="8" w:space="0" w:color="auto"/>
            </w:tcBorders>
            <w:shd w:val="clear" w:color="auto" w:fill="auto"/>
            <w:noWrap/>
            <w:vAlign w:val="center"/>
            <w:hideMark/>
          </w:tcPr>
          <w:p w14:paraId="18ACACF3"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6E413C46"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754E6DBD"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CUBES Utility Billing</w:t>
            </w:r>
          </w:p>
        </w:tc>
        <w:tc>
          <w:tcPr>
            <w:tcW w:w="3330" w:type="dxa"/>
            <w:tcBorders>
              <w:top w:val="nil"/>
              <w:left w:val="nil"/>
              <w:bottom w:val="single" w:sz="8" w:space="0" w:color="auto"/>
              <w:right w:val="single" w:sz="8" w:space="0" w:color="auto"/>
            </w:tcBorders>
            <w:shd w:val="clear" w:color="auto" w:fill="auto"/>
            <w:noWrap/>
            <w:vAlign w:val="center"/>
            <w:hideMark/>
          </w:tcPr>
          <w:p w14:paraId="5CD4E425"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Accounts Receivable / Cash Receipt</w:t>
            </w:r>
          </w:p>
        </w:tc>
      </w:tr>
      <w:tr w:rsidR="000B1B9B" w:rsidRPr="004C1897" w14:paraId="4D06B6E6"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tcPr>
          <w:p w14:paraId="2B63B190" w14:textId="4A7ABC92" w:rsidR="000B1B9B" w:rsidRPr="004C1897" w:rsidRDefault="000B1B9B" w:rsidP="004C18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Dude Solutions</w:t>
            </w:r>
          </w:p>
        </w:tc>
        <w:tc>
          <w:tcPr>
            <w:tcW w:w="3330" w:type="dxa"/>
            <w:tcBorders>
              <w:top w:val="nil"/>
              <w:left w:val="nil"/>
              <w:bottom w:val="single" w:sz="8" w:space="0" w:color="auto"/>
              <w:right w:val="single" w:sz="8" w:space="0" w:color="auto"/>
            </w:tcBorders>
            <w:shd w:val="clear" w:color="auto" w:fill="auto"/>
            <w:noWrap/>
            <w:vAlign w:val="center"/>
          </w:tcPr>
          <w:p w14:paraId="2A9FBC47" w14:textId="4924F48F" w:rsidR="000B1B9B" w:rsidRPr="004C1897" w:rsidRDefault="000B1B9B" w:rsidP="004C189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AR Invoices and Cash Receipts</w:t>
            </w:r>
          </w:p>
        </w:tc>
      </w:tr>
      <w:tr w:rsidR="004C1897" w:rsidRPr="004C1897" w14:paraId="0C7DE1DD"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7B24BA7"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Fleet Commander</w:t>
            </w:r>
          </w:p>
        </w:tc>
        <w:tc>
          <w:tcPr>
            <w:tcW w:w="3330" w:type="dxa"/>
            <w:tcBorders>
              <w:top w:val="nil"/>
              <w:left w:val="nil"/>
              <w:bottom w:val="single" w:sz="8" w:space="0" w:color="auto"/>
              <w:right w:val="single" w:sz="8" w:space="0" w:color="auto"/>
            </w:tcBorders>
            <w:shd w:val="clear" w:color="auto" w:fill="auto"/>
            <w:noWrap/>
            <w:vAlign w:val="center"/>
            <w:hideMark/>
          </w:tcPr>
          <w:p w14:paraId="6E0D3A2E"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Journal Entry for Allocated Costs</w:t>
            </w:r>
          </w:p>
        </w:tc>
      </w:tr>
      <w:tr w:rsidR="004C1897" w:rsidRPr="004C1897" w14:paraId="3630A8FA"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44E852B"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FuelMaster</w:t>
            </w:r>
          </w:p>
        </w:tc>
        <w:tc>
          <w:tcPr>
            <w:tcW w:w="3330" w:type="dxa"/>
            <w:tcBorders>
              <w:top w:val="nil"/>
              <w:left w:val="nil"/>
              <w:bottom w:val="single" w:sz="8" w:space="0" w:color="auto"/>
              <w:right w:val="single" w:sz="8" w:space="0" w:color="auto"/>
            </w:tcBorders>
            <w:shd w:val="clear" w:color="auto" w:fill="auto"/>
            <w:noWrap/>
            <w:vAlign w:val="center"/>
            <w:hideMark/>
          </w:tcPr>
          <w:p w14:paraId="6357B110"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Journal Entry for Allocated Coats</w:t>
            </w:r>
          </w:p>
        </w:tc>
      </w:tr>
      <w:tr w:rsidR="004C1897" w:rsidRPr="004C1897" w14:paraId="7355DF81"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3CF4375" w14:textId="1375BB5C" w:rsidR="004C1897" w:rsidRPr="004C1897" w:rsidRDefault="00F11B75" w:rsidP="004C1897">
            <w:pPr>
              <w:spacing w:after="0" w:line="240" w:lineRule="auto"/>
              <w:rPr>
                <w:rFonts w:ascii="Calibri" w:eastAsia="Times New Roman" w:hAnsi="Calibri" w:cs="Calibri"/>
                <w:color w:val="000000"/>
                <w:sz w:val="20"/>
                <w:szCs w:val="20"/>
              </w:rPr>
            </w:pPr>
            <w:r w:rsidRPr="00A32BC4">
              <w:rPr>
                <w:rFonts w:ascii="Calibri" w:eastAsia="Times New Roman" w:hAnsi="Calibri" w:cs="Calibri"/>
                <w:color w:val="000000"/>
                <w:sz w:val="20"/>
                <w:szCs w:val="20"/>
              </w:rPr>
              <w:t>Passport/ Opsman Enforcement and Permitting System</w:t>
            </w:r>
          </w:p>
        </w:tc>
        <w:tc>
          <w:tcPr>
            <w:tcW w:w="3330" w:type="dxa"/>
            <w:tcBorders>
              <w:top w:val="nil"/>
              <w:left w:val="nil"/>
              <w:bottom w:val="single" w:sz="8" w:space="0" w:color="auto"/>
              <w:right w:val="single" w:sz="8" w:space="0" w:color="auto"/>
            </w:tcBorders>
            <w:shd w:val="clear" w:color="auto" w:fill="auto"/>
            <w:noWrap/>
            <w:vAlign w:val="center"/>
            <w:hideMark/>
          </w:tcPr>
          <w:p w14:paraId="415BA1AA"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4C420ECF"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406C5585"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New Visions</w:t>
            </w:r>
          </w:p>
        </w:tc>
        <w:tc>
          <w:tcPr>
            <w:tcW w:w="3330" w:type="dxa"/>
            <w:tcBorders>
              <w:top w:val="nil"/>
              <w:left w:val="nil"/>
              <w:bottom w:val="single" w:sz="8" w:space="0" w:color="auto"/>
              <w:right w:val="single" w:sz="8" w:space="0" w:color="auto"/>
            </w:tcBorders>
            <w:shd w:val="clear" w:color="auto" w:fill="auto"/>
            <w:noWrap/>
            <w:vAlign w:val="center"/>
            <w:hideMark/>
          </w:tcPr>
          <w:p w14:paraId="17199A53"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27EFED4B"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1D3EFEEE"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Northstar Tech</w:t>
            </w:r>
          </w:p>
        </w:tc>
        <w:tc>
          <w:tcPr>
            <w:tcW w:w="3330" w:type="dxa"/>
            <w:tcBorders>
              <w:top w:val="nil"/>
              <w:left w:val="nil"/>
              <w:bottom w:val="single" w:sz="8" w:space="0" w:color="auto"/>
              <w:right w:val="single" w:sz="8" w:space="0" w:color="auto"/>
            </w:tcBorders>
            <w:shd w:val="clear" w:color="auto" w:fill="auto"/>
            <w:noWrap/>
            <w:vAlign w:val="center"/>
            <w:hideMark/>
          </w:tcPr>
          <w:p w14:paraId="14C6C13D"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181EA6EA"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A6F2F90" w14:textId="1140C448" w:rsidR="004C1897" w:rsidRPr="004C1897" w:rsidRDefault="00F11B75" w:rsidP="005F21D6">
            <w:pPr>
              <w:spacing w:after="0" w:line="240" w:lineRule="auto"/>
              <w:rPr>
                <w:rFonts w:ascii="Calibri" w:eastAsia="Times New Roman" w:hAnsi="Calibri" w:cs="Calibri"/>
                <w:color w:val="000000"/>
                <w:sz w:val="20"/>
                <w:szCs w:val="20"/>
              </w:rPr>
            </w:pPr>
            <w:r w:rsidRPr="00A32BC4">
              <w:rPr>
                <w:rFonts w:ascii="Calibri" w:eastAsia="Times New Roman" w:hAnsi="Calibri" w:cs="Calibri"/>
                <w:color w:val="000000"/>
                <w:sz w:val="20"/>
                <w:szCs w:val="20"/>
              </w:rPr>
              <w:t>IPS Group</w:t>
            </w:r>
            <w:r>
              <w:rPr>
                <w:rFonts w:ascii="Calibri" w:eastAsia="Times New Roman" w:hAnsi="Calibri" w:cs="Calibri"/>
                <w:color w:val="000000"/>
                <w:sz w:val="20"/>
                <w:szCs w:val="20"/>
              </w:rPr>
              <w:t xml:space="preserve"> Parking Meter System</w:t>
            </w:r>
          </w:p>
        </w:tc>
        <w:tc>
          <w:tcPr>
            <w:tcW w:w="3330" w:type="dxa"/>
            <w:tcBorders>
              <w:top w:val="nil"/>
              <w:left w:val="nil"/>
              <w:bottom w:val="single" w:sz="8" w:space="0" w:color="auto"/>
              <w:right w:val="single" w:sz="8" w:space="0" w:color="auto"/>
            </w:tcBorders>
            <w:shd w:val="clear" w:color="auto" w:fill="auto"/>
            <w:noWrap/>
            <w:vAlign w:val="center"/>
            <w:hideMark/>
          </w:tcPr>
          <w:p w14:paraId="56806E91"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67C3CD06" w14:textId="77777777" w:rsidTr="00EC600E">
        <w:trPr>
          <w:trHeight w:val="315"/>
          <w:jc w:val="center"/>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AF62A9C"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PC Scale</w:t>
            </w:r>
          </w:p>
        </w:tc>
        <w:tc>
          <w:tcPr>
            <w:tcW w:w="3330" w:type="dxa"/>
            <w:tcBorders>
              <w:top w:val="nil"/>
              <w:left w:val="nil"/>
              <w:bottom w:val="single" w:sz="8" w:space="0" w:color="auto"/>
              <w:right w:val="single" w:sz="8" w:space="0" w:color="auto"/>
            </w:tcBorders>
            <w:shd w:val="clear" w:color="auto" w:fill="auto"/>
            <w:noWrap/>
            <w:vAlign w:val="center"/>
            <w:hideMark/>
          </w:tcPr>
          <w:p w14:paraId="00CD8714"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375E15E4" w14:textId="77777777" w:rsidTr="00EC600E">
        <w:trPr>
          <w:trHeight w:val="315"/>
          <w:jc w:val="center"/>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D5950" w14:textId="77777777" w:rsidR="004C1897" w:rsidRPr="004C1897" w:rsidRDefault="004C1897" w:rsidP="004C1897">
            <w:pPr>
              <w:spacing w:after="0" w:line="240" w:lineRule="auto"/>
              <w:rPr>
                <w:rFonts w:ascii="Calibri" w:eastAsia="Times New Roman" w:hAnsi="Calibri" w:cs="Calibri"/>
                <w:color w:val="000000"/>
              </w:rPr>
            </w:pPr>
            <w:r w:rsidRPr="004C1897">
              <w:rPr>
                <w:rFonts w:ascii="Calibri" w:eastAsia="Times New Roman" w:hAnsi="Calibri" w:cs="Calibri"/>
                <w:color w:val="000000"/>
              </w:rPr>
              <w:t>QDS Collections</w:t>
            </w:r>
          </w:p>
        </w:tc>
        <w:tc>
          <w:tcPr>
            <w:tcW w:w="3330" w:type="dxa"/>
            <w:tcBorders>
              <w:top w:val="nil"/>
              <w:left w:val="nil"/>
              <w:bottom w:val="single" w:sz="8" w:space="0" w:color="auto"/>
              <w:right w:val="single" w:sz="8" w:space="0" w:color="auto"/>
            </w:tcBorders>
            <w:shd w:val="clear" w:color="auto" w:fill="auto"/>
            <w:noWrap/>
            <w:vAlign w:val="center"/>
            <w:hideMark/>
          </w:tcPr>
          <w:p w14:paraId="78783A36" w14:textId="77777777"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r w:rsidR="004C1897" w:rsidRPr="004C1897" w14:paraId="4CC130A8" w14:textId="77777777" w:rsidTr="00EC600E">
        <w:trPr>
          <w:trHeight w:val="315"/>
          <w:jc w:val="center"/>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F7A9170" w14:textId="77777777" w:rsidR="004C1897" w:rsidRPr="004C1897" w:rsidRDefault="004C1897" w:rsidP="004C1897">
            <w:pPr>
              <w:spacing w:after="0" w:line="240" w:lineRule="auto"/>
              <w:rPr>
                <w:rFonts w:ascii="Calibri" w:eastAsia="Times New Roman" w:hAnsi="Calibri" w:cs="Calibri"/>
                <w:color w:val="000000"/>
              </w:rPr>
            </w:pPr>
            <w:r w:rsidRPr="004C1897">
              <w:rPr>
                <w:rFonts w:ascii="Calibri" w:eastAsia="Times New Roman" w:hAnsi="Calibri" w:cs="Calibri"/>
                <w:color w:val="000000"/>
              </w:rPr>
              <w:t>ViewPoint Cloud</w:t>
            </w:r>
          </w:p>
        </w:tc>
        <w:tc>
          <w:tcPr>
            <w:tcW w:w="3330" w:type="dxa"/>
            <w:tcBorders>
              <w:top w:val="nil"/>
              <w:left w:val="nil"/>
              <w:bottom w:val="single" w:sz="8" w:space="0" w:color="auto"/>
              <w:right w:val="single" w:sz="8" w:space="0" w:color="auto"/>
            </w:tcBorders>
            <w:shd w:val="clear" w:color="auto" w:fill="auto"/>
            <w:noWrap/>
            <w:vAlign w:val="center"/>
            <w:hideMark/>
          </w:tcPr>
          <w:p w14:paraId="0C2A45B7" w14:textId="78D6E583" w:rsidR="004C1897" w:rsidRPr="004C1897" w:rsidRDefault="004C1897" w:rsidP="004C1897">
            <w:pPr>
              <w:spacing w:after="0" w:line="240" w:lineRule="auto"/>
              <w:rPr>
                <w:rFonts w:ascii="Calibri" w:eastAsia="Times New Roman" w:hAnsi="Calibri" w:cs="Calibri"/>
                <w:color w:val="000000"/>
                <w:sz w:val="20"/>
                <w:szCs w:val="20"/>
              </w:rPr>
            </w:pPr>
            <w:r w:rsidRPr="004C1897">
              <w:rPr>
                <w:rFonts w:ascii="Calibri" w:eastAsia="Times New Roman" w:hAnsi="Calibri" w:cs="Calibri"/>
                <w:color w:val="000000"/>
                <w:sz w:val="20"/>
                <w:szCs w:val="20"/>
              </w:rPr>
              <w:t>Cash Receipt</w:t>
            </w:r>
          </w:p>
        </w:tc>
      </w:tr>
    </w:tbl>
    <w:p w14:paraId="2A7AFAE2" w14:textId="77777777" w:rsidR="00187EAB" w:rsidRDefault="00187EAB" w:rsidP="00F5020C">
      <w:pPr>
        <w:spacing w:before="40" w:after="40"/>
      </w:pPr>
    </w:p>
    <w:p w14:paraId="69C8D6F3" w14:textId="3FD17869" w:rsidR="006555F1" w:rsidRDefault="006555F1" w:rsidP="00F5020C">
      <w:pPr>
        <w:spacing w:before="40" w:after="40"/>
      </w:pPr>
      <w:r>
        <w:t xml:space="preserve">Following is an illustration of the City’s organization structure: </w:t>
      </w:r>
    </w:p>
    <w:p w14:paraId="11642A79" w14:textId="62052A63" w:rsidR="00187EAB" w:rsidRDefault="00187EAB" w:rsidP="00F5020C">
      <w:pPr>
        <w:spacing w:before="40" w:after="40"/>
      </w:pPr>
      <w:r>
        <w:rPr>
          <w:noProof/>
        </w:rPr>
        <w:drawing>
          <wp:anchor distT="0" distB="0" distL="114300" distR="114300" simplePos="0" relativeHeight="251669504" behindDoc="0" locked="0" layoutInCell="1" allowOverlap="1" wp14:anchorId="5ADDC1B7" wp14:editId="4EF37DEF">
            <wp:simplePos x="0" y="0"/>
            <wp:positionH relativeFrom="page">
              <wp:align>center</wp:align>
            </wp:positionH>
            <wp:positionV relativeFrom="paragraph">
              <wp:posOffset>120346</wp:posOffset>
            </wp:positionV>
            <wp:extent cx="5193792" cy="3933459"/>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Org Chart RFP.png"/>
                    <pic:cNvPicPr/>
                  </pic:nvPicPr>
                  <pic:blipFill>
                    <a:blip r:embed="rId11">
                      <a:extLst>
                        <a:ext uri="{28A0092B-C50C-407E-A947-70E740481C1C}">
                          <a14:useLocalDpi xmlns:a14="http://schemas.microsoft.com/office/drawing/2010/main" val="0"/>
                        </a:ext>
                      </a:extLst>
                    </a:blip>
                    <a:stretch>
                      <a:fillRect/>
                    </a:stretch>
                  </pic:blipFill>
                  <pic:spPr>
                    <a:xfrm>
                      <a:off x="0" y="0"/>
                      <a:ext cx="5193792" cy="3933459"/>
                    </a:xfrm>
                    <a:prstGeom prst="rect">
                      <a:avLst/>
                    </a:prstGeom>
                  </pic:spPr>
                </pic:pic>
              </a:graphicData>
            </a:graphic>
            <wp14:sizeRelH relativeFrom="margin">
              <wp14:pctWidth>0</wp14:pctWidth>
            </wp14:sizeRelH>
            <wp14:sizeRelV relativeFrom="margin">
              <wp14:pctHeight>0</wp14:pctHeight>
            </wp14:sizeRelV>
          </wp:anchor>
        </w:drawing>
      </w:r>
    </w:p>
    <w:p w14:paraId="64F8F88A" w14:textId="3EEB293D" w:rsidR="00187EAB" w:rsidRDefault="00187EAB" w:rsidP="00F5020C">
      <w:pPr>
        <w:spacing w:before="40" w:after="40"/>
      </w:pPr>
    </w:p>
    <w:p w14:paraId="38FEAED1" w14:textId="1A2EA566" w:rsidR="00187EAB" w:rsidRDefault="00187EAB" w:rsidP="00F5020C">
      <w:pPr>
        <w:spacing w:before="40" w:after="40"/>
      </w:pPr>
    </w:p>
    <w:p w14:paraId="51765A25" w14:textId="77777777" w:rsidR="00187EAB" w:rsidRDefault="00187EAB" w:rsidP="00F5020C">
      <w:pPr>
        <w:spacing w:before="40" w:after="40"/>
      </w:pPr>
    </w:p>
    <w:p w14:paraId="7272D13F" w14:textId="77777777" w:rsidR="00187EAB" w:rsidRDefault="00187EAB" w:rsidP="00F5020C">
      <w:pPr>
        <w:spacing w:before="40" w:after="40"/>
      </w:pPr>
    </w:p>
    <w:p w14:paraId="14002A35" w14:textId="77777777" w:rsidR="00187EAB" w:rsidRDefault="00187EAB" w:rsidP="00F5020C">
      <w:pPr>
        <w:spacing w:before="40" w:after="40"/>
      </w:pPr>
    </w:p>
    <w:p w14:paraId="7E0F9151" w14:textId="77777777" w:rsidR="00187EAB" w:rsidRDefault="00187EAB" w:rsidP="00F5020C">
      <w:pPr>
        <w:spacing w:before="40" w:after="40"/>
      </w:pPr>
    </w:p>
    <w:p w14:paraId="40A63F51" w14:textId="77777777" w:rsidR="00187EAB" w:rsidRDefault="00187EAB" w:rsidP="00F5020C">
      <w:pPr>
        <w:spacing w:before="40" w:after="40"/>
      </w:pPr>
    </w:p>
    <w:p w14:paraId="7070E4DF" w14:textId="77777777" w:rsidR="00187EAB" w:rsidRDefault="00187EAB" w:rsidP="00F5020C">
      <w:pPr>
        <w:spacing w:before="40" w:after="40"/>
      </w:pPr>
    </w:p>
    <w:p w14:paraId="024889DE" w14:textId="77777777" w:rsidR="00187EAB" w:rsidRDefault="00187EAB" w:rsidP="00F5020C">
      <w:pPr>
        <w:spacing w:before="40" w:after="40"/>
      </w:pPr>
    </w:p>
    <w:p w14:paraId="3CFC918C" w14:textId="77777777" w:rsidR="00187EAB" w:rsidRDefault="00187EAB" w:rsidP="00F5020C">
      <w:pPr>
        <w:spacing w:before="40" w:after="40"/>
      </w:pPr>
    </w:p>
    <w:p w14:paraId="09F1C261" w14:textId="4111E4C0" w:rsidR="00187EAB" w:rsidRDefault="00187EAB" w:rsidP="00F5020C">
      <w:pPr>
        <w:spacing w:before="40" w:after="40"/>
      </w:pPr>
    </w:p>
    <w:p w14:paraId="3C720429" w14:textId="3A830311" w:rsidR="00187EAB" w:rsidRDefault="00187EAB" w:rsidP="00F5020C">
      <w:pPr>
        <w:spacing w:before="40" w:after="40"/>
      </w:pPr>
    </w:p>
    <w:p w14:paraId="27F5346E" w14:textId="77777777" w:rsidR="00187EAB" w:rsidRDefault="00187EAB" w:rsidP="00F5020C">
      <w:pPr>
        <w:spacing w:before="40" w:after="40"/>
      </w:pPr>
    </w:p>
    <w:p w14:paraId="369701E5" w14:textId="496A458B" w:rsidR="00187EAB" w:rsidRDefault="00187EAB" w:rsidP="00F5020C">
      <w:pPr>
        <w:spacing w:before="40" w:after="40"/>
      </w:pPr>
    </w:p>
    <w:p w14:paraId="36E50BE0" w14:textId="77777777" w:rsidR="00187EAB" w:rsidRDefault="00187EAB" w:rsidP="00F5020C">
      <w:pPr>
        <w:spacing w:before="40" w:after="40"/>
      </w:pPr>
    </w:p>
    <w:p w14:paraId="6C6BC512" w14:textId="77777777" w:rsidR="00187EAB" w:rsidRDefault="00187EAB" w:rsidP="00F5020C">
      <w:pPr>
        <w:spacing w:before="40" w:after="40"/>
      </w:pPr>
    </w:p>
    <w:p w14:paraId="0B77412A" w14:textId="77777777" w:rsidR="00187EAB" w:rsidRDefault="00187EAB" w:rsidP="00F5020C">
      <w:pPr>
        <w:spacing w:before="40" w:after="40"/>
      </w:pPr>
    </w:p>
    <w:p w14:paraId="08629C7D" w14:textId="5615AFD8" w:rsidR="00187EAB" w:rsidRDefault="00187EAB">
      <w:pPr>
        <w:spacing w:after="160" w:line="259" w:lineRule="auto"/>
      </w:pPr>
      <w:r>
        <w:br w:type="page"/>
      </w:r>
    </w:p>
    <w:p w14:paraId="25257A4F" w14:textId="6C3A01C4" w:rsidR="00F5020C" w:rsidRDefault="00F5020C" w:rsidP="00F5020C">
      <w:pPr>
        <w:spacing w:before="40" w:after="40"/>
      </w:pPr>
      <w:r>
        <w:lastRenderedPageBreak/>
        <w:t xml:space="preserve">The project has established executive sponsorship and a governance structure, project charter, and project goals that will guide decision making throughout the project. The project has also collaborated with cross-organizational management and end-users and expects that this project will result in an enterprise financial system that meets its needs and greatly reduces the number of offline tools and spreadsheets in use today.  </w:t>
      </w:r>
    </w:p>
    <w:p w14:paraId="122AE3EC" w14:textId="3FD98C13" w:rsidR="00EC600E" w:rsidRDefault="00EC600E" w:rsidP="00F5020C">
      <w:pPr>
        <w:spacing w:before="40" w:after="40"/>
      </w:pPr>
    </w:p>
    <w:p w14:paraId="4C1ED775" w14:textId="67C5EE58" w:rsidR="00F5020C" w:rsidRDefault="00F5020C" w:rsidP="00F5020C">
      <w:pPr>
        <w:spacing w:before="40" w:after="40"/>
      </w:pPr>
      <w:r w:rsidRPr="006555F1">
        <w:t xml:space="preserve">Following is an illustration of the </w:t>
      </w:r>
      <w:r w:rsidR="00DF7041">
        <w:t>Stamford ERP</w:t>
      </w:r>
      <w:r w:rsidR="00AF4A0E">
        <w:t xml:space="preserve"> </w:t>
      </w:r>
      <w:r w:rsidR="00DF7041">
        <w:t>P</w:t>
      </w:r>
      <w:r w:rsidRPr="006555F1">
        <w:t>roject organizational structure:</w:t>
      </w:r>
      <w:r>
        <w:t xml:space="preserve"> </w:t>
      </w:r>
    </w:p>
    <w:p w14:paraId="563C7E77" w14:textId="066243B8" w:rsidR="00F5020C" w:rsidRDefault="00F5020C" w:rsidP="00F5020C">
      <w:pPr>
        <w:spacing w:before="40" w:after="40"/>
      </w:pPr>
    </w:p>
    <w:p w14:paraId="24035089" w14:textId="52DCF866" w:rsidR="00467535" w:rsidRDefault="00187EAB" w:rsidP="00F5020C">
      <w:pPr>
        <w:spacing w:before="40" w:after="40"/>
      </w:pPr>
      <w:r>
        <w:rPr>
          <w:noProof/>
        </w:rPr>
        <w:drawing>
          <wp:anchor distT="0" distB="0" distL="114300" distR="114300" simplePos="0" relativeHeight="251670528" behindDoc="0" locked="0" layoutInCell="1" allowOverlap="1" wp14:anchorId="4B74156D" wp14:editId="43CD1E44">
            <wp:simplePos x="0" y="0"/>
            <wp:positionH relativeFrom="page">
              <wp:posOffset>1916209</wp:posOffset>
            </wp:positionH>
            <wp:positionV relativeFrom="paragraph">
              <wp:posOffset>118966</wp:posOffset>
            </wp:positionV>
            <wp:extent cx="3319272" cy="400507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ct Org Chart for RFP - SI.png"/>
                    <pic:cNvPicPr/>
                  </pic:nvPicPr>
                  <pic:blipFill>
                    <a:blip r:embed="rId12">
                      <a:extLst>
                        <a:ext uri="{28A0092B-C50C-407E-A947-70E740481C1C}">
                          <a14:useLocalDpi xmlns:a14="http://schemas.microsoft.com/office/drawing/2010/main" val="0"/>
                        </a:ext>
                      </a:extLst>
                    </a:blip>
                    <a:stretch>
                      <a:fillRect/>
                    </a:stretch>
                  </pic:blipFill>
                  <pic:spPr>
                    <a:xfrm>
                      <a:off x="0" y="0"/>
                      <a:ext cx="3319272" cy="4005072"/>
                    </a:xfrm>
                    <a:prstGeom prst="rect">
                      <a:avLst/>
                    </a:prstGeom>
                  </pic:spPr>
                </pic:pic>
              </a:graphicData>
            </a:graphic>
            <wp14:sizeRelH relativeFrom="margin">
              <wp14:pctWidth>0</wp14:pctWidth>
            </wp14:sizeRelH>
            <wp14:sizeRelV relativeFrom="margin">
              <wp14:pctHeight>0</wp14:pctHeight>
            </wp14:sizeRelV>
          </wp:anchor>
        </w:drawing>
      </w:r>
    </w:p>
    <w:p w14:paraId="502E4953" w14:textId="5BC0F41B" w:rsidR="00467535" w:rsidRDefault="00467535" w:rsidP="00F5020C">
      <w:pPr>
        <w:spacing w:before="40" w:after="40"/>
      </w:pPr>
    </w:p>
    <w:p w14:paraId="340CD641" w14:textId="77777777" w:rsidR="00467535" w:rsidRDefault="00467535" w:rsidP="00F5020C">
      <w:pPr>
        <w:spacing w:before="40" w:after="40"/>
      </w:pPr>
    </w:p>
    <w:p w14:paraId="69CC88B3" w14:textId="5A3F3ACE" w:rsidR="00F5020C" w:rsidRDefault="00F5020C" w:rsidP="00F5020C">
      <w:pPr>
        <w:spacing w:before="40" w:after="40"/>
      </w:pPr>
    </w:p>
    <w:p w14:paraId="66A52353" w14:textId="20B5DA53" w:rsidR="00F5020C" w:rsidRDefault="00F5020C" w:rsidP="00F5020C">
      <w:bookmarkStart w:id="59" w:name="_Toc470699713"/>
      <w:bookmarkStart w:id="60" w:name="_Toc473007775"/>
      <w:bookmarkStart w:id="61" w:name="_Toc473035989"/>
      <w:bookmarkStart w:id="62" w:name="_Toc473176439"/>
      <w:bookmarkStart w:id="63" w:name="_Toc473194793"/>
      <w:bookmarkStart w:id="64" w:name="_Toc473195876"/>
      <w:bookmarkStart w:id="65" w:name="_Toc473196026"/>
      <w:bookmarkStart w:id="66" w:name="_Toc473196166"/>
      <w:bookmarkStart w:id="67" w:name="_Toc473197663"/>
      <w:bookmarkStart w:id="68" w:name="_Toc473200131"/>
      <w:bookmarkStart w:id="69" w:name="_Toc473202497"/>
      <w:bookmarkStart w:id="70" w:name="_Toc470699714"/>
      <w:bookmarkStart w:id="71" w:name="_Toc473007776"/>
      <w:bookmarkStart w:id="72" w:name="_Toc473035990"/>
      <w:bookmarkStart w:id="73" w:name="_Toc473176440"/>
      <w:bookmarkStart w:id="74" w:name="_Toc473194794"/>
      <w:bookmarkStart w:id="75" w:name="_Toc473195877"/>
      <w:bookmarkStart w:id="76" w:name="_Toc473196027"/>
      <w:bookmarkStart w:id="77" w:name="_Toc473196167"/>
      <w:bookmarkStart w:id="78" w:name="_Toc473197664"/>
      <w:bookmarkStart w:id="79" w:name="_Toc473200132"/>
      <w:bookmarkStart w:id="80" w:name="_Toc473202498"/>
      <w:bookmarkStart w:id="81" w:name="_Toc470699715"/>
      <w:bookmarkStart w:id="82" w:name="_Toc473007777"/>
      <w:bookmarkStart w:id="83" w:name="_Toc473035991"/>
      <w:bookmarkStart w:id="84" w:name="_Toc473176441"/>
      <w:bookmarkStart w:id="85" w:name="_Toc473194795"/>
      <w:bookmarkStart w:id="86" w:name="_Toc473195878"/>
      <w:bookmarkStart w:id="87" w:name="_Toc473196028"/>
      <w:bookmarkStart w:id="88" w:name="_Toc473196168"/>
      <w:bookmarkStart w:id="89" w:name="_Toc473197665"/>
      <w:bookmarkStart w:id="90" w:name="_Toc473200133"/>
      <w:bookmarkStart w:id="91" w:name="_Toc473202499"/>
      <w:bookmarkStart w:id="92" w:name="_Toc470699716"/>
      <w:bookmarkStart w:id="93" w:name="_Toc473007778"/>
      <w:bookmarkStart w:id="94" w:name="_Toc473035992"/>
      <w:bookmarkStart w:id="95" w:name="_Toc473176442"/>
      <w:bookmarkStart w:id="96" w:name="_Toc473194796"/>
      <w:bookmarkStart w:id="97" w:name="_Toc473195879"/>
      <w:bookmarkStart w:id="98" w:name="_Toc473196029"/>
      <w:bookmarkStart w:id="99" w:name="_Toc473196169"/>
      <w:bookmarkStart w:id="100" w:name="_Toc473197666"/>
      <w:bookmarkStart w:id="101" w:name="_Toc473200134"/>
      <w:bookmarkStart w:id="102" w:name="_Toc473202500"/>
      <w:bookmarkStart w:id="103" w:name="_Toc470699717"/>
      <w:bookmarkStart w:id="104" w:name="_Toc473007779"/>
      <w:bookmarkStart w:id="105" w:name="_Toc473035993"/>
      <w:bookmarkStart w:id="106" w:name="_Toc473176443"/>
      <w:bookmarkStart w:id="107" w:name="_Toc473194797"/>
      <w:bookmarkStart w:id="108" w:name="_Toc473195880"/>
      <w:bookmarkStart w:id="109" w:name="_Toc473196030"/>
      <w:bookmarkStart w:id="110" w:name="_Toc473196170"/>
      <w:bookmarkStart w:id="111" w:name="_Toc473197667"/>
      <w:bookmarkStart w:id="112" w:name="_Toc473200135"/>
      <w:bookmarkStart w:id="113" w:name="_Toc473202501"/>
      <w:bookmarkStart w:id="114" w:name="_Toc470699718"/>
      <w:bookmarkStart w:id="115" w:name="_Toc473007780"/>
      <w:bookmarkStart w:id="116" w:name="_Toc473035994"/>
      <w:bookmarkStart w:id="117" w:name="_Toc473176444"/>
      <w:bookmarkStart w:id="118" w:name="_Toc473194798"/>
      <w:bookmarkStart w:id="119" w:name="_Toc473195881"/>
      <w:bookmarkStart w:id="120" w:name="_Toc473196031"/>
      <w:bookmarkStart w:id="121" w:name="_Toc473196171"/>
      <w:bookmarkStart w:id="122" w:name="_Toc473197668"/>
      <w:bookmarkStart w:id="123" w:name="_Toc473200136"/>
      <w:bookmarkStart w:id="124" w:name="_Toc473202502"/>
      <w:bookmarkStart w:id="125" w:name="_Toc167791149"/>
      <w:bookmarkStart w:id="126" w:name="_Toc167791982"/>
      <w:bookmarkStart w:id="127" w:name="_Toc167797622"/>
      <w:bookmarkStart w:id="128" w:name="_Toc470699719"/>
      <w:bookmarkStart w:id="129" w:name="_Toc473007781"/>
      <w:bookmarkStart w:id="130" w:name="_Toc473035995"/>
      <w:bookmarkStart w:id="131" w:name="_Toc473176445"/>
      <w:bookmarkStart w:id="132" w:name="_Toc473194799"/>
      <w:bookmarkStart w:id="133" w:name="_Toc473195882"/>
      <w:bookmarkStart w:id="134" w:name="_Toc473196032"/>
      <w:bookmarkStart w:id="135" w:name="_Toc473196172"/>
      <w:bookmarkStart w:id="136" w:name="_Toc473197669"/>
      <w:bookmarkStart w:id="137" w:name="_Toc473200137"/>
      <w:bookmarkStart w:id="138" w:name="_Toc473202503"/>
      <w:bookmarkStart w:id="139" w:name="_Toc470699720"/>
      <w:bookmarkStart w:id="140" w:name="_Toc473007782"/>
      <w:bookmarkStart w:id="141" w:name="_Toc473035996"/>
      <w:bookmarkStart w:id="142" w:name="_Toc473176446"/>
      <w:bookmarkStart w:id="143" w:name="_Toc473194800"/>
      <w:bookmarkStart w:id="144" w:name="_Toc473195883"/>
      <w:bookmarkStart w:id="145" w:name="_Toc473196033"/>
      <w:bookmarkStart w:id="146" w:name="_Toc473196173"/>
      <w:bookmarkStart w:id="147" w:name="_Toc473197670"/>
      <w:bookmarkStart w:id="148" w:name="_Toc473200138"/>
      <w:bookmarkStart w:id="149" w:name="_Toc473202504"/>
      <w:bookmarkStart w:id="150" w:name="_Toc470699721"/>
      <w:bookmarkStart w:id="151" w:name="_Toc473007783"/>
      <w:bookmarkStart w:id="152" w:name="_Toc473035997"/>
      <w:bookmarkStart w:id="153" w:name="_Toc473176447"/>
      <w:bookmarkStart w:id="154" w:name="_Toc473194801"/>
      <w:bookmarkStart w:id="155" w:name="_Toc473195884"/>
      <w:bookmarkStart w:id="156" w:name="_Toc473196034"/>
      <w:bookmarkStart w:id="157" w:name="_Toc473196174"/>
      <w:bookmarkStart w:id="158" w:name="_Toc473197671"/>
      <w:bookmarkStart w:id="159" w:name="_Toc473200139"/>
      <w:bookmarkStart w:id="160" w:name="_Toc473202505"/>
      <w:bookmarkStart w:id="161" w:name="_Toc167791160"/>
      <w:bookmarkStart w:id="162" w:name="_Toc167791993"/>
      <w:bookmarkStart w:id="163" w:name="_Toc167797633"/>
      <w:bookmarkStart w:id="164" w:name="_Toc167791164"/>
      <w:bookmarkStart w:id="165" w:name="_Toc167791997"/>
      <w:bookmarkStart w:id="166" w:name="_Toc167797637"/>
      <w:bookmarkStart w:id="167" w:name="_Toc470699722"/>
      <w:bookmarkStart w:id="168" w:name="_Toc473007784"/>
      <w:bookmarkStart w:id="169" w:name="_Toc473035998"/>
      <w:bookmarkStart w:id="170" w:name="_Toc473176448"/>
      <w:bookmarkStart w:id="171" w:name="_Toc473194802"/>
      <w:bookmarkStart w:id="172" w:name="_Toc473195885"/>
      <w:bookmarkStart w:id="173" w:name="_Toc473196035"/>
      <w:bookmarkStart w:id="174" w:name="_Toc473196175"/>
      <w:bookmarkStart w:id="175" w:name="_Toc473197672"/>
      <w:bookmarkStart w:id="176" w:name="_Toc473200140"/>
      <w:bookmarkStart w:id="177" w:name="_Toc473202506"/>
      <w:bookmarkStart w:id="178" w:name="_Toc167791166"/>
      <w:bookmarkStart w:id="179" w:name="_Toc167791999"/>
      <w:bookmarkStart w:id="180" w:name="_Toc167797639"/>
      <w:bookmarkStart w:id="181" w:name="_Toc470699723"/>
      <w:bookmarkStart w:id="182" w:name="_Toc473007785"/>
      <w:bookmarkStart w:id="183" w:name="_Toc473035999"/>
      <w:bookmarkStart w:id="184" w:name="_Toc473176449"/>
      <w:bookmarkStart w:id="185" w:name="_Toc473194803"/>
      <w:bookmarkStart w:id="186" w:name="_Toc473195886"/>
      <w:bookmarkStart w:id="187" w:name="_Toc473196036"/>
      <w:bookmarkStart w:id="188" w:name="_Toc473196176"/>
      <w:bookmarkStart w:id="189" w:name="_Toc473197673"/>
      <w:bookmarkStart w:id="190" w:name="_Toc473200141"/>
      <w:bookmarkStart w:id="191" w:name="_Toc473202507"/>
      <w:bookmarkStart w:id="192" w:name="_Toc167791168"/>
      <w:bookmarkStart w:id="193" w:name="_Toc167792001"/>
      <w:bookmarkStart w:id="194" w:name="_Toc167797641"/>
      <w:bookmarkStart w:id="195" w:name="_Toc470699724"/>
      <w:bookmarkStart w:id="196" w:name="_Toc473007786"/>
      <w:bookmarkStart w:id="197" w:name="_Toc473036000"/>
      <w:bookmarkStart w:id="198" w:name="_Toc473176450"/>
      <w:bookmarkStart w:id="199" w:name="_Toc473194804"/>
      <w:bookmarkStart w:id="200" w:name="_Toc473195887"/>
      <w:bookmarkStart w:id="201" w:name="_Toc473196037"/>
      <w:bookmarkStart w:id="202" w:name="_Toc473196177"/>
      <w:bookmarkStart w:id="203" w:name="_Toc473197674"/>
      <w:bookmarkStart w:id="204" w:name="_Toc473200142"/>
      <w:bookmarkStart w:id="205" w:name="_Toc473202508"/>
      <w:bookmarkStart w:id="206" w:name="_Toc470699725"/>
      <w:bookmarkStart w:id="207" w:name="_Toc473007787"/>
      <w:bookmarkStart w:id="208" w:name="_Toc473036001"/>
      <w:bookmarkStart w:id="209" w:name="_Toc473176451"/>
      <w:bookmarkStart w:id="210" w:name="_Toc473194805"/>
      <w:bookmarkStart w:id="211" w:name="_Toc473195888"/>
      <w:bookmarkStart w:id="212" w:name="_Toc473196038"/>
      <w:bookmarkStart w:id="213" w:name="_Toc473196178"/>
      <w:bookmarkStart w:id="214" w:name="_Toc473197675"/>
      <w:bookmarkStart w:id="215" w:name="_Toc473200143"/>
      <w:bookmarkStart w:id="216" w:name="_Toc473202509"/>
      <w:bookmarkStart w:id="217" w:name="_Toc470699726"/>
      <w:bookmarkStart w:id="218" w:name="_Toc473007788"/>
      <w:bookmarkStart w:id="219" w:name="_Toc473036002"/>
      <w:bookmarkStart w:id="220" w:name="_Toc473176452"/>
      <w:bookmarkStart w:id="221" w:name="_Toc473194806"/>
      <w:bookmarkStart w:id="222" w:name="_Toc473195889"/>
      <w:bookmarkStart w:id="223" w:name="_Toc473196039"/>
      <w:bookmarkStart w:id="224" w:name="_Toc473196179"/>
      <w:bookmarkStart w:id="225" w:name="_Toc473197676"/>
      <w:bookmarkStart w:id="226" w:name="_Toc473200144"/>
      <w:bookmarkStart w:id="227" w:name="_Toc473202510"/>
      <w:bookmarkStart w:id="228" w:name="_Toc470699727"/>
      <w:bookmarkStart w:id="229" w:name="_Toc473007789"/>
      <w:bookmarkStart w:id="230" w:name="_Toc473036003"/>
      <w:bookmarkStart w:id="231" w:name="_Toc473176453"/>
      <w:bookmarkStart w:id="232" w:name="_Toc473194807"/>
      <w:bookmarkStart w:id="233" w:name="_Toc473195890"/>
      <w:bookmarkStart w:id="234" w:name="_Toc473196040"/>
      <w:bookmarkStart w:id="235" w:name="_Toc473196180"/>
      <w:bookmarkStart w:id="236" w:name="_Toc473197677"/>
      <w:bookmarkStart w:id="237" w:name="_Toc473200145"/>
      <w:bookmarkStart w:id="238" w:name="_Toc473202511"/>
      <w:bookmarkStart w:id="239" w:name="_Toc470699728"/>
      <w:bookmarkStart w:id="240" w:name="_Toc473007790"/>
      <w:bookmarkStart w:id="241" w:name="_Toc473036004"/>
      <w:bookmarkStart w:id="242" w:name="_Toc473176454"/>
      <w:bookmarkStart w:id="243" w:name="_Toc473194808"/>
      <w:bookmarkStart w:id="244" w:name="_Toc473195891"/>
      <w:bookmarkStart w:id="245" w:name="_Toc473196041"/>
      <w:bookmarkStart w:id="246" w:name="_Toc473196181"/>
      <w:bookmarkStart w:id="247" w:name="_Toc473197678"/>
      <w:bookmarkStart w:id="248" w:name="_Toc473200146"/>
      <w:bookmarkStart w:id="249" w:name="_Toc473202512"/>
      <w:bookmarkStart w:id="250" w:name="_Toc273530629"/>
      <w:bookmarkStart w:id="251" w:name="_Toc273530630"/>
      <w:bookmarkStart w:id="252" w:name="_Toc273530632"/>
      <w:bookmarkStart w:id="253" w:name="_Toc470699729"/>
      <w:bookmarkStart w:id="254" w:name="_Toc473007791"/>
      <w:bookmarkStart w:id="255" w:name="_Toc473036005"/>
      <w:bookmarkStart w:id="256" w:name="_Toc473176455"/>
      <w:bookmarkStart w:id="257" w:name="_Toc473194809"/>
      <w:bookmarkStart w:id="258" w:name="_Toc473195892"/>
      <w:bookmarkStart w:id="259" w:name="_Toc473196042"/>
      <w:bookmarkStart w:id="260" w:name="_Toc473196182"/>
      <w:bookmarkStart w:id="261" w:name="_Toc473197679"/>
      <w:bookmarkStart w:id="262" w:name="_Toc473200147"/>
      <w:bookmarkStart w:id="263" w:name="_Toc473202513"/>
      <w:bookmarkStart w:id="264" w:name="_Toc470699730"/>
      <w:bookmarkStart w:id="265" w:name="_Toc473007792"/>
      <w:bookmarkStart w:id="266" w:name="_Toc473036006"/>
      <w:bookmarkStart w:id="267" w:name="_Toc473176456"/>
      <w:bookmarkStart w:id="268" w:name="_Toc473194810"/>
      <w:bookmarkStart w:id="269" w:name="_Toc473195893"/>
      <w:bookmarkStart w:id="270" w:name="_Toc473196043"/>
      <w:bookmarkStart w:id="271" w:name="_Toc473196183"/>
      <w:bookmarkStart w:id="272" w:name="_Toc473197680"/>
      <w:bookmarkStart w:id="273" w:name="_Toc473200148"/>
      <w:bookmarkStart w:id="274" w:name="_Toc473202514"/>
      <w:bookmarkStart w:id="275" w:name="_Toc470699731"/>
      <w:bookmarkStart w:id="276" w:name="_Toc473007793"/>
      <w:bookmarkStart w:id="277" w:name="_Toc473036007"/>
      <w:bookmarkStart w:id="278" w:name="_Toc473176457"/>
      <w:bookmarkStart w:id="279" w:name="_Toc473194811"/>
      <w:bookmarkStart w:id="280" w:name="_Toc473195894"/>
      <w:bookmarkStart w:id="281" w:name="_Toc473196044"/>
      <w:bookmarkStart w:id="282" w:name="_Toc473196184"/>
      <w:bookmarkStart w:id="283" w:name="_Toc473197681"/>
      <w:bookmarkStart w:id="284" w:name="_Toc473200149"/>
      <w:bookmarkStart w:id="285" w:name="_Toc473202515"/>
      <w:bookmarkStart w:id="286" w:name="_Toc470699732"/>
      <w:bookmarkStart w:id="287" w:name="_Toc473007794"/>
      <w:bookmarkStart w:id="288" w:name="_Toc473036008"/>
      <w:bookmarkStart w:id="289" w:name="_Toc473176458"/>
      <w:bookmarkStart w:id="290" w:name="_Toc473194812"/>
      <w:bookmarkStart w:id="291" w:name="_Toc473195895"/>
      <w:bookmarkStart w:id="292" w:name="_Toc473196045"/>
      <w:bookmarkStart w:id="293" w:name="_Toc473196185"/>
      <w:bookmarkStart w:id="294" w:name="_Toc473197682"/>
      <w:bookmarkStart w:id="295" w:name="_Toc473200150"/>
      <w:bookmarkStart w:id="296" w:name="_Toc473202516"/>
      <w:bookmarkStart w:id="297" w:name="_Toc470699733"/>
      <w:bookmarkStart w:id="298" w:name="_Toc473007795"/>
      <w:bookmarkStart w:id="299" w:name="_Toc473036009"/>
      <w:bookmarkStart w:id="300" w:name="_Toc473176459"/>
      <w:bookmarkStart w:id="301" w:name="_Toc473194813"/>
      <w:bookmarkStart w:id="302" w:name="_Toc473195896"/>
      <w:bookmarkStart w:id="303" w:name="_Toc473196046"/>
      <w:bookmarkStart w:id="304" w:name="_Toc473196186"/>
      <w:bookmarkStart w:id="305" w:name="_Toc473197683"/>
      <w:bookmarkStart w:id="306" w:name="_Toc473200151"/>
      <w:bookmarkStart w:id="307" w:name="_Toc473202517"/>
      <w:bookmarkStart w:id="308" w:name="_Toc470699734"/>
      <w:bookmarkStart w:id="309" w:name="_Toc473007796"/>
      <w:bookmarkStart w:id="310" w:name="_Toc473036010"/>
      <w:bookmarkStart w:id="311" w:name="_Toc473176460"/>
      <w:bookmarkStart w:id="312" w:name="_Toc473194814"/>
      <w:bookmarkStart w:id="313" w:name="_Toc473195897"/>
      <w:bookmarkStart w:id="314" w:name="_Toc473196047"/>
      <w:bookmarkStart w:id="315" w:name="_Toc473196187"/>
      <w:bookmarkStart w:id="316" w:name="_Toc473197684"/>
      <w:bookmarkStart w:id="317" w:name="_Toc473200152"/>
      <w:bookmarkStart w:id="318" w:name="_Toc473202518"/>
      <w:bookmarkStart w:id="319" w:name="_Toc470699735"/>
      <w:bookmarkStart w:id="320" w:name="_Toc473007797"/>
      <w:bookmarkStart w:id="321" w:name="_Toc473036011"/>
      <w:bookmarkStart w:id="322" w:name="_Toc473176461"/>
      <w:bookmarkStart w:id="323" w:name="_Toc473194815"/>
      <w:bookmarkStart w:id="324" w:name="_Toc473195898"/>
      <w:bookmarkStart w:id="325" w:name="_Toc473196048"/>
      <w:bookmarkStart w:id="326" w:name="_Toc473196188"/>
      <w:bookmarkStart w:id="327" w:name="_Toc473197685"/>
      <w:bookmarkStart w:id="328" w:name="_Toc473200153"/>
      <w:bookmarkStart w:id="329" w:name="_Toc473202519"/>
      <w:bookmarkStart w:id="330" w:name="_Toc470699736"/>
      <w:bookmarkStart w:id="331" w:name="_Toc473007798"/>
      <w:bookmarkStart w:id="332" w:name="_Toc473036012"/>
      <w:bookmarkStart w:id="333" w:name="_Toc473176462"/>
      <w:bookmarkStart w:id="334" w:name="_Toc473194816"/>
      <w:bookmarkStart w:id="335" w:name="_Toc473195899"/>
      <w:bookmarkStart w:id="336" w:name="_Toc473196049"/>
      <w:bookmarkStart w:id="337" w:name="_Toc473196189"/>
      <w:bookmarkStart w:id="338" w:name="_Toc473197686"/>
      <w:bookmarkStart w:id="339" w:name="_Toc473200154"/>
      <w:bookmarkStart w:id="340" w:name="_Toc473202520"/>
      <w:bookmarkStart w:id="341" w:name="_Toc470699737"/>
      <w:bookmarkStart w:id="342" w:name="_Toc473007799"/>
      <w:bookmarkStart w:id="343" w:name="_Toc473036013"/>
      <w:bookmarkStart w:id="344" w:name="_Toc473176463"/>
      <w:bookmarkStart w:id="345" w:name="_Toc473194817"/>
      <w:bookmarkStart w:id="346" w:name="_Toc473195900"/>
      <w:bookmarkStart w:id="347" w:name="_Toc473196050"/>
      <w:bookmarkStart w:id="348" w:name="_Toc473196190"/>
      <w:bookmarkStart w:id="349" w:name="_Toc473197687"/>
      <w:bookmarkStart w:id="350" w:name="_Toc473200155"/>
      <w:bookmarkStart w:id="351" w:name="_Toc473202521"/>
      <w:bookmarkStart w:id="352" w:name="_Toc470699738"/>
      <w:bookmarkStart w:id="353" w:name="_Toc473007800"/>
      <w:bookmarkStart w:id="354" w:name="_Toc473036014"/>
      <w:bookmarkStart w:id="355" w:name="_Toc473176464"/>
      <w:bookmarkStart w:id="356" w:name="_Toc473194818"/>
      <w:bookmarkStart w:id="357" w:name="_Toc473195901"/>
      <w:bookmarkStart w:id="358" w:name="_Toc473196051"/>
      <w:bookmarkStart w:id="359" w:name="_Toc473196191"/>
      <w:bookmarkStart w:id="360" w:name="_Toc473197688"/>
      <w:bookmarkStart w:id="361" w:name="_Toc473200156"/>
      <w:bookmarkStart w:id="362" w:name="_Toc473202522"/>
      <w:bookmarkStart w:id="363" w:name="_Toc470699739"/>
      <w:bookmarkStart w:id="364" w:name="_Toc473007801"/>
      <w:bookmarkStart w:id="365" w:name="_Toc473036015"/>
      <w:bookmarkStart w:id="366" w:name="_Toc473176465"/>
      <w:bookmarkStart w:id="367" w:name="_Toc473194819"/>
      <w:bookmarkStart w:id="368" w:name="_Toc473195902"/>
      <w:bookmarkStart w:id="369" w:name="_Toc473196052"/>
      <w:bookmarkStart w:id="370" w:name="_Toc473196192"/>
      <w:bookmarkStart w:id="371" w:name="_Toc473197689"/>
      <w:bookmarkStart w:id="372" w:name="_Toc473200157"/>
      <w:bookmarkStart w:id="373" w:name="_Toc473202523"/>
      <w:bookmarkStart w:id="374" w:name="_Toc470699740"/>
      <w:bookmarkStart w:id="375" w:name="_Toc473007802"/>
      <w:bookmarkStart w:id="376" w:name="_Toc473036016"/>
      <w:bookmarkStart w:id="377" w:name="_Toc473176466"/>
      <w:bookmarkStart w:id="378" w:name="_Toc473194820"/>
      <w:bookmarkStart w:id="379" w:name="_Toc473195903"/>
      <w:bookmarkStart w:id="380" w:name="_Toc473196053"/>
      <w:bookmarkStart w:id="381" w:name="_Toc473196193"/>
      <w:bookmarkStart w:id="382" w:name="_Toc473197690"/>
      <w:bookmarkStart w:id="383" w:name="_Toc473200158"/>
      <w:bookmarkStart w:id="384" w:name="_Toc473202524"/>
      <w:bookmarkStart w:id="385" w:name="_Toc470699741"/>
      <w:bookmarkStart w:id="386" w:name="_Toc473007803"/>
      <w:bookmarkStart w:id="387" w:name="_Toc473036017"/>
      <w:bookmarkStart w:id="388" w:name="_Toc473176467"/>
      <w:bookmarkStart w:id="389" w:name="_Toc473194821"/>
      <w:bookmarkStart w:id="390" w:name="_Toc473195904"/>
      <w:bookmarkStart w:id="391" w:name="_Toc473196054"/>
      <w:bookmarkStart w:id="392" w:name="_Toc473196194"/>
      <w:bookmarkStart w:id="393" w:name="_Toc473197691"/>
      <w:bookmarkStart w:id="394" w:name="_Toc473200159"/>
      <w:bookmarkStart w:id="395" w:name="_Toc473202525"/>
      <w:bookmarkStart w:id="396" w:name="_Toc470699742"/>
      <w:bookmarkStart w:id="397" w:name="_Toc473007804"/>
      <w:bookmarkStart w:id="398" w:name="_Toc473036018"/>
      <w:bookmarkStart w:id="399" w:name="_Toc473176468"/>
      <w:bookmarkStart w:id="400" w:name="_Toc473194822"/>
      <w:bookmarkStart w:id="401" w:name="_Toc473195905"/>
      <w:bookmarkStart w:id="402" w:name="_Toc473196055"/>
      <w:bookmarkStart w:id="403" w:name="_Toc473196195"/>
      <w:bookmarkStart w:id="404" w:name="_Toc473197692"/>
      <w:bookmarkStart w:id="405" w:name="_Toc473200160"/>
      <w:bookmarkStart w:id="406" w:name="_Toc473202526"/>
      <w:bookmarkStart w:id="407" w:name="_Toc470699743"/>
      <w:bookmarkStart w:id="408" w:name="_Toc473007805"/>
      <w:bookmarkStart w:id="409" w:name="_Toc473036019"/>
      <w:bookmarkStart w:id="410" w:name="_Toc473176469"/>
      <w:bookmarkStart w:id="411" w:name="_Toc473194823"/>
      <w:bookmarkStart w:id="412" w:name="_Toc473195906"/>
      <w:bookmarkStart w:id="413" w:name="_Toc473196056"/>
      <w:bookmarkStart w:id="414" w:name="_Toc473196196"/>
      <w:bookmarkStart w:id="415" w:name="_Toc473197693"/>
      <w:bookmarkStart w:id="416" w:name="_Toc473200161"/>
      <w:bookmarkStart w:id="417" w:name="_Toc473202527"/>
      <w:bookmarkStart w:id="418" w:name="_Toc470699744"/>
      <w:bookmarkStart w:id="419" w:name="_Toc473007806"/>
      <w:bookmarkStart w:id="420" w:name="_Toc473036020"/>
      <w:bookmarkStart w:id="421" w:name="_Toc473176470"/>
      <w:bookmarkStart w:id="422" w:name="_Toc473194824"/>
      <w:bookmarkStart w:id="423" w:name="_Toc473195907"/>
      <w:bookmarkStart w:id="424" w:name="_Toc473196057"/>
      <w:bookmarkStart w:id="425" w:name="_Toc473196197"/>
      <w:bookmarkStart w:id="426" w:name="_Toc473197694"/>
      <w:bookmarkStart w:id="427" w:name="_Toc473200162"/>
      <w:bookmarkStart w:id="428" w:name="_Toc473202528"/>
      <w:bookmarkStart w:id="429" w:name="_Toc470699745"/>
      <w:bookmarkStart w:id="430" w:name="_Toc473007807"/>
      <w:bookmarkStart w:id="431" w:name="_Toc473036021"/>
      <w:bookmarkStart w:id="432" w:name="_Toc473176471"/>
      <w:bookmarkStart w:id="433" w:name="_Toc473194825"/>
      <w:bookmarkStart w:id="434" w:name="_Toc473195908"/>
      <w:bookmarkStart w:id="435" w:name="_Toc473196058"/>
      <w:bookmarkStart w:id="436" w:name="_Toc473196198"/>
      <w:bookmarkStart w:id="437" w:name="_Toc473197695"/>
      <w:bookmarkStart w:id="438" w:name="_Toc473200163"/>
      <w:bookmarkStart w:id="439" w:name="_Toc473202529"/>
      <w:bookmarkStart w:id="440" w:name="_Toc470699746"/>
      <w:bookmarkStart w:id="441" w:name="_Toc473007808"/>
      <w:bookmarkStart w:id="442" w:name="_Toc473036022"/>
      <w:bookmarkStart w:id="443" w:name="_Toc473176472"/>
      <w:bookmarkStart w:id="444" w:name="_Toc473194826"/>
      <w:bookmarkStart w:id="445" w:name="_Toc473195909"/>
      <w:bookmarkStart w:id="446" w:name="_Toc473196059"/>
      <w:bookmarkStart w:id="447" w:name="_Toc473196199"/>
      <w:bookmarkStart w:id="448" w:name="_Toc473197696"/>
      <w:bookmarkStart w:id="449" w:name="_Toc473200164"/>
      <w:bookmarkStart w:id="450" w:name="_Toc473202530"/>
      <w:bookmarkStart w:id="451" w:name="_Toc470699747"/>
      <w:bookmarkStart w:id="452" w:name="_Toc473007809"/>
      <w:bookmarkStart w:id="453" w:name="_Toc473036023"/>
      <w:bookmarkStart w:id="454" w:name="_Toc473176473"/>
      <w:bookmarkStart w:id="455" w:name="_Toc473194827"/>
      <w:bookmarkStart w:id="456" w:name="_Toc473195910"/>
      <w:bookmarkStart w:id="457" w:name="_Toc473196060"/>
      <w:bookmarkStart w:id="458" w:name="_Toc473196200"/>
      <w:bookmarkStart w:id="459" w:name="_Toc473197697"/>
      <w:bookmarkStart w:id="460" w:name="_Toc473200165"/>
      <w:bookmarkStart w:id="461" w:name="_Toc473202531"/>
      <w:bookmarkStart w:id="462" w:name="_Toc470699748"/>
      <w:bookmarkStart w:id="463" w:name="_Toc473007810"/>
      <w:bookmarkStart w:id="464" w:name="_Toc473036024"/>
      <w:bookmarkStart w:id="465" w:name="_Toc473176474"/>
      <w:bookmarkStart w:id="466" w:name="_Toc473194828"/>
      <w:bookmarkStart w:id="467" w:name="_Toc473195911"/>
      <w:bookmarkStart w:id="468" w:name="_Toc473196061"/>
      <w:bookmarkStart w:id="469" w:name="_Toc473196201"/>
      <w:bookmarkStart w:id="470" w:name="_Toc473197698"/>
      <w:bookmarkStart w:id="471" w:name="_Toc473200166"/>
      <w:bookmarkStart w:id="472" w:name="_Toc473202532"/>
      <w:bookmarkStart w:id="473" w:name="_Toc470699749"/>
      <w:bookmarkStart w:id="474" w:name="_Toc473007811"/>
      <w:bookmarkStart w:id="475" w:name="_Toc473036025"/>
      <w:bookmarkStart w:id="476" w:name="_Toc473176475"/>
      <w:bookmarkStart w:id="477" w:name="_Toc473194829"/>
      <w:bookmarkStart w:id="478" w:name="_Toc473195912"/>
      <w:bookmarkStart w:id="479" w:name="_Toc473196062"/>
      <w:bookmarkStart w:id="480" w:name="_Toc473196202"/>
      <w:bookmarkStart w:id="481" w:name="_Toc473197699"/>
      <w:bookmarkStart w:id="482" w:name="_Toc473200167"/>
      <w:bookmarkStart w:id="483" w:name="_Toc473202533"/>
      <w:bookmarkStart w:id="484" w:name="_Toc470699750"/>
      <w:bookmarkStart w:id="485" w:name="_Toc473007812"/>
      <w:bookmarkStart w:id="486" w:name="_Toc473036026"/>
      <w:bookmarkStart w:id="487" w:name="_Toc473176476"/>
      <w:bookmarkStart w:id="488" w:name="_Toc473194830"/>
      <w:bookmarkStart w:id="489" w:name="_Toc473195913"/>
      <w:bookmarkStart w:id="490" w:name="_Toc473196063"/>
      <w:bookmarkStart w:id="491" w:name="_Toc473196203"/>
      <w:bookmarkStart w:id="492" w:name="_Toc473197700"/>
      <w:bookmarkStart w:id="493" w:name="_Toc473200168"/>
      <w:bookmarkStart w:id="494" w:name="_Toc473202534"/>
      <w:bookmarkStart w:id="495" w:name="_Toc470699751"/>
      <w:bookmarkStart w:id="496" w:name="_Toc473007813"/>
      <w:bookmarkStart w:id="497" w:name="_Toc473036027"/>
      <w:bookmarkStart w:id="498" w:name="_Toc473176477"/>
      <w:bookmarkStart w:id="499" w:name="_Toc473194831"/>
      <w:bookmarkStart w:id="500" w:name="_Toc473195914"/>
      <w:bookmarkStart w:id="501" w:name="_Toc473196064"/>
      <w:bookmarkStart w:id="502" w:name="_Toc473196204"/>
      <w:bookmarkStart w:id="503" w:name="_Toc473197701"/>
      <w:bookmarkStart w:id="504" w:name="_Toc473200169"/>
      <w:bookmarkStart w:id="505" w:name="_Toc473202535"/>
      <w:bookmarkStart w:id="506" w:name="_Toc470699752"/>
      <w:bookmarkStart w:id="507" w:name="_Toc473007814"/>
      <w:bookmarkStart w:id="508" w:name="_Toc473036028"/>
      <w:bookmarkStart w:id="509" w:name="_Toc473176478"/>
      <w:bookmarkStart w:id="510" w:name="_Toc473194832"/>
      <w:bookmarkStart w:id="511" w:name="_Toc473195915"/>
      <w:bookmarkStart w:id="512" w:name="_Toc473196065"/>
      <w:bookmarkStart w:id="513" w:name="_Toc473196205"/>
      <w:bookmarkStart w:id="514" w:name="_Toc473197702"/>
      <w:bookmarkStart w:id="515" w:name="_Toc473200170"/>
      <w:bookmarkStart w:id="516" w:name="_Toc473202536"/>
      <w:bookmarkStart w:id="517" w:name="_Toc470699753"/>
      <w:bookmarkStart w:id="518" w:name="_Toc473007815"/>
      <w:bookmarkStart w:id="519" w:name="_Toc473036029"/>
      <w:bookmarkStart w:id="520" w:name="_Toc473176479"/>
      <w:bookmarkStart w:id="521" w:name="_Toc473194833"/>
      <w:bookmarkStart w:id="522" w:name="_Toc473195916"/>
      <w:bookmarkStart w:id="523" w:name="_Toc473196066"/>
      <w:bookmarkStart w:id="524" w:name="_Toc473196206"/>
      <w:bookmarkStart w:id="525" w:name="_Toc473197703"/>
      <w:bookmarkStart w:id="526" w:name="_Toc473200171"/>
      <w:bookmarkStart w:id="527" w:name="_Toc473202537"/>
      <w:bookmarkStart w:id="528" w:name="_Toc470699754"/>
      <w:bookmarkStart w:id="529" w:name="_Toc473007816"/>
      <w:bookmarkStart w:id="530" w:name="_Toc473036030"/>
      <w:bookmarkStart w:id="531" w:name="_Toc473176480"/>
      <w:bookmarkStart w:id="532" w:name="_Toc473194834"/>
      <w:bookmarkStart w:id="533" w:name="_Toc473195917"/>
      <w:bookmarkStart w:id="534" w:name="_Toc473196067"/>
      <w:bookmarkStart w:id="535" w:name="_Toc473196207"/>
      <w:bookmarkStart w:id="536" w:name="_Toc473197704"/>
      <w:bookmarkStart w:id="537" w:name="_Toc473200172"/>
      <w:bookmarkStart w:id="538" w:name="_Toc473202538"/>
      <w:bookmarkStart w:id="539" w:name="_Toc470699755"/>
      <w:bookmarkStart w:id="540" w:name="_Toc473007817"/>
      <w:bookmarkStart w:id="541" w:name="_Toc473036031"/>
      <w:bookmarkStart w:id="542" w:name="_Toc473176481"/>
      <w:bookmarkStart w:id="543" w:name="_Toc473194835"/>
      <w:bookmarkStart w:id="544" w:name="_Toc473195918"/>
      <w:bookmarkStart w:id="545" w:name="_Toc473196068"/>
      <w:bookmarkStart w:id="546" w:name="_Toc473196208"/>
      <w:bookmarkStart w:id="547" w:name="_Toc473197705"/>
      <w:bookmarkStart w:id="548" w:name="_Toc473200173"/>
      <w:bookmarkStart w:id="549" w:name="_Toc473202539"/>
      <w:bookmarkStart w:id="550" w:name="_Toc470699756"/>
      <w:bookmarkStart w:id="551" w:name="_Toc473007818"/>
      <w:bookmarkStart w:id="552" w:name="_Toc473036032"/>
      <w:bookmarkStart w:id="553" w:name="_Toc473176482"/>
      <w:bookmarkStart w:id="554" w:name="_Toc473194836"/>
      <w:bookmarkStart w:id="555" w:name="_Toc473195919"/>
      <w:bookmarkStart w:id="556" w:name="_Toc473196069"/>
      <w:bookmarkStart w:id="557" w:name="_Toc473196209"/>
      <w:bookmarkStart w:id="558" w:name="_Toc473197706"/>
      <w:bookmarkStart w:id="559" w:name="_Toc473200174"/>
      <w:bookmarkStart w:id="560" w:name="_Toc473202540"/>
      <w:bookmarkStart w:id="561" w:name="_Toc470699757"/>
      <w:bookmarkStart w:id="562" w:name="_Toc473007819"/>
      <w:bookmarkStart w:id="563" w:name="_Toc473036033"/>
      <w:bookmarkStart w:id="564" w:name="_Toc473176483"/>
      <w:bookmarkStart w:id="565" w:name="_Toc473194837"/>
      <w:bookmarkStart w:id="566" w:name="_Toc473195920"/>
      <w:bookmarkStart w:id="567" w:name="_Toc473196070"/>
      <w:bookmarkStart w:id="568" w:name="_Toc473196210"/>
      <w:bookmarkStart w:id="569" w:name="_Toc473197707"/>
      <w:bookmarkStart w:id="570" w:name="_Toc473200175"/>
      <w:bookmarkStart w:id="571" w:name="_Toc473202541"/>
      <w:bookmarkStart w:id="572" w:name="_Toc470699758"/>
      <w:bookmarkStart w:id="573" w:name="_Toc473007820"/>
      <w:bookmarkStart w:id="574" w:name="_Toc473036034"/>
      <w:bookmarkStart w:id="575" w:name="_Toc473176484"/>
      <w:bookmarkStart w:id="576" w:name="_Toc473194838"/>
      <w:bookmarkStart w:id="577" w:name="_Toc473195921"/>
      <w:bookmarkStart w:id="578" w:name="_Toc473196071"/>
      <w:bookmarkStart w:id="579" w:name="_Toc473196211"/>
      <w:bookmarkStart w:id="580" w:name="_Toc473197708"/>
      <w:bookmarkStart w:id="581" w:name="_Toc473200176"/>
      <w:bookmarkStart w:id="582" w:name="_Toc473202542"/>
      <w:bookmarkStart w:id="583" w:name="_Toc470699759"/>
      <w:bookmarkStart w:id="584" w:name="_Toc473007821"/>
      <w:bookmarkStart w:id="585" w:name="_Toc473036035"/>
      <w:bookmarkStart w:id="586" w:name="_Toc473176485"/>
      <w:bookmarkStart w:id="587" w:name="_Toc473194839"/>
      <w:bookmarkStart w:id="588" w:name="_Toc473195922"/>
      <w:bookmarkStart w:id="589" w:name="_Toc473196072"/>
      <w:bookmarkStart w:id="590" w:name="_Toc473196212"/>
      <w:bookmarkStart w:id="591" w:name="_Toc473197709"/>
      <w:bookmarkStart w:id="592" w:name="_Toc473200177"/>
      <w:bookmarkStart w:id="593" w:name="_Toc47320254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6849215C" w14:textId="77777777" w:rsidR="00F5020C" w:rsidRDefault="00F5020C" w:rsidP="00F5020C"/>
    <w:p w14:paraId="5891AA13" w14:textId="77777777" w:rsidR="00F5020C" w:rsidRDefault="00F5020C" w:rsidP="00F5020C"/>
    <w:p w14:paraId="67368B11" w14:textId="77777777" w:rsidR="00F5020C" w:rsidRDefault="00F5020C" w:rsidP="00F5020C"/>
    <w:p w14:paraId="414722B7" w14:textId="77777777" w:rsidR="00667A16" w:rsidRDefault="00667A16">
      <w:pPr>
        <w:spacing w:after="160" w:line="259" w:lineRule="auto"/>
      </w:pPr>
    </w:p>
    <w:p w14:paraId="3C4F4AF6" w14:textId="77777777" w:rsidR="00667A16" w:rsidRDefault="00667A16">
      <w:pPr>
        <w:spacing w:after="160" w:line="259" w:lineRule="auto"/>
      </w:pPr>
    </w:p>
    <w:p w14:paraId="4BE3E099" w14:textId="77777777" w:rsidR="00667A16" w:rsidRDefault="00667A16">
      <w:pPr>
        <w:spacing w:after="160" w:line="259" w:lineRule="auto"/>
      </w:pPr>
    </w:p>
    <w:p w14:paraId="4B016076" w14:textId="77777777" w:rsidR="00667A16" w:rsidRDefault="00667A16">
      <w:pPr>
        <w:spacing w:after="160" w:line="259" w:lineRule="auto"/>
      </w:pPr>
    </w:p>
    <w:p w14:paraId="6CBA4AF9" w14:textId="77777777" w:rsidR="00667A16" w:rsidRDefault="00667A16">
      <w:pPr>
        <w:spacing w:after="160" w:line="259" w:lineRule="auto"/>
      </w:pPr>
    </w:p>
    <w:p w14:paraId="1CD0F2B9" w14:textId="77777777" w:rsidR="00667A16" w:rsidRDefault="00667A16">
      <w:pPr>
        <w:spacing w:after="160" w:line="259" w:lineRule="auto"/>
      </w:pPr>
    </w:p>
    <w:p w14:paraId="44AC80FE" w14:textId="77777777" w:rsidR="00667A16" w:rsidRDefault="00667A16">
      <w:pPr>
        <w:spacing w:after="160" w:line="259" w:lineRule="auto"/>
      </w:pPr>
    </w:p>
    <w:p w14:paraId="4C4FC9EA" w14:textId="6CE26794" w:rsidR="00667A16" w:rsidRDefault="00667A16">
      <w:pPr>
        <w:spacing w:after="160" w:line="259" w:lineRule="auto"/>
        <w:rPr>
          <w:rFonts w:eastAsia="Times New Roman"/>
          <w:b/>
          <w:color w:val="000080"/>
          <w:sz w:val="24"/>
          <w:szCs w:val="20"/>
        </w:rPr>
      </w:pPr>
      <w:r>
        <w:br w:type="page"/>
      </w:r>
    </w:p>
    <w:p w14:paraId="32820828" w14:textId="1E8CF3B2" w:rsidR="00F5020C" w:rsidRPr="0098755D" w:rsidRDefault="00F5020C" w:rsidP="005F21D6">
      <w:pPr>
        <w:pStyle w:val="Heading2"/>
      </w:pPr>
      <w:bookmarkStart w:id="594" w:name="_Toc66963447"/>
      <w:r>
        <w:lastRenderedPageBreak/>
        <w:t>Evaluation Timeline and Process</w:t>
      </w:r>
      <w:bookmarkEnd w:id="594"/>
      <w:r>
        <w:t xml:space="preserve"> </w:t>
      </w:r>
    </w:p>
    <w:p w14:paraId="417FBF79" w14:textId="77777777" w:rsidR="00F5020C" w:rsidRDefault="00F5020C" w:rsidP="00F5020C">
      <w:pPr>
        <w:spacing w:before="40" w:after="40"/>
      </w:pPr>
      <w:r w:rsidRPr="00CB6299">
        <w:rPr>
          <w:color w:val="000000"/>
          <w:spacing w:val="-2"/>
        </w:rPr>
        <w:t xml:space="preserve">An approximate schedule for </w:t>
      </w:r>
      <w:r>
        <w:rPr>
          <w:color w:val="000000"/>
          <w:spacing w:val="-2"/>
        </w:rPr>
        <w:t xml:space="preserve">proposal </w:t>
      </w:r>
      <w:r w:rsidRPr="00CB6299">
        <w:rPr>
          <w:color w:val="000000"/>
          <w:spacing w:val="-2"/>
        </w:rPr>
        <w:t xml:space="preserve">evaluation and </w:t>
      </w:r>
      <w:r>
        <w:rPr>
          <w:color w:val="000000"/>
          <w:spacing w:val="-2"/>
        </w:rPr>
        <w:t xml:space="preserve">vendor </w:t>
      </w:r>
      <w:r w:rsidRPr="00CB6299">
        <w:rPr>
          <w:color w:val="000000"/>
          <w:spacing w:val="-2"/>
        </w:rPr>
        <w:t xml:space="preserve">selection is </w:t>
      </w:r>
      <w:r>
        <w:rPr>
          <w:color w:val="000000"/>
          <w:spacing w:val="-2"/>
        </w:rPr>
        <w:t>summarized in the following table. T</w:t>
      </w:r>
      <w:r w:rsidRPr="00A71440">
        <w:t xml:space="preserve">he </w:t>
      </w:r>
      <w:r>
        <w:t>City</w:t>
      </w:r>
      <w:r w:rsidRPr="00A71440">
        <w:t xml:space="preserve"> reserves the right to change the dates as needed.</w:t>
      </w:r>
    </w:p>
    <w:p w14:paraId="5CE14FBC" w14:textId="77777777" w:rsidR="00F5020C" w:rsidRPr="0098755D" w:rsidRDefault="00F5020C" w:rsidP="00F5020C">
      <w:pPr>
        <w:spacing w:before="40" w:after="40"/>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880"/>
      </w:tblGrid>
      <w:tr w:rsidR="00883AB0" w:rsidRPr="00883AB0" w14:paraId="53DC7CD4" w14:textId="77777777" w:rsidTr="00187EAB">
        <w:trPr>
          <w:cantSplit/>
          <w:jc w:val="center"/>
        </w:trPr>
        <w:tc>
          <w:tcPr>
            <w:tcW w:w="6120" w:type="dxa"/>
            <w:shd w:val="clear" w:color="auto" w:fill="0070C0"/>
            <w:vAlign w:val="center"/>
          </w:tcPr>
          <w:p w14:paraId="4ABCC3C6" w14:textId="77777777" w:rsidR="00F5020C" w:rsidRPr="00883AB0" w:rsidRDefault="00F5020C" w:rsidP="00F60E6A">
            <w:pPr>
              <w:spacing w:before="40" w:after="40"/>
              <w:jc w:val="center"/>
              <w:rPr>
                <w:b/>
                <w:bCs/>
                <w:color w:val="FFFFFF" w:themeColor="background1"/>
              </w:rPr>
            </w:pPr>
            <w:r w:rsidRPr="00883AB0">
              <w:rPr>
                <w:b/>
                <w:bCs/>
                <w:color w:val="FFFFFF" w:themeColor="background1"/>
              </w:rPr>
              <w:t>Milestone</w:t>
            </w:r>
          </w:p>
        </w:tc>
        <w:tc>
          <w:tcPr>
            <w:tcW w:w="2880" w:type="dxa"/>
            <w:shd w:val="clear" w:color="auto" w:fill="0070C0"/>
            <w:vAlign w:val="center"/>
          </w:tcPr>
          <w:p w14:paraId="46AF7306" w14:textId="77777777" w:rsidR="00F5020C" w:rsidRPr="00883AB0" w:rsidRDefault="00F5020C" w:rsidP="00F60E6A">
            <w:pPr>
              <w:spacing w:before="40" w:after="40"/>
              <w:jc w:val="center"/>
              <w:rPr>
                <w:b/>
                <w:bCs/>
                <w:color w:val="FFFFFF" w:themeColor="background1"/>
              </w:rPr>
            </w:pPr>
            <w:r w:rsidRPr="00883AB0">
              <w:rPr>
                <w:b/>
                <w:bCs/>
                <w:color w:val="FFFFFF" w:themeColor="background1"/>
              </w:rPr>
              <w:t>Due Date(s)</w:t>
            </w:r>
          </w:p>
        </w:tc>
      </w:tr>
      <w:tr w:rsidR="00F5020C" w:rsidRPr="00BA4AFF" w14:paraId="078C2B20" w14:textId="77777777" w:rsidTr="00187EAB">
        <w:trPr>
          <w:cantSplit/>
          <w:jc w:val="center"/>
        </w:trPr>
        <w:tc>
          <w:tcPr>
            <w:tcW w:w="6120" w:type="dxa"/>
            <w:vAlign w:val="center"/>
          </w:tcPr>
          <w:p w14:paraId="4CADAE13" w14:textId="77777777" w:rsidR="00F5020C" w:rsidRPr="00BA4AFF"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 xml:space="preserve">RFP released </w:t>
            </w:r>
          </w:p>
        </w:tc>
        <w:tc>
          <w:tcPr>
            <w:tcW w:w="2880" w:type="dxa"/>
            <w:shd w:val="clear" w:color="auto" w:fill="auto"/>
            <w:vAlign w:val="center"/>
          </w:tcPr>
          <w:p w14:paraId="3DFBFFAB" w14:textId="0DFD859A" w:rsidR="00F5020C" w:rsidRPr="00BA4AFF" w:rsidRDefault="00DB501F" w:rsidP="00F60E6A">
            <w:pPr>
              <w:spacing w:before="40" w:after="40"/>
            </w:pPr>
            <w:r>
              <w:t>3/19/2021</w:t>
            </w:r>
          </w:p>
        </w:tc>
      </w:tr>
      <w:tr w:rsidR="00F5020C" w:rsidRPr="00BA4AFF" w14:paraId="32299976" w14:textId="77777777" w:rsidTr="00187EAB">
        <w:trPr>
          <w:cantSplit/>
          <w:jc w:val="center"/>
        </w:trPr>
        <w:tc>
          <w:tcPr>
            <w:tcW w:w="6120" w:type="dxa"/>
            <w:shd w:val="clear" w:color="auto" w:fill="FFFFFF" w:themeFill="background1"/>
            <w:vAlign w:val="center"/>
          </w:tcPr>
          <w:p w14:paraId="37DDEE46" w14:textId="77777777" w:rsidR="00F5020C" w:rsidRPr="004B5555"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Question submission period closed</w:t>
            </w:r>
          </w:p>
        </w:tc>
        <w:tc>
          <w:tcPr>
            <w:tcW w:w="2880" w:type="dxa"/>
            <w:shd w:val="clear" w:color="auto" w:fill="FFFFFF" w:themeFill="background1"/>
            <w:vAlign w:val="center"/>
          </w:tcPr>
          <w:p w14:paraId="580AD210" w14:textId="22BECFF5" w:rsidR="00F5020C" w:rsidRPr="004B5555" w:rsidRDefault="00D95E82" w:rsidP="00FF0C43">
            <w:pPr>
              <w:spacing w:before="40" w:after="40"/>
            </w:pPr>
            <w:r>
              <w:t>4/1</w:t>
            </w:r>
            <w:r w:rsidR="00FF0C43">
              <w:t>2</w:t>
            </w:r>
            <w:r>
              <w:t>/2021</w:t>
            </w:r>
            <w:r w:rsidR="00FF0C43">
              <w:t xml:space="preserve"> 5:00 PM EST</w:t>
            </w:r>
          </w:p>
        </w:tc>
      </w:tr>
      <w:tr w:rsidR="00F5020C" w:rsidRPr="00BA4AFF" w14:paraId="45127EA6" w14:textId="77777777" w:rsidTr="00187EAB">
        <w:trPr>
          <w:cantSplit/>
          <w:jc w:val="center"/>
        </w:trPr>
        <w:tc>
          <w:tcPr>
            <w:tcW w:w="6120" w:type="dxa"/>
            <w:shd w:val="clear" w:color="auto" w:fill="FFFFFF" w:themeFill="background1"/>
            <w:vAlign w:val="center"/>
          </w:tcPr>
          <w:p w14:paraId="00F1220E" w14:textId="77777777" w:rsidR="00F5020C" w:rsidRPr="004B5555"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 xml:space="preserve">City responses to RFP questions released (issued as RFP Addendum) </w:t>
            </w:r>
          </w:p>
        </w:tc>
        <w:tc>
          <w:tcPr>
            <w:tcW w:w="2880" w:type="dxa"/>
            <w:shd w:val="clear" w:color="auto" w:fill="FFFFFF" w:themeFill="background1"/>
            <w:vAlign w:val="center"/>
          </w:tcPr>
          <w:p w14:paraId="3DB432ED" w14:textId="01E48A3C" w:rsidR="00F5020C" w:rsidRPr="004B5555" w:rsidRDefault="00DB501F" w:rsidP="00F60E6A">
            <w:pPr>
              <w:spacing w:before="40" w:after="40"/>
            </w:pPr>
            <w:r>
              <w:t>4/16/2021</w:t>
            </w:r>
          </w:p>
        </w:tc>
      </w:tr>
      <w:tr w:rsidR="00F5020C" w:rsidRPr="00BA4AFF" w14:paraId="43ABD391" w14:textId="77777777" w:rsidTr="00187EAB">
        <w:trPr>
          <w:cantSplit/>
          <w:jc w:val="center"/>
        </w:trPr>
        <w:tc>
          <w:tcPr>
            <w:tcW w:w="6120" w:type="dxa"/>
            <w:shd w:val="clear" w:color="auto" w:fill="FFFFFF" w:themeFill="background1"/>
            <w:vAlign w:val="center"/>
          </w:tcPr>
          <w:p w14:paraId="71916F5B" w14:textId="77777777" w:rsidR="00F5020C" w:rsidRPr="00BA4AFF"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 xml:space="preserve">Proposals due to City </w:t>
            </w:r>
          </w:p>
        </w:tc>
        <w:tc>
          <w:tcPr>
            <w:tcW w:w="2880" w:type="dxa"/>
            <w:shd w:val="clear" w:color="auto" w:fill="FFFFFF" w:themeFill="background1"/>
            <w:vAlign w:val="center"/>
          </w:tcPr>
          <w:p w14:paraId="7369FA14" w14:textId="191FD5D2" w:rsidR="00F5020C" w:rsidRPr="00BA4AFF" w:rsidRDefault="00A247B4" w:rsidP="00A247B4">
            <w:pPr>
              <w:spacing w:before="40" w:after="40"/>
            </w:pPr>
            <w:r>
              <w:t>4/23/2021</w:t>
            </w:r>
            <w:r w:rsidR="00F5020C">
              <w:t xml:space="preserve">, </w:t>
            </w:r>
            <w:r>
              <w:t>2:00 PM</w:t>
            </w:r>
            <w:r w:rsidR="00F5020C">
              <w:t xml:space="preserve"> EST</w:t>
            </w:r>
          </w:p>
        </w:tc>
      </w:tr>
      <w:tr w:rsidR="00F5020C" w:rsidRPr="00BA4AFF" w14:paraId="74B54282" w14:textId="77777777" w:rsidTr="00187EAB">
        <w:trPr>
          <w:cantSplit/>
          <w:jc w:val="center"/>
        </w:trPr>
        <w:tc>
          <w:tcPr>
            <w:tcW w:w="6120" w:type="dxa"/>
            <w:shd w:val="clear" w:color="auto" w:fill="FFFFFF" w:themeFill="background1"/>
            <w:vAlign w:val="center"/>
          </w:tcPr>
          <w:p w14:paraId="31E036B8" w14:textId="77777777" w:rsidR="00F5020C" w:rsidRPr="00BA4AFF"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City notifies Proposers regarding selection for software demonstrations and implementation presentations / interviews</w:t>
            </w:r>
          </w:p>
        </w:tc>
        <w:tc>
          <w:tcPr>
            <w:tcW w:w="2880" w:type="dxa"/>
            <w:shd w:val="clear" w:color="auto" w:fill="FFFFFF" w:themeFill="background1"/>
            <w:vAlign w:val="center"/>
          </w:tcPr>
          <w:p w14:paraId="01A010E8" w14:textId="455BEEE6" w:rsidR="00F5020C" w:rsidRPr="00BA4AFF" w:rsidRDefault="00A247B4" w:rsidP="00F60E6A">
            <w:pPr>
              <w:spacing w:before="40" w:after="40"/>
            </w:pPr>
            <w:r>
              <w:t>May 7, 2021</w:t>
            </w:r>
          </w:p>
        </w:tc>
      </w:tr>
      <w:tr w:rsidR="00F5020C" w:rsidRPr="00BA4AFF" w14:paraId="41AFCF62" w14:textId="77777777" w:rsidTr="00187EAB">
        <w:trPr>
          <w:cantSplit/>
          <w:jc w:val="center"/>
        </w:trPr>
        <w:tc>
          <w:tcPr>
            <w:tcW w:w="6120" w:type="dxa"/>
            <w:shd w:val="clear" w:color="auto" w:fill="FFFFFF" w:themeFill="background1"/>
            <w:vAlign w:val="center"/>
          </w:tcPr>
          <w:p w14:paraId="68C57833" w14:textId="3C7A197E" w:rsidR="00F5020C" w:rsidRPr="00BA4AFF"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Software demonstrations and implementation presentations</w:t>
            </w:r>
          </w:p>
        </w:tc>
        <w:tc>
          <w:tcPr>
            <w:tcW w:w="2880" w:type="dxa"/>
            <w:shd w:val="clear" w:color="auto" w:fill="FFFFFF" w:themeFill="background1"/>
            <w:vAlign w:val="center"/>
          </w:tcPr>
          <w:p w14:paraId="7AA13562" w14:textId="6ED49930" w:rsidR="00F5020C" w:rsidRDefault="00A247B4" w:rsidP="00F60E6A">
            <w:pPr>
              <w:spacing w:before="40" w:after="40"/>
            </w:pPr>
            <w:r>
              <w:t>May</w:t>
            </w:r>
            <w:r w:rsidR="00F5020C">
              <w:t xml:space="preserve"> </w:t>
            </w:r>
            <w:r w:rsidR="00D95E82">
              <w:t>2</w:t>
            </w:r>
            <w:r w:rsidR="00D30A07">
              <w:t>4</w:t>
            </w:r>
            <w:r w:rsidR="00F5020C">
              <w:t xml:space="preserve"> – </w:t>
            </w:r>
            <w:r>
              <w:t>May</w:t>
            </w:r>
            <w:r w:rsidR="00F5020C">
              <w:t xml:space="preserve"> </w:t>
            </w:r>
            <w:r w:rsidR="00D95E82">
              <w:t>2</w:t>
            </w:r>
            <w:r w:rsidR="00D30A07">
              <w:t>5</w:t>
            </w:r>
          </w:p>
          <w:p w14:paraId="216C1C52" w14:textId="77889807" w:rsidR="00A247B4" w:rsidRDefault="00A247B4" w:rsidP="00A247B4">
            <w:pPr>
              <w:spacing w:before="40" w:after="40"/>
            </w:pPr>
            <w:r>
              <w:t>May 2</w:t>
            </w:r>
            <w:r w:rsidR="00D95E82">
              <w:t>6</w:t>
            </w:r>
            <w:r>
              <w:t xml:space="preserve"> – May 27</w:t>
            </w:r>
          </w:p>
          <w:p w14:paraId="3211FB3E" w14:textId="09BB2900" w:rsidR="00F5020C" w:rsidRDefault="00A247B4" w:rsidP="00D95E82">
            <w:pPr>
              <w:spacing w:before="40" w:after="40"/>
            </w:pPr>
            <w:r>
              <w:t xml:space="preserve">June 1 – June </w:t>
            </w:r>
            <w:r w:rsidR="00D95E82">
              <w:t>2</w:t>
            </w:r>
            <w:r w:rsidR="00122DE1">
              <w:t xml:space="preserve"> (if necessary)</w:t>
            </w:r>
          </w:p>
          <w:p w14:paraId="67D3C169" w14:textId="7287C1C1" w:rsidR="00D95E82" w:rsidRPr="00BA4AFF" w:rsidRDefault="00D95E82" w:rsidP="00D95E82">
            <w:pPr>
              <w:spacing w:before="40" w:after="40"/>
            </w:pPr>
            <w:r>
              <w:t>June 7 – June 8</w:t>
            </w:r>
            <w:r w:rsidR="00122DE1">
              <w:t xml:space="preserve"> (if necessary)</w:t>
            </w:r>
          </w:p>
        </w:tc>
      </w:tr>
      <w:tr w:rsidR="00F5020C" w:rsidRPr="00BA4AFF" w14:paraId="1A1F5760" w14:textId="77777777" w:rsidTr="00187EAB">
        <w:trPr>
          <w:cantSplit/>
          <w:jc w:val="center"/>
        </w:trPr>
        <w:tc>
          <w:tcPr>
            <w:tcW w:w="6120" w:type="dxa"/>
            <w:shd w:val="clear" w:color="auto" w:fill="FFFFFF" w:themeFill="background1"/>
            <w:vAlign w:val="center"/>
          </w:tcPr>
          <w:p w14:paraId="10B3AE35" w14:textId="77777777" w:rsidR="00F5020C" w:rsidRPr="00BA4AFF" w:rsidRDefault="00F5020C" w:rsidP="00FC75C0">
            <w:pPr>
              <w:pStyle w:val="ListParagraph"/>
              <w:numPr>
                <w:ilvl w:val="0"/>
                <w:numId w:val="7"/>
              </w:numPr>
              <w:spacing w:before="40" w:after="40"/>
              <w:ind w:left="342"/>
              <w:rPr>
                <w:rFonts w:ascii="Times New Roman" w:hAnsi="Times New Roman"/>
              </w:rPr>
            </w:pPr>
            <w:r w:rsidRPr="4661EE6F">
              <w:rPr>
                <w:rFonts w:ascii="Times New Roman" w:hAnsi="Times New Roman"/>
              </w:rPr>
              <w:t>City notifies Proposers of elevation to Discovery sessions</w:t>
            </w:r>
          </w:p>
        </w:tc>
        <w:tc>
          <w:tcPr>
            <w:tcW w:w="2880" w:type="dxa"/>
            <w:shd w:val="clear" w:color="auto" w:fill="FFFFFF" w:themeFill="background1"/>
            <w:vAlign w:val="center"/>
          </w:tcPr>
          <w:p w14:paraId="582EE54B" w14:textId="260C60A6" w:rsidR="00F5020C" w:rsidRPr="00BA4AFF" w:rsidRDefault="00A247B4" w:rsidP="00F60E6A">
            <w:pPr>
              <w:spacing w:before="40" w:after="40"/>
            </w:pPr>
            <w:r>
              <w:t>June 1</w:t>
            </w:r>
            <w:r w:rsidR="000C482A">
              <w:t>8</w:t>
            </w:r>
            <w:r>
              <w:t>, 2021</w:t>
            </w:r>
          </w:p>
        </w:tc>
      </w:tr>
      <w:tr w:rsidR="00F5020C" w:rsidRPr="00D95E82" w14:paraId="5C0CBD65" w14:textId="77777777" w:rsidTr="00187EAB">
        <w:trPr>
          <w:cantSplit/>
          <w:jc w:val="center"/>
        </w:trPr>
        <w:tc>
          <w:tcPr>
            <w:tcW w:w="6120" w:type="dxa"/>
            <w:shd w:val="clear" w:color="auto" w:fill="FFFFFF" w:themeFill="background1"/>
            <w:vAlign w:val="center"/>
          </w:tcPr>
          <w:p w14:paraId="3F67AB48" w14:textId="77777777" w:rsidR="00F5020C" w:rsidRPr="00D95E82" w:rsidRDefault="00F5020C" w:rsidP="00FC75C0">
            <w:pPr>
              <w:pStyle w:val="ListParagraph"/>
              <w:numPr>
                <w:ilvl w:val="0"/>
                <w:numId w:val="7"/>
              </w:numPr>
              <w:spacing w:before="40" w:after="40"/>
              <w:ind w:left="342"/>
              <w:rPr>
                <w:rFonts w:ascii="Times New Roman" w:hAnsi="Times New Roman"/>
              </w:rPr>
            </w:pPr>
            <w:r w:rsidRPr="00D95E82">
              <w:rPr>
                <w:rFonts w:ascii="Times New Roman" w:hAnsi="Times New Roman"/>
              </w:rPr>
              <w:t xml:space="preserve">City and Proposers conduct Discovery sessions </w:t>
            </w:r>
          </w:p>
        </w:tc>
        <w:tc>
          <w:tcPr>
            <w:tcW w:w="2880" w:type="dxa"/>
            <w:shd w:val="clear" w:color="auto" w:fill="FFFFFF" w:themeFill="background1"/>
            <w:vAlign w:val="center"/>
          </w:tcPr>
          <w:p w14:paraId="0722C5D9" w14:textId="2C0E47F5" w:rsidR="00F5020C" w:rsidRPr="00D95E82" w:rsidRDefault="00FC75C0" w:rsidP="00FC75C0">
            <w:pPr>
              <w:spacing w:before="40" w:after="40"/>
            </w:pPr>
            <w:r w:rsidRPr="00D95E82">
              <w:t>Mid-June</w:t>
            </w:r>
            <w:r w:rsidR="00F5020C" w:rsidRPr="00D95E82">
              <w:t xml:space="preserve"> 20</w:t>
            </w:r>
            <w:r w:rsidRPr="00D95E82">
              <w:t>21</w:t>
            </w:r>
          </w:p>
        </w:tc>
      </w:tr>
      <w:tr w:rsidR="00F5020C" w:rsidRPr="0098755D" w14:paraId="336A120E" w14:textId="77777777" w:rsidTr="00187EAB">
        <w:trPr>
          <w:cantSplit/>
          <w:jc w:val="center"/>
        </w:trPr>
        <w:tc>
          <w:tcPr>
            <w:tcW w:w="6120" w:type="dxa"/>
            <w:shd w:val="clear" w:color="auto" w:fill="FFFFFF" w:themeFill="background1"/>
            <w:vAlign w:val="center"/>
          </w:tcPr>
          <w:p w14:paraId="6FCAA1EE" w14:textId="4818ACDC" w:rsidR="00F5020C" w:rsidRPr="00D95E82" w:rsidRDefault="00F5020C" w:rsidP="00A32BC4">
            <w:pPr>
              <w:pStyle w:val="ListParagraph"/>
              <w:numPr>
                <w:ilvl w:val="0"/>
                <w:numId w:val="7"/>
              </w:numPr>
              <w:spacing w:before="40" w:after="40"/>
              <w:ind w:left="342"/>
              <w:rPr>
                <w:rFonts w:ascii="Times New Roman" w:hAnsi="Times New Roman"/>
              </w:rPr>
            </w:pPr>
            <w:r w:rsidRPr="00D95E82">
              <w:rPr>
                <w:rFonts w:ascii="Times New Roman" w:hAnsi="Times New Roman"/>
              </w:rPr>
              <w:t xml:space="preserve">Award and </w:t>
            </w:r>
            <w:r w:rsidR="00D30A07" w:rsidRPr="00D95E82">
              <w:rPr>
                <w:rFonts w:ascii="Times New Roman" w:hAnsi="Times New Roman"/>
              </w:rPr>
              <w:t>Contract</w:t>
            </w:r>
            <w:r w:rsidR="00D30A07">
              <w:rPr>
                <w:rFonts w:ascii="Times New Roman" w:hAnsi="Times New Roman"/>
              </w:rPr>
              <w:t xml:space="preserve"> Negotiations</w:t>
            </w:r>
            <w:r w:rsidR="00D30A07" w:rsidRPr="00D95E82">
              <w:rPr>
                <w:rFonts w:ascii="Times New Roman" w:hAnsi="Times New Roman"/>
              </w:rPr>
              <w:t xml:space="preserve"> </w:t>
            </w:r>
          </w:p>
        </w:tc>
        <w:tc>
          <w:tcPr>
            <w:tcW w:w="2880" w:type="dxa"/>
            <w:shd w:val="clear" w:color="auto" w:fill="FFFFFF" w:themeFill="background1"/>
            <w:vAlign w:val="center"/>
          </w:tcPr>
          <w:p w14:paraId="4BB32A49" w14:textId="637247D1" w:rsidR="00F5020C" w:rsidRPr="0072048E" w:rsidRDefault="00D95E82" w:rsidP="00D95E82">
            <w:pPr>
              <w:spacing w:before="40" w:after="40"/>
            </w:pPr>
            <w:r w:rsidRPr="00D95E82">
              <w:t>Mid-</w:t>
            </w:r>
            <w:r w:rsidR="00F5020C" w:rsidRPr="00D95E82">
              <w:t xml:space="preserve"> July 20</w:t>
            </w:r>
            <w:r w:rsidRPr="00D95E82">
              <w:t>21</w:t>
            </w:r>
          </w:p>
        </w:tc>
      </w:tr>
    </w:tbl>
    <w:p w14:paraId="07436D45" w14:textId="77777777" w:rsidR="00F5020C" w:rsidRDefault="00F5020C" w:rsidP="00F5020C">
      <w:pPr>
        <w:spacing w:before="40" w:after="40"/>
      </w:pPr>
    </w:p>
    <w:p w14:paraId="09A5523B" w14:textId="3A96194D" w:rsidR="00C23B41" w:rsidRDefault="00F5020C" w:rsidP="00F5020C">
      <w:pPr>
        <w:pStyle w:val="Heading3"/>
        <w:tabs>
          <w:tab w:val="num" w:pos="720"/>
        </w:tabs>
        <w:spacing w:before="40" w:after="40"/>
        <w:ind w:left="720"/>
      </w:pPr>
      <w:r w:rsidRPr="4661EE6F">
        <w:rPr>
          <w:b/>
          <w:bCs/>
        </w:rPr>
        <w:t>Demonstrations &amp; Interview</w:t>
      </w:r>
      <w:r w:rsidR="00D95E82">
        <w:rPr>
          <w:b/>
          <w:bCs/>
        </w:rPr>
        <w:t>s</w:t>
      </w:r>
      <w:r w:rsidRPr="4661EE6F">
        <w:rPr>
          <w:b/>
          <w:bCs/>
        </w:rPr>
        <w:t>:</w:t>
      </w:r>
      <w:r>
        <w:t xml:space="preserve"> Software demonstrations, implementation presentations and interviews will be held </w:t>
      </w:r>
      <w:r w:rsidRPr="006C45F3">
        <w:rPr>
          <w:b/>
          <w:i/>
        </w:rPr>
        <w:t>on-site at the City’s offices</w:t>
      </w:r>
      <w:r>
        <w:t xml:space="preserve"> and should cover all functional areas proposed in the vendor’s proposal. The City expe</w:t>
      </w:r>
      <w:r w:rsidR="00C23B41">
        <w:t xml:space="preserve">cts to elevate </w:t>
      </w:r>
      <w:r w:rsidR="00122DE1">
        <w:t xml:space="preserve">a certain number of </w:t>
      </w:r>
      <w:r>
        <w:t xml:space="preserve">proposers for demonstrations. Demonstrations will include presentations on software and implementation services. </w:t>
      </w:r>
    </w:p>
    <w:p w14:paraId="1CCDA143" w14:textId="72382507" w:rsidR="00F64FBB" w:rsidRDefault="00F64FBB" w:rsidP="00F64FBB">
      <w:pPr>
        <w:pStyle w:val="ListParagraph"/>
        <w:numPr>
          <w:ilvl w:val="0"/>
          <w:numId w:val="8"/>
        </w:numPr>
        <w:spacing w:before="40" w:after="40"/>
        <w:rPr>
          <w:rFonts w:ascii="Times New Roman" w:hAnsi="Times New Roman"/>
        </w:rPr>
      </w:pPr>
      <w:r w:rsidRPr="4661EE6F">
        <w:rPr>
          <w:rFonts w:ascii="Times New Roman" w:hAnsi="Times New Roman"/>
        </w:rPr>
        <w:t xml:space="preserve">To avoid unnecessary delays, the City expects that vendors will be available for </w:t>
      </w:r>
      <w:r w:rsidR="00EC600E">
        <w:rPr>
          <w:rFonts w:ascii="Times New Roman" w:hAnsi="Times New Roman"/>
        </w:rPr>
        <w:t xml:space="preserve">on-site </w:t>
      </w:r>
      <w:r w:rsidRPr="4661EE6F">
        <w:rPr>
          <w:rFonts w:ascii="Times New Roman" w:hAnsi="Times New Roman"/>
        </w:rPr>
        <w:t xml:space="preserve">software demonstrations and on-site Discovery sessions on the dates identified in the preceding timeline. </w:t>
      </w:r>
    </w:p>
    <w:p w14:paraId="6EF16877" w14:textId="4595E5E9" w:rsidR="00A44694" w:rsidRPr="007C36D8" w:rsidRDefault="00A44694" w:rsidP="00F64FBB">
      <w:pPr>
        <w:pStyle w:val="ListParagraph"/>
        <w:numPr>
          <w:ilvl w:val="0"/>
          <w:numId w:val="8"/>
        </w:numPr>
        <w:spacing w:before="40" w:after="40"/>
        <w:rPr>
          <w:rFonts w:ascii="Times New Roman" w:hAnsi="Times New Roman"/>
        </w:rPr>
      </w:pPr>
      <w:r>
        <w:rPr>
          <w:rFonts w:ascii="Times New Roman" w:hAnsi="Times New Roman"/>
        </w:rPr>
        <w:t>In addition, the City may schedule time for the respondent to provide brief demonstrations of proposed solutions for the optional business areas listed in Section</w:t>
      </w:r>
      <w:r w:rsidR="00FF0C43">
        <w:rPr>
          <w:rFonts w:ascii="Times New Roman" w:hAnsi="Times New Roman"/>
        </w:rPr>
        <w:t xml:space="preserve"> A: Purpose of this RFP.</w:t>
      </w:r>
    </w:p>
    <w:p w14:paraId="17B0472E" w14:textId="1F48EDAB" w:rsidR="00F64FBB" w:rsidRPr="000633E0" w:rsidRDefault="00F64FBB" w:rsidP="00F64FBB">
      <w:pPr>
        <w:pStyle w:val="ListParagraph"/>
        <w:numPr>
          <w:ilvl w:val="0"/>
          <w:numId w:val="8"/>
        </w:numPr>
        <w:spacing w:before="40" w:after="40"/>
        <w:rPr>
          <w:rFonts w:ascii="Times New Roman" w:hAnsi="Times New Roman"/>
          <w:b/>
          <w:bCs/>
        </w:rPr>
      </w:pPr>
      <w:r w:rsidRPr="4661EE6F">
        <w:rPr>
          <w:rFonts w:ascii="Times New Roman" w:hAnsi="Times New Roman"/>
          <w:b/>
          <w:bCs/>
        </w:rPr>
        <w:t xml:space="preserve">Please identify any potential issues or schedule conflicts with these timeframes using </w:t>
      </w:r>
      <w:r w:rsidR="008A22B5">
        <w:rPr>
          <w:rFonts w:ascii="Times New Roman" w:hAnsi="Times New Roman"/>
          <w:b/>
          <w:bCs/>
        </w:rPr>
        <w:t xml:space="preserve">F.2 Attachment 2 (Signature Page). </w:t>
      </w:r>
    </w:p>
    <w:p w14:paraId="60A78042" w14:textId="06A5AE02" w:rsidR="00F64FBB" w:rsidRDefault="00F64FBB" w:rsidP="00F64FBB">
      <w:pPr>
        <w:pStyle w:val="ListParagraph"/>
        <w:numPr>
          <w:ilvl w:val="0"/>
          <w:numId w:val="8"/>
        </w:numPr>
        <w:spacing w:before="40" w:after="40"/>
        <w:rPr>
          <w:rFonts w:ascii="Times New Roman" w:hAnsi="Times New Roman"/>
        </w:rPr>
      </w:pPr>
      <w:r w:rsidRPr="4661EE6F">
        <w:rPr>
          <w:rFonts w:ascii="Times New Roman" w:hAnsi="Times New Roman"/>
        </w:rPr>
        <w:t xml:space="preserve">Vendors that cannot demonstrate their software during the dates identified </w:t>
      </w:r>
      <w:r w:rsidR="006C45F3" w:rsidRPr="4661EE6F">
        <w:rPr>
          <w:rFonts w:ascii="Times New Roman" w:hAnsi="Times New Roman"/>
        </w:rPr>
        <w:t xml:space="preserve">by the City </w:t>
      </w:r>
      <w:r w:rsidR="006C45F3">
        <w:rPr>
          <w:rFonts w:ascii="Times New Roman" w:hAnsi="Times New Roman"/>
        </w:rPr>
        <w:t xml:space="preserve">or on-site at the City’s offices </w:t>
      </w:r>
      <w:r w:rsidRPr="4661EE6F">
        <w:rPr>
          <w:rFonts w:ascii="Times New Roman" w:hAnsi="Times New Roman"/>
        </w:rPr>
        <w:t xml:space="preserve">may be eliminated. </w:t>
      </w:r>
    </w:p>
    <w:p w14:paraId="3DEBDECC" w14:textId="7E509262" w:rsidR="00C23B41" w:rsidRDefault="00C23B41" w:rsidP="00F5020C">
      <w:pPr>
        <w:pStyle w:val="Heading3"/>
        <w:tabs>
          <w:tab w:val="num" w:pos="720"/>
        </w:tabs>
        <w:spacing w:before="40" w:after="40"/>
        <w:ind w:left="720"/>
      </w:pPr>
      <w:r w:rsidRPr="00C23B41">
        <w:rPr>
          <w:b/>
        </w:rPr>
        <w:t>Scripted Demonstrations:</w:t>
      </w:r>
      <w:r>
        <w:t xml:space="preserve"> All demonstrations will be based on scripts provided by the City to each vendor. Vendors will be scored on how well they demonstrated the elements of the scripts</w:t>
      </w:r>
      <w:r w:rsidR="00EC600E">
        <w:t xml:space="preserve">, </w:t>
      </w:r>
      <w:r w:rsidR="00A44694">
        <w:t xml:space="preserve">and the </w:t>
      </w:r>
      <w:r w:rsidR="00EC600E">
        <w:t xml:space="preserve">functional and implementation services </w:t>
      </w:r>
      <w:r>
        <w:t xml:space="preserve">fit with the City’s expectations. </w:t>
      </w:r>
    </w:p>
    <w:p w14:paraId="1FAA773B" w14:textId="034D1D8D" w:rsidR="00F64FBB" w:rsidRPr="005313BC" w:rsidRDefault="00F64FBB" w:rsidP="004F5F10">
      <w:pPr>
        <w:pStyle w:val="ListParagraph"/>
        <w:numPr>
          <w:ilvl w:val="0"/>
          <w:numId w:val="64"/>
        </w:numPr>
        <w:ind w:left="1440"/>
      </w:pPr>
      <w:r w:rsidRPr="00F64FBB">
        <w:rPr>
          <w:rFonts w:ascii="Times New Roman" w:hAnsi="Times New Roman"/>
        </w:rPr>
        <w:t xml:space="preserve">The agenda and software demonstration scripts will be distributed to vendors that have been elevated for software demonstrations in advance of the demonstrations (two weeks </w:t>
      </w:r>
      <w:r w:rsidRPr="00F64FBB">
        <w:rPr>
          <w:rFonts w:ascii="Times New Roman" w:hAnsi="Times New Roman"/>
        </w:rPr>
        <w:lastRenderedPageBreak/>
        <w:t>prior). Software demonstrations will also include a discussion on implementation approach and recommendations.</w:t>
      </w:r>
    </w:p>
    <w:p w14:paraId="40735F46" w14:textId="1C4FBCE5" w:rsidR="005313BC" w:rsidRPr="00F64FBB" w:rsidRDefault="005313BC" w:rsidP="005313BC">
      <w:pPr>
        <w:pStyle w:val="Heading3"/>
        <w:numPr>
          <w:ilvl w:val="0"/>
          <w:numId w:val="64"/>
        </w:numPr>
        <w:spacing w:before="40" w:after="40"/>
        <w:ind w:left="1440"/>
      </w:pPr>
      <w:r>
        <w:t>In addition, during the demonstrations, the City would like to see the response time of a system that has multiple years of data. Ideally, the proposer will access a client test system and process of few transactions and queries to demonstrate “real world” response times.</w:t>
      </w:r>
    </w:p>
    <w:p w14:paraId="5A67B0FA" w14:textId="16398367" w:rsidR="006E0F18" w:rsidRPr="006E0F18" w:rsidRDefault="00C23B41" w:rsidP="006E0F18">
      <w:pPr>
        <w:pStyle w:val="Heading3"/>
        <w:tabs>
          <w:tab w:val="num" w:pos="720"/>
        </w:tabs>
        <w:spacing w:before="40" w:after="40"/>
        <w:ind w:left="720"/>
      </w:pPr>
      <w:r w:rsidRPr="00F64FBB">
        <w:rPr>
          <w:b/>
        </w:rPr>
        <w:t>Concurrent Demonstration Sessions:</w:t>
      </w:r>
      <w:r>
        <w:t xml:space="preserve"> In the interest of City employee time, the City is planning to have </w:t>
      </w:r>
      <w:r w:rsidR="00F64FBB">
        <w:t xml:space="preserve">concurrent </w:t>
      </w:r>
      <w:r>
        <w:t>demonstration sessions</w:t>
      </w:r>
      <w:r w:rsidR="00F64FBB">
        <w:t xml:space="preserve"> with at least 2 sessions at a time and will endeavor to schedule each of the two sessions such that the subject matter does not overlap.</w:t>
      </w:r>
      <w:r w:rsidR="005313BC">
        <w:t xml:space="preserve"> </w:t>
      </w:r>
    </w:p>
    <w:p w14:paraId="4E2E1DC3" w14:textId="7292FAD8" w:rsidR="00F5020C" w:rsidRPr="006C45F3" w:rsidRDefault="00F64FBB" w:rsidP="00F64FBB">
      <w:pPr>
        <w:pStyle w:val="Heading3"/>
        <w:tabs>
          <w:tab w:val="num" w:pos="720"/>
        </w:tabs>
        <w:spacing w:before="40" w:after="40"/>
        <w:ind w:left="720"/>
        <w:rPr>
          <w:i/>
        </w:rPr>
      </w:pPr>
      <w:r w:rsidRPr="00F64FBB">
        <w:rPr>
          <w:b/>
        </w:rPr>
        <w:t>Key Implementation Team Members:</w:t>
      </w:r>
      <w:r>
        <w:t xml:space="preserve"> </w:t>
      </w:r>
      <w:r w:rsidR="00F5020C">
        <w:t xml:space="preserve">We highly recommend that key members of the vendor’s implementation </w:t>
      </w:r>
      <w:r w:rsidR="006C45F3">
        <w:t>team</w:t>
      </w:r>
      <w:r w:rsidR="00F5020C">
        <w:t xml:space="preserve"> proposed for this project be present at the demonstration and lead presentations</w:t>
      </w:r>
      <w:r>
        <w:t xml:space="preserve"> for the business area(s) for which they will be responsible</w:t>
      </w:r>
      <w:r w:rsidR="00F5020C">
        <w:t xml:space="preserve">. </w:t>
      </w:r>
      <w:r w:rsidR="006C45F3" w:rsidRPr="006C45F3">
        <w:rPr>
          <w:i/>
        </w:rPr>
        <w:t>A key project team member is defined as anyone directly responsible for the implementation of a specific module or business area</w:t>
      </w:r>
      <w:r w:rsidR="006C45F3">
        <w:rPr>
          <w:i/>
        </w:rPr>
        <w:t>, the vendor’s project manager, and the vendor executive responsible for the success of the project</w:t>
      </w:r>
      <w:r w:rsidR="006C45F3" w:rsidRPr="006C45F3">
        <w:rPr>
          <w:i/>
        </w:rPr>
        <w:t>.</w:t>
      </w:r>
    </w:p>
    <w:p w14:paraId="4B7C5411" w14:textId="562488D3" w:rsidR="00F5020C" w:rsidRDefault="00F5020C" w:rsidP="00F5020C">
      <w:pPr>
        <w:pStyle w:val="Heading3"/>
        <w:tabs>
          <w:tab w:val="num" w:pos="720"/>
        </w:tabs>
        <w:spacing w:before="40" w:after="40"/>
        <w:ind w:left="720"/>
      </w:pPr>
      <w:bookmarkStart w:id="595" w:name="_Toc240341864"/>
      <w:r w:rsidRPr="4661EE6F">
        <w:rPr>
          <w:b/>
          <w:bCs/>
        </w:rPr>
        <w:t>Discovery sessions:</w:t>
      </w:r>
      <w:r>
        <w:t xml:space="preserve"> After software demonstrations, the City expects to elevate one (1) or two (2) vendors to the Discovery sessions. Discovery sessions will consist of an additional on-site meeting with vendors to focus on implementation specifics such as implementation approach, proposed timeline, key resources, interfaces, </w:t>
      </w:r>
      <w:r w:rsidR="00A44694">
        <w:t xml:space="preserve">contract negotiations, </w:t>
      </w:r>
      <w:r>
        <w:t xml:space="preserve">etc. </w:t>
      </w:r>
    </w:p>
    <w:p w14:paraId="7BB1FF97" w14:textId="0B07B744" w:rsidR="00F5020C" w:rsidRPr="00FC5F80" w:rsidRDefault="00F5020C" w:rsidP="00FC75C0">
      <w:pPr>
        <w:pStyle w:val="ListParagraph"/>
        <w:numPr>
          <w:ilvl w:val="0"/>
          <w:numId w:val="9"/>
        </w:numPr>
        <w:rPr>
          <w:rFonts w:asciiTheme="minorHAnsi" w:hAnsiTheme="minorHAnsi" w:cstheme="minorHAnsi"/>
        </w:rPr>
      </w:pPr>
      <w:r w:rsidRPr="00FC5F80">
        <w:rPr>
          <w:rFonts w:asciiTheme="minorHAnsi" w:hAnsiTheme="minorHAnsi" w:cstheme="minorHAnsi"/>
        </w:rPr>
        <w:t xml:space="preserve">Each elevated vendor </w:t>
      </w:r>
      <w:r w:rsidR="00A44694" w:rsidRPr="00FC5F80">
        <w:rPr>
          <w:rFonts w:asciiTheme="minorHAnsi" w:hAnsiTheme="minorHAnsi" w:cstheme="minorHAnsi"/>
        </w:rPr>
        <w:t>may</w:t>
      </w:r>
      <w:r w:rsidRPr="00FC5F80">
        <w:rPr>
          <w:rFonts w:asciiTheme="minorHAnsi" w:hAnsiTheme="minorHAnsi" w:cstheme="minorHAnsi"/>
        </w:rPr>
        <w:t xml:space="preserve"> receive a Request for Clarification (RFC) letter that will ask vendors to clarify any parts of the initial proposal. In addition, the RFC letter will identify a schedule for the on-site Discovery session. </w:t>
      </w:r>
    </w:p>
    <w:p w14:paraId="76A747E0" w14:textId="77777777" w:rsidR="00F5020C" w:rsidRPr="00FC5F80" w:rsidRDefault="00F5020C" w:rsidP="00FC75C0">
      <w:pPr>
        <w:pStyle w:val="ListParagraph"/>
        <w:numPr>
          <w:ilvl w:val="0"/>
          <w:numId w:val="9"/>
        </w:numPr>
        <w:rPr>
          <w:rFonts w:asciiTheme="minorHAnsi" w:hAnsiTheme="minorHAnsi" w:cstheme="minorHAnsi"/>
        </w:rPr>
      </w:pPr>
      <w:r w:rsidRPr="00FC5F80">
        <w:rPr>
          <w:rFonts w:asciiTheme="minorHAnsi" w:hAnsiTheme="minorHAnsi" w:cstheme="minorHAnsi"/>
        </w:rPr>
        <w:t xml:space="preserve">It is the expectation of the City that all key vendor project team members will be available and participate for the on-site Discovery sessions. </w:t>
      </w:r>
      <w:bookmarkEnd w:id="595"/>
    </w:p>
    <w:p w14:paraId="06A5E7E5" w14:textId="2AFF156E" w:rsidR="00F5020C" w:rsidRPr="0098755D" w:rsidRDefault="00F5020C" w:rsidP="00415150">
      <w:r>
        <w:t>Vendors not previously elevated initially to demonstrations or discovery may be elevated at a later date.</w:t>
      </w:r>
    </w:p>
    <w:p w14:paraId="25BDF5E3" w14:textId="2FC8E843" w:rsidR="00F5020C" w:rsidRPr="0098755D" w:rsidRDefault="00F5020C" w:rsidP="005F21D6">
      <w:pPr>
        <w:pStyle w:val="Heading2"/>
      </w:pPr>
      <w:bookmarkStart w:id="596" w:name="_Toc66963448"/>
      <w:r>
        <w:t>Evaluation Criteria</w:t>
      </w:r>
      <w:bookmarkEnd w:id="596"/>
      <w:r>
        <w:t xml:space="preserve">  </w:t>
      </w:r>
    </w:p>
    <w:p w14:paraId="038EDA10" w14:textId="77777777" w:rsidR="00F5020C" w:rsidRDefault="00F5020C" w:rsidP="00F5020C">
      <w:pPr>
        <w:widowControl w:val="0"/>
        <w:tabs>
          <w:tab w:val="left" w:pos="9360"/>
        </w:tabs>
        <w:autoSpaceDE w:val="0"/>
        <w:autoSpaceDN w:val="0"/>
        <w:adjustRightInd w:val="0"/>
        <w:spacing w:before="40" w:after="40"/>
        <w:rPr>
          <w:color w:val="000000" w:themeColor="text1"/>
        </w:rPr>
      </w:pPr>
      <w:r w:rsidRPr="00C051EE">
        <w:rPr>
          <w:color w:val="000000"/>
        </w:rPr>
        <w:t xml:space="preserve">The </w:t>
      </w:r>
      <w:r>
        <w:rPr>
          <w:color w:val="000000"/>
        </w:rPr>
        <w:t>City’s</w:t>
      </w:r>
      <w:r w:rsidRPr="00C051EE">
        <w:rPr>
          <w:color w:val="000000"/>
        </w:rPr>
        <w:t xml:space="preserve"> evaluation team will consider how well the </w:t>
      </w:r>
      <w:r>
        <w:rPr>
          <w:color w:val="000000"/>
        </w:rPr>
        <w:t>vendor’s</w:t>
      </w:r>
      <w:r w:rsidRPr="00C051EE">
        <w:rPr>
          <w:color w:val="000000"/>
        </w:rPr>
        <w:t xml:space="preserve"> software and services meet the needs of </w:t>
      </w:r>
      <w:r>
        <w:rPr>
          <w:color w:val="000000"/>
        </w:rPr>
        <w:t xml:space="preserve">the City of </w:t>
      </w:r>
      <w:r>
        <w:rPr>
          <w:color w:val="000000"/>
          <w:w w:val="102"/>
        </w:rPr>
        <w:t>Stamford</w:t>
      </w:r>
      <w:r w:rsidRPr="00C051EE">
        <w:rPr>
          <w:color w:val="000000"/>
          <w:w w:val="102"/>
        </w:rPr>
        <w:t xml:space="preserve"> as described in the vendor’s proposal response</w:t>
      </w:r>
      <w:r w:rsidRPr="00C051EE">
        <w:rPr>
          <w:color w:val="000000"/>
        </w:rPr>
        <w:t xml:space="preserve">. </w:t>
      </w:r>
      <w:r>
        <w:rPr>
          <w:color w:val="000000"/>
        </w:rPr>
        <w:t xml:space="preserve">Evaluation will be conducted in three stages: Written Proposal, Software Demonstration, and Discovery. </w:t>
      </w:r>
    </w:p>
    <w:p w14:paraId="1A504E10" w14:textId="77777777" w:rsidR="00F5020C" w:rsidRPr="00367A46" w:rsidRDefault="00F5020C" w:rsidP="00F5020C">
      <w:pPr>
        <w:widowControl w:val="0"/>
        <w:tabs>
          <w:tab w:val="left" w:pos="9360"/>
        </w:tabs>
        <w:autoSpaceDE w:val="0"/>
        <w:autoSpaceDN w:val="0"/>
        <w:adjustRightInd w:val="0"/>
        <w:spacing w:before="40" w:after="40"/>
        <w:rPr>
          <w:b/>
          <w:bCs/>
          <w:color w:val="000000" w:themeColor="text1"/>
        </w:rPr>
      </w:pPr>
      <w:r w:rsidRPr="4661EE6F">
        <w:rPr>
          <w:b/>
          <w:bCs/>
          <w:color w:val="000000"/>
          <w:spacing w:val="-2"/>
        </w:rPr>
        <w:t>Written Proposal Evaluation</w:t>
      </w:r>
    </w:p>
    <w:p w14:paraId="15CF82C6" w14:textId="77777777" w:rsidR="00F5020C" w:rsidRPr="00C051EE" w:rsidRDefault="00F5020C" w:rsidP="00F5020C">
      <w:pPr>
        <w:widowControl w:val="0"/>
        <w:tabs>
          <w:tab w:val="left" w:pos="9360"/>
        </w:tabs>
        <w:autoSpaceDE w:val="0"/>
        <w:autoSpaceDN w:val="0"/>
        <w:adjustRightInd w:val="0"/>
        <w:spacing w:before="40" w:after="40"/>
        <w:rPr>
          <w:color w:val="000000" w:themeColor="text1"/>
        </w:rPr>
      </w:pPr>
      <w:r w:rsidRPr="00C051EE">
        <w:rPr>
          <w:color w:val="000000"/>
          <w:spacing w:val="-2"/>
        </w:rPr>
        <w:t xml:space="preserve">The following elements will be the primary considerations in evaluating </w:t>
      </w:r>
      <w:r>
        <w:rPr>
          <w:color w:val="000000"/>
          <w:spacing w:val="-2"/>
        </w:rPr>
        <w:t>written</w:t>
      </w:r>
      <w:r w:rsidRPr="00C051EE">
        <w:rPr>
          <w:color w:val="000000"/>
          <w:spacing w:val="-2"/>
        </w:rPr>
        <w:t xml:space="preserve"> proposals</w:t>
      </w:r>
      <w:r>
        <w:rPr>
          <w:color w:val="000000"/>
          <w:spacing w:val="-3"/>
        </w:rPr>
        <w:t>:</w:t>
      </w:r>
    </w:p>
    <w:p w14:paraId="54D899EE" w14:textId="4342A0A4" w:rsidR="00F5020C" w:rsidRDefault="00F5020C" w:rsidP="004F5F10">
      <w:pPr>
        <w:numPr>
          <w:ilvl w:val="0"/>
          <w:numId w:val="57"/>
        </w:numPr>
        <w:spacing w:after="0" w:line="240" w:lineRule="auto"/>
        <w:rPr>
          <w:rFonts w:eastAsia="Times New Roman"/>
        </w:rPr>
      </w:pPr>
      <w:bookmarkStart w:id="597" w:name="_Hlk502741883"/>
      <w:r w:rsidRPr="4661EE6F">
        <w:rPr>
          <w:rFonts w:eastAsia="Times New Roman"/>
        </w:rPr>
        <w:t>Implementation Me</w:t>
      </w:r>
      <w:r w:rsidR="006C45F3">
        <w:rPr>
          <w:rFonts w:eastAsia="Times New Roman"/>
        </w:rPr>
        <w:t xml:space="preserve">thodology and Approach: </w:t>
      </w:r>
      <w:r w:rsidR="00CA41C6">
        <w:rPr>
          <w:rFonts w:eastAsia="Times New Roman"/>
        </w:rPr>
        <w:t>1</w:t>
      </w:r>
      <w:r w:rsidR="00AE5CB9">
        <w:rPr>
          <w:rFonts w:eastAsia="Times New Roman"/>
        </w:rPr>
        <w:t>5</w:t>
      </w:r>
      <w:r w:rsidRPr="4661EE6F">
        <w:rPr>
          <w:rFonts w:eastAsia="Times New Roman"/>
        </w:rPr>
        <w:t xml:space="preserve">% </w:t>
      </w:r>
    </w:p>
    <w:p w14:paraId="14961B8D" w14:textId="4C5A258D" w:rsidR="00F5020C" w:rsidRPr="007C610A" w:rsidRDefault="00F5020C" w:rsidP="004F5F10">
      <w:pPr>
        <w:widowControl w:val="0"/>
        <w:numPr>
          <w:ilvl w:val="0"/>
          <w:numId w:val="57"/>
        </w:numPr>
        <w:tabs>
          <w:tab w:val="left" w:pos="1080"/>
          <w:tab w:val="left" w:pos="1800"/>
        </w:tabs>
        <w:autoSpaceDE w:val="0"/>
        <w:autoSpaceDN w:val="0"/>
        <w:adjustRightInd w:val="0"/>
        <w:spacing w:before="40" w:after="40" w:line="240" w:lineRule="auto"/>
        <w:rPr>
          <w:color w:val="000000" w:themeColor="text1"/>
        </w:rPr>
      </w:pPr>
      <w:r>
        <w:rPr>
          <w:color w:val="000000"/>
          <w:spacing w:val="-4"/>
        </w:rPr>
        <w:t>Ability to Meet System Requirements: 2</w:t>
      </w:r>
      <w:r w:rsidR="00AE5CB9">
        <w:rPr>
          <w:color w:val="000000"/>
          <w:spacing w:val="-4"/>
        </w:rPr>
        <w:t>5</w:t>
      </w:r>
      <w:r>
        <w:rPr>
          <w:color w:val="000000"/>
          <w:spacing w:val="-4"/>
        </w:rPr>
        <w:t>%</w:t>
      </w:r>
    </w:p>
    <w:p w14:paraId="5DABACC3" w14:textId="2C9F8AF5" w:rsidR="00F5020C" w:rsidRPr="006C45F3" w:rsidRDefault="00F5020C" w:rsidP="004F5F10">
      <w:pPr>
        <w:widowControl w:val="0"/>
        <w:numPr>
          <w:ilvl w:val="0"/>
          <w:numId w:val="57"/>
        </w:numPr>
        <w:tabs>
          <w:tab w:val="left" w:pos="1080"/>
          <w:tab w:val="left" w:pos="1800"/>
        </w:tabs>
        <w:autoSpaceDE w:val="0"/>
        <w:autoSpaceDN w:val="0"/>
        <w:adjustRightInd w:val="0"/>
        <w:spacing w:before="40" w:after="40" w:line="240" w:lineRule="auto"/>
        <w:rPr>
          <w:color w:val="000000" w:themeColor="text1"/>
        </w:rPr>
      </w:pPr>
      <w:r>
        <w:rPr>
          <w:color w:val="000000"/>
          <w:spacing w:val="-4"/>
        </w:rPr>
        <w:t>Qualifications and Experience: 20%</w:t>
      </w:r>
    </w:p>
    <w:p w14:paraId="7FA294CB" w14:textId="65F42601" w:rsidR="006C45F3" w:rsidRPr="007C610A" w:rsidRDefault="0020715E" w:rsidP="004F5F10">
      <w:pPr>
        <w:widowControl w:val="0"/>
        <w:numPr>
          <w:ilvl w:val="0"/>
          <w:numId w:val="57"/>
        </w:numPr>
        <w:tabs>
          <w:tab w:val="left" w:pos="1080"/>
          <w:tab w:val="left" w:pos="1800"/>
        </w:tabs>
        <w:autoSpaceDE w:val="0"/>
        <w:autoSpaceDN w:val="0"/>
        <w:adjustRightInd w:val="0"/>
        <w:spacing w:before="40" w:after="40" w:line="240" w:lineRule="auto"/>
        <w:rPr>
          <w:color w:val="000000" w:themeColor="text1"/>
        </w:rPr>
      </w:pPr>
      <w:r>
        <w:rPr>
          <w:color w:val="000000" w:themeColor="text1"/>
        </w:rPr>
        <w:t>Innovative Approaches and Functionality 20%</w:t>
      </w:r>
    </w:p>
    <w:p w14:paraId="1E0FAC0E" w14:textId="77777777" w:rsidR="00F5020C" w:rsidRPr="007C610A" w:rsidRDefault="00F5020C" w:rsidP="004F5F10">
      <w:pPr>
        <w:widowControl w:val="0"/>
        <w:numPr>
          <w:ilvl w:val="0"/>
          <w:numId w:val="57"/>
        </w:numPr>
        <w:tabs>
          <w:tab w:val="left" w:pos="1080"/>
          <w:tab w:val="left" w:pos="1800"/>
        </w:tabs>
        <w:autoSpaceDE w:val="0"/>
        <w:autoSpaceDN w:val="0"/>
        <w:adjustRightInd w:val="0"/>
        <w:spacing w:before="40" w:after="40" w:line="240" w:lineRule="auto"/>
        <w:rPr>
          <w:color w:val="000000" w:themeColor="text1"/>
        </w:rPr>
      </w:pPr>
      <w:r>
        <w:rPr>
          <w:color w:val="000000"/>
          <w:spacing w:val="-4"/>
        </w:rPr>
        <w:t>Compatibility with Stamford’s Terms and Conditions: 10%</w:t>
      </w:r>
    </w:p>
    <w:p w14:paraId="5A484830" w14:textId="77777777" w:rsidR="00F5020C" w:rsidRPr="00DB7220" w:rsidRDefault="00F5020C" w:rsidP="004F5F10">
      <w:pPr>
        <w:widowControl w:val="0"/>
        <w:numPr>
          <w:ilvl w:val="0"/>
          <w:numId w:val="57"/>
        </w:numPr>
        <w:tabs>
          <w:tab w:val="left" w:pos="1080"/>
          <w:tab w:val="left" w:pos="1800"/>
        </w:tabs>
        <w:autoSpaceDE w:val="0"/>
        <w:autoSpaceDN w:val="0"/>
        <w:adjustRightInd w:val="0"/>
        <w:spacing w:before="40" w:after="40" w:line="240" w:lineRule="auto"/>
        <w:rPr>
          <w:color w:val="000000" w:themeColor="text1"/>
        </w:rPr>
      </w:pPr>
      <w:r>
        <w:rPr>
          <w:color w:val="000000"/>
          <w:spacing w:val="-4"/>
        </w:rPr>
        <w:t>Cost: 10%</w:t>
      </w:r>
    </w:p>
    <w:bookmarkEnd w:id="597"/>
    <w:p w14:paraId="22062EA2" w14:textId="77777777" w:rsidR="00F5020C" w:rsidRDefault="00F5020C" w:rsidP="00F5020C">
      <w:pPr>
        <w:widowControl w:val="0"/>
        <w:tabs>
          <w:tab w:val="left" w:pos="1080"/>
          <w:tab w:val="left" w:pos="1800"/>
        </w:tabs>
        <w:autoSpaceDE w:val="0"/>
        <w:autoSpaceDN w:val="0"/>
        <w:adjustRightInd w:val="0"/>
        <w:spacing w:before="40" w:after="40" w:line="240" w:lineRule="auto"/>
        <w:rPr>
          <w:color w:val="000000"/>
          <w:spacing w:val="-5"/>
        </w:rPr>
      </w:pPr>
    </w:p>
    <w:p w14:paraId="6237C47B" w14:textId="77777777" w:rsidR="00F5020C" w:rsidRDefault="00F5020C" w:rsidP="00F5020C">
      <w:pPr>
        <w:widowControl w:val="0"/>
        <w:tabs>
          <w:tab w:val="left" w:pos="1080"/>
          <w:tab w:val="left" w:pos="1800"/>
        </w:tabs>
        <w:autoSpaceDE w:val="0"/>
        <w:autoSpaceDN w:val="0"/>
        <w:adjustRightInd w:val="0"/>
        <w:spacing w:before="40" w:after="40" w:line="240" w:lineRule="auto"/>
        <w:rPr>
          <w:color w:val="000000" w:themeColor="text1"/>
        </w:rPr>
      </w:pPr>
      <w:r w:rsidRPr="4661EE6F">
        <w:rPr>
          <w:b/>
          <w:bCs/>
          <w:color w:val="000000"/>
          <w:spacing w:val="-5"/>
        </w:rPr>
        <w:t>Software Demonstration Evaluation</w:t>
      </w:r>
    </w:p>
    <w:p w14:paraId="10799567" w14:textId="77777777" w:rsidR="00F5020C" w:rsidRDefault="00F5020C" w:rsidP="00F5020C">
      <w:pPr>
        <w:widowControl w:val="0"/>
        <w:tabs>
          <w:tab w:val="left" w:pos="1080"/>
          <w:tab w:val="left" w:pos="1800"/>
        </w:tabs>
        <w:autoSpaceDE w:val="0"/>
        <w:autoSpaceDN w:val="0"/>
        <w:adjustRightInd w:val="0"/>
        <w:spacing w:before="40" w:after="40" w:line="240" w:lineRule="auto"/>
        <w:rPr>
          <w:color w:val="000000" w:themeColor="text1"/>
        </w:rPr>
      </w:pPr>
      <w:r w:rsidRPr="00C051EE">
        <w:rPr>
          <w:color w:val="000000"/>
          <w:spacing w:val="-2"/>
        </w:rPr>
        <w:t xml:space="preserve">The following elements will be the primary considerations in evaluating </w:t>
      </w:r>
      <w:r>
        <w:rPr>
          <w:color w:val="000000"/>
          <w:spacing w:val="-2"/>
        </w:rPr>
        <w:t>software demonstrations</w:t>
      </w:r>
      <w:r w:rsidRPr="00C051EE">
        <w:rPr>
          <w:color w:val="000000"/>
          <w:spacing w:val="-3"/>
        </w:rPr>
        <w:t>:</w:t>
      </w:r>
    </w:p>
    <w:p w14:paraId="2365476B" w14:textId="0C87C925" w:rsidR="00F5020C" w:rsidRDefault="00F5020C" w:rsidP="004F5F10">
      <w:pPr>
        <w:widowControl w:val="0"/>
        <w:numPr>
          <w:ilvl w:val="0"/>
          <w:numId w:val="58"/>
        </w:numPr>
        <w:tabs>
          <w:tab w:val="left" w:pos="1080"/>
          <w:tab w:val="left" w:pos="1800"/>
        </w:tabs>
        <w:autoSpaceDE w:val="0"/>
        <w:autoSpaceDN w:val="0"/>
        <w:adjustRightInd w:val="0"/>
        <w:spacing w:before="40" w:after="40" w:line="240" w:lineRule="auto"/>
        <w:rPr>
          <w:color w:val="000000" w:themeColor="text1"/>
        </w:rPr>
      </w:pPr>
      <w:r>
        <w:rPr>
          <w:color w:val="000000"/>
          <w:spacing w:val="-3"/>
        </w:rPr>
        <w:t>Functional and Technical Software Demonstrations: 2</w:t>
      </w:r>
      <w:r w:rsidR="00CA41C6">
        <w:rPr>
          <w:color w:val="000000"/>
          <w:spacing w:val="-3"/>
        </w:rPr>
        <w:t>5</w:t>
      </w:r>
      <w:r>
        <w:rPr>
          <w:color w:val="000000"/>
          <w:spacing w:val="-3"/>
        </w:rPr>
        <w:t>%</w:t>
      </w:r>
    </w:p>
    <w:p w14:paraId="7F7193C8" w14:textId="3D4AD73A" w:rsidR="00F5020C" w:rsidRPr="0020715E" w:rsidRDefault="00F5020C" w:rsidP="004F5F10">
      <w:pPr>
        <w:widowControl w:val="0"/>
        <w:numPr>
          <w:ilvl w:val="0"/>
          <w:numId w:val="58"/>
        </w:numPr>
        <w:tabs>
          <w:tab w:val="left" w:pos="1080"/>
          <w:tab w:val="left" w:pos="1800"/>
        </w:tabs>
        <w:autoSpaceDE w:val="0"/>
        <w:autoSpaceDN w:val="0"/>
        <w:adjustRightInd w:val="0"/>
        <w:spacing w:before="40" w:after="40" w:line="240" w:lineRule="auto"/>
        <w:rPr>
          <w:color w:val="000000" w:themeColor="text1"/>
        </w:rPr>
      </w:pPr>
      <w:r>
        <w:rPr>
          <w:color w:val="000000"/>
          <w:spacing w:val="-3"/>
        </w:rPr>
        <w:t xml:space="preserve">Implementation Interview (Methodology, Strategy, Business Process Improvement, and Plan): </w:t>
      </w:r>
      <w:r w:rsidR="0020715E">
        <w:rPr>
          <w:color w:val="000000"/>
          <w:spacing w:val="-3"/>
        </w:rPr>
        <w:t>20</w:t>
      </w:r>
      <w:r>
        <w:rPr>
          <w:color w:val="000000"/>
          <w:spacing w:val="-3"/>
        </w:rPr>
        <w:t>%</w:t>
      </w:r>
    </w:p>
    <w:p w14:paraId="433F5D89" w14:textId="77777777" w:rsidR="00F5020C" w:rsidRDefault="00F5020C" w:rsidP="004F5F10">
      <w:pPr>
        <w:widowControl w:val="0"/>
        <w:numPr>
          <w:ilvl w:val="0"/>
          <w:numId w:val="58"/>
        </w:numPr>
        <w:tabs>
          <w:tab w:val="left" w:pos="1080"/>
          <w:tab w:val="left" w:pos="1800"/>
        </w:tabs>
        <w:autoSpaceDE w:val="0"/>
        <w:autoSpaceDN w:val="0"/>
        <w:adjustRightInd w:val="0"/>
        <w:spacing w:before="40" w:after="40" w:line="240" w:lineRule="auto"/>
        <w:rPr>
          <w:color w:val="000000" w:themeColor="text1"/>
        </w:rPr>
      </w:pPr>
      <w:r>
        <w:rPr>
          <w:color w:val="000000"/>
          <w:spacing w:val="-3"/>
        </w:rPr>
        <w:t>Qualifications &amp; Experience: 20%</w:t>
      </w:r>
    </w:p>
    <w:p w14:paraId="042A212C" w14:textId="3BCFA561" w:rsidR="0020715E" w:rsidRPr="0020715E" w:rsidRDefault="0020715E" w:rsidP="004F5F10">
      <w:pPr>
        <w:widowControl w:val="0"/>
        <w:numPr>
          <w:ilvl w:val="0"/>
          <w:numId w:val="58"/>
        </w:numPr>
        <w:tabs>
          <w:tab w:val="left" w:pos="1080"/>
          <w:tab w:val="left" w:pos="1800"/>
        </w:tabs>
        <w:autoSpaceDE w:val="0"/>
        <w:autoSpaceDN w:val="0"/>
        <w:adjustRightInd w:val="0"/>
        <w:spacing w:before="40" w:after="40" w:line="240" w:lineRule="auto"/>
        <w:rPr>
          <w:color w:val="000000" w:themeColor="text1"/>
        </w:rPr>
      </w:pPr>
      <w:r>
        <w:rPr>
          <w:color w:val="000000" w:themeColor="text1"/>
        </w:rPr>
        <w:lastRenderedPageBreak/>
        <w:t>Innovative Approaches and Functionality 15%</w:t>
      </w:r>
    </w:p>
    <w:p w14:paraId="70F4309A" w14:textId="5F474F6D" w:rsidR="00F5020C" w:rsidRDefault="0020715E" w:rsidP="004F5F10">
      <w:pPr>
        <w:widowControl w:val="0"/>
        <w:numPr>
          <w:ilvl w:val="0"/>
          <w:numId w:val="58"/>
        </w:numPr>
        <w:tabs>
          <w:tab w:val="left" w:pos="1080"/>
          <w:tab w:val="left" w:pos="1800"/>
        </w:tabs>
        <w:autoSpaceDE w:val="0"/>
        <w:autoSpaceDN w:val="0"/>
        <w:adjustRightInd w:val="0"/>
        <w:spacing w:before="40" w:after="40" w:line="240" w:lineRule="auto"/>
        <w:rPr>
          <w:color w:val="000000" w:themeColor="text1"/>
        </w:rPr>
      </w:pPr>
      <w:r>
        <w:rPr>
          <w:color w:val="000000"/>
          <w:spacing w:val="-3"/>
        </w:rPr>
        <w:t xml:space="preserve"> </w:t>
      </w:r>
      <w:r w:rsidR="00F5020C">
        <w:rPr>
          <w:color w:val="000000"/>
          <w:spacing w:val="-3"/>
        </w:rPr>
        <w:t>Overall System Features (Workflow, ease of use, reporting, self-service, etc.): 10%</w:t>
      </w:r>
    </w:p>
    <w:p w14:paraId="62F969FF" w14:textId="176D2747" w:rsidR="00F5020C" w:rsidRDefault="00F5020C" w:rsidP="004F5F10">
      <w:pPr>
        <w:widowControl w:val="0"/>
        <w:numPr>
          <w:ilvl w:val="0"/>
          <w:numId w:val="58"/>
        </w:numPr>
        <w:tabs>
          <w:tab w:val="left" w:pos="1080"/>
          <w:tab w:val="left" w:pos="1800"/>
        </w:tabs>
        <w:autoSpaceDE w:val="0"/>
        <w:autoSpaceDN w:val="0"/>
        <w:adjustRightInd w:val="0"/>
        <w:spacing w:before="40" w:after="40" w:line="240" w:lineRule="auto"/>
        <w:rPr>
          <w:color w:val="000000" w:themeColor="text1"/>
        </w:rPr>
      </w:pPr>
      <w:r>
        <w:rPr>
          <w:color w:val="000000"/>
          <w:spacing w:val="-3"/>
        </w:rPr>
        <w:t>Cost: 1</w:t>
      </w:r>
      <w:r w:rsidR="00CA41C6">
        <w:rPr>
          <w:color w:val="000000"/>
          <w:spacing w:val="-3"/>
        </w:rPr>
        <w:t>0</w:t>
      </w:r>
      <w:r>
        <w:rPr>
          <w:color w:val="000000"/>
          <w:spacing w:val="-3"/>
        </w:rPr>
        <w:t>%</w:t>
      </w:r>
    </w:p>
    <w:p w14:paraId="156444C4" w14:textId="77777777" w:rsidR="00F5020C" w:rsidRDefault="00F5020C" w:rsidP="00F5020C">
      <w:pPr>
        <w:widowControl w:val="0"/>
        <w:tabs>
          <w:tab w:val="left" w:pos="1080"/>
          <w:tab w:val="left" w:pos="1800"/>
        </w:tabs>
        <w:autoSpaceDE w:val="0"/>
        <w:autoSpaceDN w:val="0"/>
        <w:adjustRightInd w:val="0"/>
        <w:spacing w:before="40" w:after="40" w:line="240" w:lineRule="auto"/>
        <w:rPr>
          <w:color w:val="000000"/>
          <w:spacing w:val="-3"/>
        </w:rPr>
      </w:pPr>
    </w:p>
    <w:p w14:paraId="42AEC09C" w14:textId="77777777" w:rsidR="00F5020C" w:rsidRDefault="00F5020C" w:rsidP="00F5020C">
      <w:pPr>
        <w:widowControl w:val="0"/>
        <w:tabs>
          <w:tab w:val="left" w:pos="1080"/>
          <w:tab w:val="left" w:pos="1800"/>
        </w:tabs>
        <w:autoSpaceDE w:val="0"/>
        <w:autoSpaceDN w:val="0"/>
        <w:adjustRightInd w:val="0"/>
        <w:spacing w:before="40" w:after="40" w:line="240" w:lineRule="auto"/>
        <w:rPr>
          <w:b/>
          <w:bCs/>
          <w:color w:val="000000" w:themeColor="text1"/>
        </w:rPr>
      </w:pPr>
      <w:r w:rsidRPr="4661EE6F">
        <w:rPr>
          <w:b/>
          <w:bCs/>
          <w:color w:val="000000"/>
          <w:spacing w:val="-3"/>
        </w:rPr>
        <w:t>Discovery Evaluation</w:t>
      </w:r>
    </w:p>
    <w:p w14:paraId="451FFD5C" w14:textId="77777777" w:rsidR="00F5020C" w:rsidRDefault="00F5020C" w:rsidP="00F5020C">
      <w:pPr>
        <w:widowControl w:val="0"/>
        <w:tabs>
          <w:tab w:val="left" w:pos="1080"/>
          <w:tab w:val="left" w:pos="1800"/>
        </w:tabs>
        <w:autoSpaceDE w:val="0"/>
        <w:autoSpaceDN w:val="0"/>
        <w:adjustRightInd w:val="0"/>
        <w:spacing w:before="40" w:after="40" w:line="240" w:lineRule="auto"/>
        <w:rPr>
          <w:color w:val="000000" w:themeColor="text1"/>
        </w:rPr>
      </w:pPr>
      <w:r w:rsidRPr="00C051EE">
        <w:rPr>
          <w:color w:val="000000"/>
          <w:spacing w:val="-2"/>
        </w:rPr>
        <w:t xml:space="preserve">The following elements will be the primary considerations in evaluating </w:t>
      </w:r>
      <w:r>
        <w:rPr>
          <w:color w:val="000000"/>
          <w:spacing w:val="-2"/>
        </w:rPr>
        <w:t>discovery</w:t>
      </w:r>
      <w:r w:rsidRPr="00C051EE">
        <w:rPr>
          <w:color w:val="000000"/>
          <w:spacing w:val="-3"/>
        </w:rPr>
        <w:t>:</w:t>
      </w:r>
    </w:p>
    <w:p w14:paraId="77478058" w14:textId="77777777" w:rsidR="00F5020C" w:rsidRPr="004867E7" w:rsidRDefault="00F5020C" w:rsidP="004F5F10">
      <w:pPr>
        <w:widowControl w:val="0"/>
        <w:numPr>
          <w:ilvl w:val="0"/>
          <w:numId w:val="59"/>
        </w:numPr>
        <w:tabs>
          <w:tab w:val="left" w:pos="1080"/>
          <w:tab w:val="left" w:pos="1800"/>
        </w:tabs>
        <w:autoSpaceDE w:val="0"/>
        <w:autoSpaceDN w:val="0"/>
        <w:adjustRightInd w:val="0"/>
        <w:spacing w:before="40" w:after="40" w:line="240" w:lineRule="auto"/>
        <w:rPr>
          <w:color w:val="000000" w:themeColor="text1"/>
        </w:rPr>
      </w:pPr>
      <w:r w:rsidRPr="004867E7">
        <w:rPr>
          <w:color w:val="000000"/>
          <w:spacing w:val="-3"/>
        </w:rPr>
        <w:t>Implementation Interview (Methodology, Strategy, P</w:t>
      </w:r>
      <w:r>
        <w:rPr>
          <w:color w:val="000000"/>
          <w:spacing w:val="-3"/>
        </w:rPr>
        <w:t>rocess Improvement, and Plan): 25%</w:t>
      </w:r>
    </w:p>
    <w:p w14:paraId="0D13AC94" w14:textId="77777777" w:rsidR="00F5020C" w:rsidRPr="00A35C7B" w:rsidRDefault="00F5020C" w:rsidP="004F5F10">
      <w:pPr>
        <w:widowControl w:val="0"/>
        <w:numPr>
          <w:ilvl w:val="0"/>
          <w:numId w:val="59"/>
        </w:numPr>
        <w:tabs>
          <w:tab w:val="left" w:pos="1080"/>
          <w:tab w:val="left" w:pos="1800"/>
        </w:tabs>
        <w:autoSpaceDE w:val="0"/>
        <w:autoSpaceDN w:val="0"/>
        <w:adjustRightInd w:val="0"/>
        <w:spacing w:before="40" w:after="40" w:line="240" w:lineRule="auto"/>
        <w:rPr>
          <w:color w:val="000000" w:themeColor="text1"/>
        </w:rPr>
      </w:pPr>
      <w:r w:rsidRPr="004867E7">
        <w:rPr>
          <w:color w:val="000000"/>
          <w:spacing w:val="-3"/>
        </w:rPr>
        <w:t xml:space="preserve">Project </w:t>
      </w:r>
      <w:r>
        <w:rPr>
          <w:color w:val="000000"/>
          <w:spacing w:val="-3"/>
        </w:rPr>
        <w:t>Team Experience / Knowledge: 20%</w:t>
      </w:r>
    </w:p>
    <w:p w14:paraId="60670686" w14:textId="1E688862" w:rsidR="00CA41C6" w:rsidRPr="004867E7" w:rsidRDefault="00CA41C6" w:rsidP="004F5F10">
      <w:pPr>
        <w:widowControl w:val="0"/>
        <w:numPr>
          <w:ilvl w:val="0"/>
          <w:numId w:val="59"/>
        </w:numPr>
        <w:tabs>
          <w:tab w:val="left" w:pos="1080"/>
          <w:tab w:val="left" w:pos="1800"/>
        </w:tabs>
        <w:autoSpaceDE w:val="0"/>
        <w:autoSpaceDN w:val="0"/>
        <w:adjustRightInd w:val="0"/>
        <w:spacing w:before="40" w:after="40" w:line="240" w:lineRule="auto"/>
        <w:rPr>
          <w:color w:val="000000" w:themeColor="text1"/>
        </w:rPr>
      </w:pPr>
      <w:r>
        <w:rPr>
          <w:color w:val="000000"/>
          <w:spacing w:val="-3"/>
        </w:rPr>
        <w:t>Software Functionality: 20%</w:t>
      </w:r>
    </w:p>
    <w:p w14:paraId="42FD608A" w14:textId="77777777" w:rsidR="00F5020C" w:rsidRPr="0028267A" w:rsidRDefault="00F5020C" w:rsidP="004F5F10">
      <w:pPr>
        <w:widowControl w:val="0"/>
        <w:numPr>
          <w:ilvl w:val="0"/>
          <w:numId w:val="59"/>
        </w:numPr>
        <w:tabs>
          <w:tab w:val="left" w:pos="1080"/>
          <w:tab w:val="left" w:pos="1800"/>
        </w:tabs>
        <w:autoSpaceDE w:val="0"/>
        <w:autoSpaceDN w:val="0"/>
        <w:adjustRightInd w:val="0"/>
        <w:spacing w:before="40" w:after="40" w:line="240" w:lineRule="auto"/>
        <w:rPr>
          <w:color w:val="000000" w:themeColor="text1"/>
        </w:rPr>
      </w:pPr>
      <w:r w:rsidRPr="004867E7">
        <w:rPr>
          <w:color w:val="000000"/>
          <w:spacing w:val="-3"/>
        </w:rPr>
        <w:t>Complia</w:t>
      </w:r>
      <w:r>
        <w:rPr>
          <w:color w:val="000000"/>
          <w:spacing w:val="-3"/>
        </w:rPr>
        <w:t>nce with Terms &amp; Conditions: 15%</w:t>
      </w:r>
    </w:p>
    <w:p w14:paraId="0D6D6C9F" w14:textId="77777777" w:rsidR="00F5020C" w:rsidRPr="004867E7" w:rsidRDefault="00F5020C" w:rsidP="004F5F10">
      <w:pPr>
        <w:widowControl w:val="0"/>
        <w:numPr>
          <w:ilvl w:val="0"/>
          <w:numId w:val="59"/>
        </w:numPr>
        <w:tabs>
          <w:tab w:val="left" w:pos="1080"/>
          <w:tab w:val="left" w:pos="1800"/>
        </w:tabs>
        <w:autoSpaceDE w:val="0"/>
        <w:autoSpaceDN w:val="0"/>
        <w:adjustRightInd w:val="0"/>
        <w:spacing w:before="40" w:after="40" w:line="240" w:lineRule="auto"/>
        <w:rPr>
          <w:color w:val="000000" w:themeColor="text1"/>
        </w:rPr>
      </w:pPr>
      <w:r>
        <w:rPr>
          <w:color w:val="000000"/>
          <w:spacing w:val="-3"/>
        </w:rPr>
        <w:t>Formal responses to Request for Clarification: 10%</w:t>
      </w:r>
    </w:p>
    <w:p w14:paraId="1ADD680D" w14:textId="2B44DCFD" w:rsidR="00CA41C6" w:rsidRDefault="00CA41C6" w:rsidP="004F5F10">
      <w:pPr>
        <w:widowControl w:val="0"/>
        <w:numPr>
          <w:ilvl w:val="0"/>
          <w:numId w:val="59"/>
        </w:numPr>
        <w:tabs>
          <w:tab w:val="left" w:pos="1080"/>
          <w:tab w:val="left" w:pos="1800"/>
        </w:tabs>
        <w:autoSpaceDE w:val="0"/>
        <w:autoSpaceDN w:val="0"/>
        <w:adjustRightInd w:val="0"/>
        <w:spacing w:before="40" w:after="40" w:line="240" w:lineRule="auto"/>
        <w:rPr>
          <w:color w:val="000000" w:themeColor="text1"/>
        </w:rPr>
      </w:pPr>
      <w:r w:rsidRPr="004867E7">
        <w:rPr>
          <w:color w:val="000000"/>
          <w:spacing w:val="-3"/>
        </w:rPr>
        <w:t>Cost (project and on-going)</w:t>
      </w:r>
      <w:r>
        <w:rPr>
          <w:color w:val="000000"/>
          <w:spacing w:val="-3"/>
        </w:rPr>
        <w:t>: 10%</w:t>
      </w:r>
    </w:p>
    <w:p w14:paraId="4B52A999" w14:textId="77777777" w:rsidR="00F5020C" w:rsidRPr="00C051EE" w:rsidRDefault="00F5020C" w:rsidP="00F5020C">
      <w:pPr>
        <w:widowControl w:val="0"/>
        <w:tabs>
          <w:tab w:val="left" w:pos="1080"/>
          <w:tab w:val="left" w:pos="1800"/>
        </w:tabs>
        <w:autoSpaceDE w:val="0"/>
        <w:autoSpaceDN w:val="0"/>
        <w:adjustRightInd w:val="0"/>
        <w:spacing w:before="40" w:after="40" w:line="240" w:lineRule="auto"/>
        <w:rPr>
          <w:color w:val="000000"/>
          <w:spacing w:val="-5"/>
        </w:rPr>
      </w:pPr>
    </w:p>
    <w:p w14:paraId="3D413809" w14:textId="69ECD2F5" w:rsidR="00F5020C" w:rsidRDefault="00F5020C" w:rsidP="00F5020C">
      <w:pPr>
        <w:jc w:val="both"/>
      </w:pPr>
      <w:r w:rsidRPr="00C051EE">
        <w:rPr>
          <w:color w:val="000000"/>
          <w:w w:val="102"/>
        </w:rPr>
        <w:t xml:space="preserve">The submitted proposal will be a primary source of information used for </w:t>
      </w:r>
      <w:r w:rsidR="00A44694">
        <w:rPr>
          <w:color w:val="000000"/>
          <w:w w:val="102"/>
        </w:rPr>
        <w:t>the</w:t>
      </w:r>
      <w:r>
        <w:rPr>
          <w:color w:val="000000"/>
          <w:w w:val="102"/>
        </w:rPr>
        <w:t xml:space="preserve"> </w:t>
      </w:r>
      <w:r w:rsidR="00A44694">
        <w:rPr>
          <w:color w:val="000000"/>
          <w:w w:val="102"/>
        </w:rPr>
        <w:t>p</w:t>
      </w:r>
      <w:r>
        <w:rPr>
          <w:color w:val="000000"/>
          <w:w w:val="102"/>
        </w:rPr>
        <w:t xml:space="preserve">roposal </w:t>
      </w:r>
      <w:r w:rsidRPr="00C051EE">
        <w:rPr>
          <w:color w:val="000000"/>
          <w:w w:val="102"/>
        </w:rPr>
        <w:t>evaluation</w:t>
      </w:r>
      <w:r w:rsidR="00A44694">
        <w:rPr>
          <w:color w:val="000000"/>
          <w:w w:val="102"/>
        </w:rPr>
        <w:t xml:space="preserve"> process</w:t>
      </w:r>
      <w:r w:rsidRPr="00C051EE">
        <w:rPr>
          <w:color w:val="000000"/>
          <w:w w:val="102"/>
        </w:rPr>
        <w:t>.</w:t>
      </w:r>
      <w:r>
        <w:rPr>
          <w:color w:val="000000"/>
          <w:w w:val="102"/>
        </w:rPr>
        <w:t xml:space="preserve"> </w:t>
      </w:r>
      <w:r w:rsidRPr="00C051EE">
        <w:rPr>
          <w:color w:val="000000"/>
          <w:w w:val="102"/>
        </w:rPr>
        <w:t xml:space="preserve"> Please include all required and appropriate information with your proposal</w:t>
      </w:r>
      <w:r>
        <w:rPr>
          <w:color w:val="000000"/>
        </w:rPr>
        <w:t xml:space="preserve">. </w:t>
      </w:r>
      <w:r>
        <w:t xml:space="preserve">The evaluation team </w:t>
      </w:r>
      <w:r w:rsidRPr="0098755D">
        <w:t xml:space="preserve">will review all proposals received and will then elevate a certain number of </w:t>
      </w:r>
      <w:r>
        <w:t>vendors</w:t>
      </w:r>
      <w:r w:rsidRPr="0098755D">
        <w:t xml:space="preserve"> to </w:t>
      </w:r>
      <w:r>
        <w:t>participate</w:t>
      </w:r>
      <w:r w:rsidRPr="0098755D">
        <w:t xml:space="preserve"> in the </w:t>
      </w:r>
      <w:r>
        <w:t>demonstrations and presentation activities</w:t>
      </w:r>
      <w:r w:rsidRPr="0098755D">
        <w:t>.</w:t>
      </w:r>
      <w:r>
        <w:t xml:space="preserve"> </w:t>
      </w:r>
      <w:r w:rsidRPr="0098755D">
        <w:t>Proposers not previously elevated may be elevated at a later date.</w:t>
      </w:r>
    </w:p>
    <w:p w14:paraId="0A0F88DD" w14:textId="31AFB7AC" w:rsidR="00F5020C" w:rsidRDefault="00F5020C" w:rsidP="00415150">
      <w:r>
        <w:t>The City’s evaluation team will make recommendations to be approved by the project’s Steering Committee and Executive Sponsor</w:t>
      </w:r>
      <w:r w:rsidR="00FF0C43">
        <w:t>s</w:t>
      </w:r>
      <w:r>
        <w:t xml:space="preserve"> to elevate proposals for software demonstrations, discovery, and final award. </w:t>
      </w:r>
    </w:p>
    <w:p w14:paraId="1F600924" w14:textId="69E171D3" w:rsidR="00F5020C" w:rsidRPr="00143907" w:rsidRDefault="00F5020C" w:rsidP="005F21D6">
      <w:pPr>
        <w:pStyle w:val="Heading2"/>
      </w:pPr>
      <w:bookmarkStart w:id="598" w:name="_Toc224460486"/>
      <w:bookmarkStart w:id="599" w:name="_Toc259013168"/>
      <w:bookmarkStart w:id="600" w:name="_Toc281310368"/>
      <w:bookmarkStart w:id="601" w:name="_Toc281395291"/>
      <w:bookmarkStart w:id="602" w:name="_Toc282766090"/>
      <w:bookmarkStart w:id="603" w:name="_Toc446327034"/>
      <w:bookmarkStart w:id="604" w:name="_Toc66963449"/>
      <w:r>
        <w:t>Contract Award and Execution</w:t>
      </w:r>
      <w:bookmarkEnd w:id="604"/>
      <w:r>
        <w:t xml:space="preserve"> </w:t>
      </w:r>
      <w:bookmarkEnd w:id="598"/>
      <w:bookmarkEnd w:id="599"/>
      <w:bookmarkEnd w:id="600"/>
      <w:bookmarkEnd w:id="601"/>
      <w:bookmarkEnd w:id="602"/>
      <w:bookmarkEnd w:id="603"/>
    </w:p>
    <w:p w14:paraId="424B6D10" w14:textId="4700EC6F" w:rsidR="00F5020C" w:rsidRPr="00143907" w:rsidRDefault="00F5020C" w:rsidP="00FC75C0">
      <w:pPr>
        <w:numPr>
          <w:ilvl w:val="0"/>
          <w:numId w:val="10"/>
        </w:numPr>
        <w:spacing w:before="40" w:after="40" w:line="240" w:lineRule="auto"/>
        <w:ind w:left="360"/>
      </w:pPr>
      <w:r>
        <w:t>The City reserves the right to make an award without further discussion of the proposal</w:t>
      </w:r>
      <w:r w:rsidR="001073C5">
        <w:t>s</w:t>
      </w:r>
      <w:r>
        <w:t xml:space="preserve"> submitted. Therefore, the proposal should be initially submitted on the most favorable terms the vendors can offer. It is understood that the proposal will become a part of the official file on this matter without obligation to the City.</w:t>
      </w:r>
    </w:p>
    <w:p w14:paraId="62A3E77C" w14:textId="1DD637A0" w:rsidR="00F5020C" w:rsidRDefault="00F5020C" w:rsidP="00FC75C0">
      <w:pPr>
        <w:numPr>
          <w:ilvl w:val="0"/>
          <w:numId w:val="10"/>
        </w:numPr>
        <w:spacing w:before="40" w:after="40" w:line="240" w:lineRule="auto"/>
        <w:ind w:left="360"/>
      </w:pPr>
      <w:r>
        <w:t>The vendor selected as the apparently successful vendor will be expected to enter into a contract with the City. If the selected vendor and the City fail to negotiate a successful contract, the City may elect to cancel the award and award the contract to the next-highest-ranked vendor.</w:t>
      </w:r>
    </w:p>
    <w:p w14:paraId="3E20A514" w14:textId="796C93F5" w:rsidR="00122DE1" w:rsidRPr="00143907" w:rsidRDefault="00122DE1" w:rsidP="00FC75C0">
      <w:pPr>
        <w:numPr>
          <w:ilvl w:val="0"/>
          <w:numId w:val="10"/>
        </w:numPr>
        <w:spacing w:before="40" w:after="40" w:line="240" w:lineRule="auto"/>
        <w:ind w:left="360"/>
      </w:pPr>
      <w:r>
        <w:t>The submitted proposal and the r</w:t>
      </w:r>
      <w:r w:rsidR="00FF0C43">
        <w:t>esponses to the City’s Request f</w:t>
      </w:r>
      <w:r>
        <w:t xml:space="preserve">or Clarification will become part of the </w:t>
      </w:r>
      <w:r w:rsidR="0079300C">
        <w:t>contract between the City and the successful vendor.</w:t>
      </w:r>
    </w:p>
    <w:p w14:paraId="44F476BC" w14:textId="77777777" w:rsidR="00F5020C" w:rsidRPr="00143907" w:rsidRDefault="00F5020C" w:rsidP="00FC75C0">
      <w:pPr>
        <w:numPr>
          <w:ilvl w:val="0"/>
          <w:numId w:val="10"/>
        </w:numPr>
        <w:spacing w:before="40" w:after="40" w:line="240" w:lineRule="auto"/>
        <w:ind w:left="360"/>
      </w:pPr>
      <w:r>
        <w:t>No cost chargeable to the proposed contract may be incurred before the vendor has received a fully executed contract.</w:t>
      </w:r>
    </w:p>
    <w:p w14:paraId="5D7C1B14" w14:textId="77777777" w:rsidR="00FD6DF5" w:rsidRDefault="00FD6DF5">
      <w:pPr>
        <w:spacing w:after="160" w:line="259" w:lineRule="auto"/>
        <w:rPr>
          <w:b/>
          <w:bCs/>
          <w:u w:val="single"/>
          <w:lang w:eastAsia="ar-SA"/>
        </w:rPr>
      </w:pPr>
    </w:p>
    <w:p w14:paraId="13401F45" w14:textId="77777777" w:rsidR="00FD6DF5" w:rsidRDefault="00FD6DF5">
      <w:pPr>
        <w:spacing w:after="160" w:line="259" w:lineRule="auto"/>
        <w:rPr>
          <w:b/>
          <w:bCs/>
          <w:u w:val="single"/>
          <w:lang w:eastAsia="ar-SA"/>
        </w:rPr>
      </w:pPr>
      <w:r>
        <w:rPr>
          <w:b/>
          <w:bCs/>
          <w:u w:val="single"/>
          <w:lang w:eastAsia="ar-SA"/>
        </w:rPr>
        <w:br w:type="page"/>
      </w:r>
    </w:p>
    <w:p w14:paraId="4870C11D" w14:textId="60074DCA" w:rsidR="00F02840" w:rsidRPr="00C56743" w:rsidRDefault="4661EE6F" w:rsidP="4661EE6F">
      <w:pPr>
        <w:rPr>
          <w:b/>
          <w:bCs/>
          <w:u w:val="single"/>
          <w:lang w:eastAsia="ar-SA"/>
        </w:rPr>
      </w:pPr>
      <w:r w:rsidRPr="4661EE6F">
        <w:rPr>
          <w:b/>
          <w:bCs/>
          <w:u w:val="single"/>
          <w:lang w:eastAsia="ar-SA"/>
        </w:rPr>
        <w:lastRenderedPageBreak/>
        <w:t>Inquiries about this RFP</w:t>
      </w:r>
    </w:p>
    <w:p w14:paraId="28AD4915" w14:textId="456B6ED8" w:rsidR="00F02840" w:rsidRDefault="4661EE6F" w:rsidP="00F02840">
      <w:r>
        <w:t xml:space="preserve">All inquiries regarding this RFP shall be submitted via email to </w:t>
      </w:r>
      <w:r w:rsidR="0079300C">
        <w:t>the City’s</w:t>
      </w:r>
      <w:r>
        <w:t xml:space="preserve"> Project Manager, </w:t>
      </w:r>
      <w:r w:rsidR="00861F7C">
        <w:t>Chuck Williams</w:t>
      </w:r>
      <w:r>
        <w:t xml:space="preserve">, at </w:t>
      </w:r>
      <w:hyperlink r:id="rId13" w:history="1">
        <w:r w:rsidR="00861F7C" w:rsidRPr="000324FE">
          <w:rPr>
            <w:rStyle w:val="Hyperlink"/>
          </w:rPr>
          <w:t>cwilliams2@stamfordct.gov</w:t>
        </w:r>
      </w:hyperlink>
      <w:r>
        <w:t xml:space="preserve"> </w:t>
      </w:r>
      <w:r w:rsidR="0079300C">
        <w:t xml:space="preserve">and the City’s Director of Purchasing, Erik Larson at </w:t>
      </w:r>
      <w:hyperlink r:id="rId14" w:history="1">
        <w:r w:rsidR="0079300C" w:rsidRPr="00371158">
          <w:rPr>
            <w:rStyle w:val="Hyperlink"/>
          </w:rPr>
          <w:t>elarson@stamfordct.gov</w:t>
        </w:r>
      </w:hyperlink>
      <w:r w:rsidR="0079300C">
        <w:t xml:space="preserve"> </w:t>
      </w:r>
      <w:r>
        <w:t>on or before 5:00 p.m.</w:t>
      </w:r>
      <w:r w:rsidR="0079300C">
        <w:t xml:space="preserve"> EST</w:t>
      </w:r>
      <w:r>
        <w:t xml:space="preserve"> </w:t>
      </w:r>
      <w:r w:rsidR="00861F7C">
        <w:t>April 1</w:t>
      </w:r>
      <w:r w:rsidR="0079300C">
        <w:t>2</w:t>
      </w:r>
      <w:r w:rsidR="00861F7C">
        <w:t>, 2021</w:t>
      </w:r>
      <w:r>
        <w:t xml:space="preserve">. A response from the City to all inquiries shall be posted no later than </w:t>
      </w:r>
      <w:r w:rsidR="00FF0C43">
        <w:t xml:space="preserve">2:00 p.m. </w:t>
      </w:r>
      <w:r w:rsidR="001865B4">
        <w:t xml:space="preserve">EST </w:t>
      </w:r>
      <w:r w:rsidR="00861F7C">
        <w:t>April 16, 2021</w:t>
      </w:r>
      <w:r>
        <w:t>.</w:t>
      </w:r>
    </w:p>
    <w:p w14:paraId="7CE112FA" w14:textId="3ECE37A3" w:rsidR="0016130C" w:rsidRPr="00C56743" w:rsidRDefault="0016130C" w:rsidP="00F02840">
      <w:r>
        <w:t>No other communication will be responded to by the City or in the event a City employee does respond the response will not be binding to the City.</w:t>
      </w:r>
    </w:p>
    <w:p w14:paraId="1AD9726A" w14:textId="77777777" w:rsidR="00F02840" w:rsidRPr="00C56743" w:rsidRDefault="4661EE6F" w:rsidP="4661EE6F">
      <w:pPr>
        <w:tabs>
          <w:tab w:val="left" w:pos="-1440"/>
          <w:tab w:val="left" w:pos="-720"/>
          <w:tab w:val="left" w:pos="5107"/>
        </w:tabs>
        <w:rPr>
          <w:b/>
          <w:bCs/>
          <w:u w:val="single"/>
        </w:rPr>
      </w:pPr>
      <w:r w:rsidRPr="4661EE6F">
        <w:rPr>
          <w:b/>
          <w:bCs/>
          <w:u w:val="single"/>
        </w:rPr>
        <w:t>Submittal Instructions</w:t>
      </w:r>
    </w:p>
    <w:p w14:paraId="2307006F" w14:textId="5EC0E99E" w:rsidR="00F02840" w:rsidRPr="00D1706C" w:rsidRDefault="4661EE6F" w:rsidP="00F02840">
      <w:r>
        <w:t xml:space="preserve">Proposals shall be received no later than </w:t>
      </w:r>
      <w:r w:rsidR="0079300C">
        <w:t>2</w:t>
      </w:r>
      <w:r>
        <w:t>:</w:t>
      </w:r>
      <w:r w:rsidR="0079300C">
        <w:t>0</w:t>
      </w:r>
      <w:r>
        <w:t xml:space="preserve">0 </w:t>
      </w:r>
      <w:r w:rsidR="0079300C">
        <w:t>p</w:t>
      </w:r>
      <w:r>
        <w:t xml:space="preserve">.m., EST, on </w:t>
      </w:r>
      <w:r w:rsidR="0079300C">
        <w:t>April 23</w:t>
      </w:r>
      <w:r>
        <w:t>, 20</w:t>
      </w:r>
      <w:r w:rsidR="0079300C">
        <w:t>21</w:t>
      </w:r>
      <w:r>
        <w:t xml:space="preserve">, </w:t>
      </w:r>
      <w:r w:rsidR="0079300C">
        <w:t xml:space="preserve">via electronic submission at </w:t>
      </w:r>
      <w:hyperlink r:id="rId15" w:history="1">
        <w:r w:rsidR="00AB732B" w:rsidRPr="00AB732B">
          <w:rPr>
            <w:rFonts w:eastAsia="Times New Roman" w:cstheme="minorHAnsi"/>
            <w:color w:val="0000FF"/>
            <w:u w:val="single"/>
          </w:rPr>
          <w:t>https://stamfordct.procureware.com</w:t>
        </w:r>
      </w:hyperlink>
      <w:r w:rsidRPr="00AB732B">
        <w:rPr>
          <w:rFonts w:cstheme="minorHAnsi"/>
        </w:rPr>
        <w:t>.</w:t>
      </w:r>
    </w:p>
    <w:p w14:paraId="5EA87771" w14:textId="4CF37B6C" w:rsidR="00072FA6" w:rsidRDefault="4661EE6F" w:rsidP="00FC75C0">
      <w:pPr>
        <w:pStyle w:val="ListParagraph"/>
        <w:numPr>
          <w:ilvl w:val="0"/>
          <w:numId w:val="1"/>
        </w:numPr>
        <w:rPr>
          <w:rFonts w:ascii="Times New Roman" w:hAnsi="Times New Roman"/>
        </w:rPr>
      </w:pPr>
      <w:r w:rsidRPr="4661EE6F">
        <w:rPr>
          <w:rFonts w:ascii="Times New Roman" w:hAnsi="Times New Roman"/>
        </w:rPr>
        <w:t xml:space="preserve">Proposers must register with the City to submit a proposal or risk missing published addendum. Registration information can be found at the following link: </w:t>
      </w:r>
      <w:hyperlink r:id="rId16" w:history="1">
        <w:r w:rsidR="00AB732B" w:rsidRPr="00AB732B">
          <w:rPr>
            <w:rFonts w:asciiTheme="minorHAnsi" w:hAnsiTheme="minorHAnsi" w:cstheme="minorHAnsi"/>
            <w:color w:val="0000FF"/>
            <w:u w:val="single"/>
          </w:rPr>
          <w:t>https://stamfordct.procureware.com</w:t>
        </w:r>
      </w:hyperlink>
      <w:r w:rsidR="00AB732B">
        <w:rPr>
          <w:rFonts w:asciiTheme="minorHAnsi" w:hAnsiTheme="minorHAnsi" w:cstheme="minorHAnsi"/>
          <w:color w:val="0000FF"/>
          <w:u w:val="single"/>
        </w:rPr>
        <w:t>.</w:t>
      </w:r>
    </w:p>
    <w:p w14:paraId="7FFB1113" w14:textId="77777777" w:rsidR="00D1706C" w:rsidRPr="00D1706C" w:rsidRDefault="4661EE6F" w:rsidP="00FC75C0">
      <w:pPr>
        <w:pStyle w:val="ListParagraph"/>
        <w:numPr>
          <w:ilvl w:val="0"/>
          <w:numId w:val="1"/>
        </w:numPr>
        <w:rPr>
          <w:rFonts w:ascii="Times New Roman" w:hAnsi="Times New Roman"/>
        </w:rPr>
      </w:pPr>
      <w:r w:rsidRPr="4661EE6F">
        <w:rPr>
          <w:rFonts w:ascii="Times New Roman" w:hAnsi="Times New Roman"/>
        </w:rPr>
        <w:t>Submittal package shall include the following:</w:t>
      </w:r>
    </w:p>
    <w:p w14:paraId="1A87527C" w14:textId="335AC615" w:rsidR="00D1706C" w:rsidRDefault="001865B4" w:rsidP="00FC75C0">
      <w:pPr>
        <w:pStyle w:val="ListParagraph"/>
        <w:numPr>
          <w:ilvl w:val="1"/>
          <w:numId w:val="1"/>
        </w:numPr>
        <w:rPr>
          <w:rFonts w:ascii="Times New Roman" w:hAnsi="Times New Roman"/>
        </w:rPr>
      </w:pPr>
      <w:r>
        <w:rPr>
          <w:rFonts w:ascii="Times New Roman" w:hAnsi="Times New Roman"/>
        </w:rPr>
        <w:t>One (1)</w:t>
      </w:r>
      <w:r w:rsidR="4661EE6F" w:rsidRPr="4661EE6F">
        <w:rPr>
          <w:rFonts w:ascii="Times New Roman" w:hAnsi="Times New Roman"/>
        </w:rPr>
        <w:t xml:space="preserve"> electronic cop</w:t>
      </w:r>
      <w:r>
        <w:rPr>
          <w:rFonts w:ascii="Times New Roman" w:hAnsi="Times New Roman"/>
        </w:rPr>
        <w:t>y</w:t>
      </w:r>
      <w:r w:rsidR="4661EE6F" w:rsidRPr="4661EE6F">
        <w:rPr>
          <w:rFonts w:ascii="Times New Roman" w:hAnsi="Times New Roman"/>
        </w:rPr>
        <w:t xml:space="preserve"> of </w:t>
      </w:r>
      <w:r>
        <w:rPr>
          <w:rFonts w:ascii="Times New Roman" w:hAnsi="Times New Roman"/>
        </w:rPr>
        <w:t xml:space="preserve">the </w:t>
      </w:r>
      <w:r w:rsidR="4661EE6F" w:rsidRPr="4661EE6F">
        <w:rPr>
          <w:rFonts w:ascii="Times New Roman" w:hAnsi="Times New Roman"/>
        </w:rPr>
        <w:t xml:space="preserve">proposal in PDF format. Attachments </w:t>
      </w:r>
      <w:r w:rsidR="00415150">
        <w:rPr>
          <w:rFonts w:ascii="Times New Roman" w:hAnsi="Times New Roman"/>
        </w:rPr>
        <w:t xml:space="preserve">8 – 12 </w:t>
      </w:r>
      <w:r w:rsidR="4661EE6F" w:rsidRPr="4661EE6F">
        <w:rPr>
          <w:rFonts w:ascii="Times New Roman" w:hAnsi="Times New Roman"/>
        </w:rPr>
        <w:t>are required in Excel format.</w:t>
      </w:r>
    </w:p>
    <w:p w14:paraId="54741C90" w14:textId="3B7AEEBA" w:rsidR="00B47DE8" w:rsidRDefault="4661EE6F" w:rsidP="00FC75C0">
      <w:pPr>
        <w:pStyle w:val="ListParagraph"/>
        <w:numPr>
          <w:ilvl w:val="1"/>
          <w:numId w:val="1"/>
        </w:numPr>
        <w:rPr>
          <w:rFonts w:ascii="Times New Roman" w:hAnsi="Times New Roman"/>
        </w:rPr>
      </w:pPr>
      <w:r w:rsidRPr="4661EE6F">
        <w:rPr>
          <w:rFonts w:ascii="Times New Roman" w:hAnsi="Times New Roman"/>
        </w:rPr>
        <w:t xml:space="preserve">Attachment </w:t>
      </w:r>
      <w:r w:rsidRPr="008B504B">
        <w:rPr>
          <w:rFonts w:ascii="Times New Roman" w:hAnsi="Times New Roman"/>
        </w:rPr>
        <w:t>1</w:t>
      </w:r>
      <w:r w:rsidR="009B5EC4" w:rsidRPr="008B504B">
        <w:rPr>
          <w:rFonts w:ascii="Times New Roman" w:hAnsi="Times New Roman"/>
        </w:rPr>
        <w:t>0</w:t>
      </w:r>
      <w:r w:rsidRPr="008B504B">
        <w:rPr>
          <w:rFonts w:ascii="Times New Roman" w:hAnsi="Times New Roman"/>
        </w:rPr>
        <w:t>, Cost</w:t>
      </w:r>
      <w:r w:rsidRPr="4661EE6F">
        <w:rPr>
          <w:rFonts w:ascii="Times New Roman" w:hAnsi="Times New Roman"/>
        </w:rPr>
        <w:t xml:space="preserve">, separate of the </w:t>
      </w:r>
      <w:r w:rsidR="00AB732B">
        <w:rPr>
          <w:rFonts w:ascii="Times New Roman" w:hAnsi="Times New Roman"/>
        </w:rPr>
        <w:t>other proposal documents</w:t>
      </w:r>
      <w:r w:rsidR="001865B4">
        <w:rPr>
          <w:rFonts w:ascii="Times New Roman" w:hAnsi="Times New Roman"/>
        </w:rPr>
        <w:t>.</w:t>
      </w:r>
    </w:p>
    <w:p w14:paraId="05789F07" w14:textId="77777777" w:rsidR="00550A90" w:rsidRDefault="4661EE6F" w:rsidP="00FC75C0">
      <w:pPr>
        <w:pStyle w:val="ListParagraph"/>
        <w:numPr>
          <w:ilvl w:val="2"/>
          <w:numId w:val="1"/>
        </w:numPr>
        <w:rPr>
          <w:rFonts w:ascii="Times New Roman" w:hAnsi="Times New Roman"/>
        </w:rPr>
      </w:pPr>
      <w:r w:rsidRPr="4661EE6F">
        <w:rPr>
          <w:rFonts w:ascii="Times New Roman" w:hAnsi="Times New Roman"/>
        </w:rPr>
        <w:t xml:space="preserve">The City’s evaluation team will handle evaluation of cost last for every proposal; separating the cost attachment helps us ensure the rest of the proposal won’t be biased by perception of cost. </w:t>
      </w:r>
    </w:p>
    <w:p w14:paraId="714E4363" w14:textId="77777777" w:rsidR="00D1706C" w:rsidRPr="00D1706C" w:rsidRDefault="00D1706C" w:rsidP="00FC75C0">
      <w:pPr>
        <w:numPr>
          <w:ilvl w:val="0"/>
          <w:numId w:val="1"/>
        </w:numPr>
        <w:spacing w:after="0" w:line="240" w:lineRule="auto"/>
        <w:rPr>
          <w:rFonts w:eastAsia="Times New Roman"/>
        </w:rPr>
      </w:pPr>
      <w:bookmarkStart w:id="605" w:name="_Toc167791209"/>
      <w:bookmarkStart w:id="606" w:name="_Toc167792042"/>
      <w:bookmarkStart w:id="607" w:name="_Toc167797682"/>
      <w:bookmarkStart w:id="608" w:name="_Toc240341883"/>
      <w:r w:rsidRPr="00D1706C">
        <w:rPr>
          <w:rFonts w:eastAsia="Times New Roman"/>
          <w:spacing w:val="-3"/>
        </w:rPr>
        <w:t>Use Attachment 1 (Submittal Checklist) to ensure that all required documents, forms, and attachments have been completed and submitted as instructed.</w:t>
      </w:r>
      <w:bookmarkEnd w:id="605"/>
      <w:bookmarkEnd w:id="606"/>
      <w:bookmarkEnd w:id="607"/>
      <w:bookmarkEnd w:id="608"/>
      <w:r w:rsidRPr="00D1706C">
        <w:rPr>
          <w:rFonts w:eastAsia="Times New Roman"/>
          <w:spacing w:val="-3"/>
        </w:rPr>
        <w:t xml:space="preserve"> </w:t>
      </w:r>
      <w:bookmarkStart w:id="609" w:name="_Toc167791210"/>
      <w:bookmarkStart w:id="610" w:name="_Toc167792043"/>
      <w:bookmarkStart w:id="611" w:name="_Toc167797683"/>
      <w:bookmarkEnd w:id="609"/>
      <w:bookmarkEnd w:id="610"/>
      <w:bookmarkEnd w:id="611"/>
    </w:p>
    <w:p w14:paraId="627C13B1" w14:textId="77777777" w:rsidR="00072FA6" w:rsidRPr="00072FA6" w:rsidRDefault="00072FA6" w:rsidP="00EF5120">
      <w:pPr>
        <w:spacing w:after="0" w:line="240" w:lineRule="auto"/>
      </w:pPr>
    </w:p>
    <w:p w14:paraId="4D0C4857" w14:textId="77777777" w:rsidR="00072FA6" w:rsidRDefault="00072FA6" w:rsidP="00072FA6">
      <w:pPr>
        <w:spacing w:after="0" w:line="240" w:lineRule="auto"/>
      </w:pPr>
    </w:p>
    <w:p w14:paraId="6B3FFFAE" w14:textId="77777777" w:rsidR="00072FA6" w:rsidRPr="00072FA6" w:rsidRDefault="4661EE6F" w:rsidP="4661EE6F">
      <w:pPr>
        <w:spacing w:after="0" w:line="240" w:lineRule="auto"/>
        <w:jc w:val="center"/>
        <w:rPr>
          <w:b/>
          <w:bCs/>
        </w:rPr>
      </w:pPr>
      <w:r w:rsidRPr="4661EE6F">
        <w:rPr>
          <w:b/>
          <w:bCs/>
        </w:rPr>
        <w:t>TERMS AND CONDITIONS</w:t>
      </w:r>
    </w:p>
    <w:p w14:paraId="11409A65" w14:textId="77777777" w:rsidR="00072FA6" w:rsidRDefault="4661EE6F" w:rsidP="00FC75C0">
      <w:pPr>
        <w:numPr>
          <w:ilvl w:val="0"/>
          <w:numId w:val="2"/>
        </w:numPr>
        <w:spacing w:after="0" w:line="240" w:lineRule="auto"/>
      </w:pPr>
      <w:r>
        <w:t>Proposers are expected to examine the specifications, schedule of delivery, and all instructions. Failure to do so will be at the proposer’s risk.</w:t>
      </w:r>
    </w:p>
    <w:p w14:paraId="766FC29F" w14:textId="6A10A6BB" w:rsidR="00072FA6" w:rsidRPr="00352EB2" w:rsidRDefault="4661EE6F" w:rsidP="00FC75C0">
      <w:pPr>
        <w:numPr>
          <w:ilvl w:val="0"/>
          <w:numId w:val="2"/>
        </w:numPr>
        <w:spacing w:after="0" w:line="240" w:lineRule="auto"/>
      </w:pPr>
      <w:r>
        <w:t xml:space="preserve">The Contract/Purchase Order will be awarded to that responsible proposer whose submittal, conforming to the Request for Proposals, will be most advantageous to the City of </w:t>
      </w:r>
      <w:r w:rsidR="00B473EA">
        <w:t>Stamford</w:t>
      </w:r>
      <w:r>
        <w:t>, price and other factors considered.</w:t>
      </w:r>
    </w:p>
    <w:p w14:paraId="388A34DD" w14:textId="77777777" w:rsidR="00072FA6" w:rsidRPr="00352EB2" w:rsidRDefault="4661EE6F" w:rsidP="00FC75C0">
      <w:pPr>
        <w:numPr>
          <w:ilvl w:val="0"/>
          <w:numId w:val="2"/>
        </w:numPr>
        <w:spacing w:after="0" w:line="240" w:lineRule="auto"/>
      </w:pPr>
      <w:r>
        <w:t>The City reserves the right to reject any or all proposals and to waive informalities and minor irregularities in proposals received, and to accept any portion of or all items proposed if deemed in the best interest of the City to do so.</w:t>
      </w:r>
    </w:p>
    <w:p w14:paraId="291AD9BA" w14:textId="2314D5A4" w:rsidR="00072FA6" w:rsidRPr="00352EB2" w:rsidRDefault="4661EE6F" w:rsidP="00FC75C0">
      <w:pPr>
        <w:numPr>
          <w:ilvl w:val="0"/>
          <w:numId w:val="2"/>
        </w:numPr>
        <w:spacing w:after="0" w:line="240" w:lineRule="auto"/>
      </w:pPr>
      <w:bookmarkStart w:id="612" w:name="_Toc182740743"/>
      <w:bookmarkStart w:id="613" w:name="_Toc182740919"/>
      <w:bookmarkStart w:id="614" w:name="_Toc203554483"/>
      <w:bookmarkStart w:id="615" w:name="_Toc204564374"/>
      <w:bookmarkStart w:id="616" w:name="_Toc216080446"/>
      <w:bookmarkStart w:id="617" w:name="_Toc222794031"/>
      <w:r>
        <w:t xml:space="preserve">Proposals shall be submitted no later than the </w:t>
      </w:r>
      <w:r w:rsidRPr="00FC5F80">
        <w:t>time and date indicated on the cover page of this RFP.</w:t>
      </w:r>
      <w:r>
        <w:t xml:space="preserve"> All submittals shall be submitted </w:t>
      </w:r>
      <w:r w:rsidR="001865B4">
        <w:t>electronically</w:t>
      </w:r>
      <w:r>
        <w:t xml:space="preserve"> and clearly marked with the RFP title </w:t>
      </w:r>
      <w:r w:rsidR="001865B4">
        <w:t>in the file names</w:t>
      </w:r>
      <w:r>
        <w:t>.</w:t>
      </w:r>
      <w:bookmarkEnd w:id="612"/>
      <w:bookmarkEnd w:id="613"/>
      <w:bookmarkEnd w:id="614"/>
      <w:bookmarkEnd w:id="615"/>
      <w:bookmarkEnd w:id="616"/>
      <w:bookmarkEnd w:id="617"/>
    </w:p>
    <w:p w14:paraId="061F8D70" w14:textId="25295917" w:rsidR="00072FA6" w:rsidRPr="00352EB2" w:rsidRDefault="4661EE6F" w:rsidP="00FC75C0">
      <w:pPr>
        <w:numPr>
          <w:ilvl w:val="0"/>
          <w:numId w:val="2"/>
        </w:numPr>
        <w:spacing w:after="0" w:line="240" w:lineRule="auto"/>
      </w:pPr>
      <w:r>
        <w:t xml:space="preserve">Sole responsibility rests with the Proposer to see that their RFP response is received on time at the stated location(s). Any responses received after due date and time </w:t>
      </w:r>
      <w:r w:rsidR="001865B4">
        <w:t>will be eliminated from the evaluation</w:t>
      </w:r>
      <w:r>
        <w:t>.</w:t>
      </w:r>
    </w:p>
    <w:p w14:paraId="248281BD" w14:textId="77777777" w:rsidR="00072FA6" w:rsidRPr="00352EB2" w:rsidRDefault="4661EE6F" w:rsidP="00FC75C0">
      <w:pPr>
        <w:numPr>
          <w:ilvl w:val="0"/>
          <w:numId w:val="2"/>
        </w:numPr>
        <w:spacing w:after="0" w:line="240" w:lineRule="auto"/>
      </w:pPr>
      <w:bookmarkStart w:id="618" w:name="_Toc182740747"/>
      <w:bookmarkStart w:id="619" w:name="_Toc182740923"/>
      <w:bookmarkStart w:id="620" w:name="_Toc203554492"/>
      <w:bookmarkStart w:id="621" w:name="_Toc204564378"/>
      <w:bookmarkStart w:id="622" w:name="_Toc216080450"/>
      <w:bookmarkStart w:id="623" w:name="_Toc222794035"/>
      <w:bookmarkStart w:id="624" w:name="_Toc182740751"/>
      <w:bookmarkStart w:id="625" w:name="_Toc182740927"/>
      <w:bookmarkStart w:id="626" w:name="_Toc203554496"/>
      <w:bookmarkStart w:id="627" w:name="_Toc204564382"/>
      <w:bookmarkStart w:id="628" w:name="_Toc216080454"/>
      <w:bookmarkStart w:id="629" w:name="_Toc222794039"/>
      <w:bookmarkEnd w:id="618"/>
      <w:bookmarkEnd w:id="619"/>
      <w:bookmarkEnd w:id="620"/>
      <w:bookmarkEnd w:id="621"/>
      <w:bookmarkEnd w:id="622"/>
      <w:bookmarkEnd w:id="623"/>
      <w:r>
        <w:t>All costs associated with proposal preparation shall be borne by the Proposer.</w:t>
      </w:r>
      <w:bookmarkEnd w:id="624"/>
      <w:bookmarkEnd w:id="625"/>
      <w:bookmarkEnd w:id="626"/>
      <w:bookmarkEnd w:id="627"/>
      <w:bookmarkEnd w:id="628"/>
      <w:bookmarkEnd w:id="629"/>
    </w:p>
    <w:p w14:paraId="3DB7F904" w14:textId="77777777" w:rsidR="00072FA6" w:rsidRDefault="4661EE6F" w:rsidP="00FC75C0">
      <w:pPr>
        <w:numPr>
          <w:ilvl w:val="0"/>
          <w:numId w:val="2"/>
        </w:numPr>
        <w:spacing w:after="0" w:line="240" w:lineRule="auto"/>
      </w:pPr>
      <w:r>
        <w:t xml:space="preserve">Any interpretation, correction or change of the RFP documents will be made by Addendum. Interpretations, corrections and changes of the RFP documents made in any other manner will not be binding, and proposer shall not rely upon such interpretations, corrections and changes. </w:t>
      </w:r>
    </w:p>
    <w:p w14:paraId="7C54826D" w14:textId="492378BB" w:rsidR="000A1CB3" w:rsidRPr="00AB732B" w:rsidRDefault="00352EB2" w:rsidP="00FC75C0">
      <w:pPr>
        <w:pStyle w:val="ListParagraph"/>
        <w:widowControl w:val="0"/>
        <w:numPr>
          <w:ilvl w:val="0"/>
          <w:numId w:val="2"/>
        </w:numPr>
        <w:tabs>
          <w:tab w:val="clear" w:pos="360"/>
          <w:tab w:val="num" w:pos="-90"/>
        </w:tabs>
        <w:autoSpaceDE w:val="0"/>
        <w:autoSpaceDN w:val="0"/>
        <w:adjustRightInd w:val="0"/>
        <w:spacing w:after="120"/>
        <w:rPr>
          <w:rFonts w:asciiTheme="minorHAnsi" w:eastAsiaTheme="minorHAnsi" w:hAnsiTheme="minorHAnsi"/>
        </w:rPr>
      </w:pPr>
      <w:r w:rsidRPr="00AB732B">
        <w:rPr>
          <w:rFonts w:asciiTheme="minorHAnsi" w:eastAsiaTheme="minorHAnsi" w:hAnsiTheme="minorHAnsi"/>
        </w:rPr>
        <w:lastRenderedPageBreak/>
        <w:t xml:space="preserve">The </w:t>
      </w:r>
      <w:r w:rsidR="00A17665" w:rsidRPr="00AB732B">
        <w:rPr>
          <w:rFonts w:asciiTheme="minorHAnsi" w:eastAsiaTheme="minorHAnsi" w:hAnsiTheme="minorHAnsi"/>
        </w:rPr>
        <w:t xml:space="preserve">City </w:t>
      </w:r>
      <w:r w:rsidRPr="00AB732B">
        <w:rPr>
          <w:rFonts w:asciiTheme="minorHAnsi" w:eastAsiaTheme="minorHAnsi" w:hAnsiTheme="minorHAnsi"/>
        </w:rPr>
        <w:t xml:space="preserve">reserves the right to change the schedule or issue amendments to the RFP at any time. </w:t>
      </w:r>
      <w:r w:rsidR="00B850A5" w:rsidRPr="00AB732B">
        <w:rPr>
          <w:rFonts w:asciiTheme="minorHAnsi" w:eastAsiaTheme="minorHAnsi" w:hAnsiTheme="minorHAnsi"/>
        </w:rPr>
        <w:t xml:space="preserve">The </w:t>
      </w:r>
      <w:r w:rsidR="00A17665" w:rsidRPr="00AB732B">
        <w:rPr>
          <w:rFonts w:asciiTheme="minorHAnsi" w:eastAsiaTheme="minorHAnsi" w:hAnsiTheme="minorHAnsi"/>
        </w:rPr>
        <w:t xml:space="preserve">City </w:t>
      </w:r>
      <w:r w:rsidRPr="00AB732B">
        <w:rPr>
          <w:rFonts w:asciiTheme="minorHAnsi" w:eastAsiaTheme="minorHAnsi" w:hAnsiTheme="minorHAnsi"/>
        </w:rPr>
        <w:t>also reserves the right to cancel or reissue the RFP at any time.</w:t>
      </w:r>
    </w:p>
    <w:p w14:paraId="511C7E7E" w14:textId="77777777" w:rsidR="00072FA6" w:rsidRPr="00072FA6" w:rsidRDefault="00072FA6" w:rsidP="00072FA6"/>
    <w:p w14:paraId="4D2D7B05" w14:textId="39BB4F3F" w:rsidR="00352EB2" w:rsidRDefault="00352EB2" w:rsidP="00F02840"/>
    <w:p w14:paraId="61DBE3A6" w14:textId="7FD1B902" w:rsidR="009C7A2D" w:rsidRDefault="009C7A2D" w:rsidP="00F02840"/>
    <w:p w14:paraId="2BB36FA6" w14:textId="580B72FD" w:rsidR="009C7A2D" w:rsidRDefault="009C7A2D" w:rsidP="00F02840"/>
    <w:p w14:paraId="4A473744" w14:textId="159731DE" w:rsidR="009C7A2D" w:rsidRDefault="009C7A2D" w:rsidP="00F02840"/>
    <w:p w14:paraId="6460BD41" w14:textId="1B83557C" w:rsidR="009C7A2D" w:rsidRDefault="009C7A2D" w:rsidP="00F02840"/>
    <w:p w14:paraId="18732B2C" w14:textId="77777777" w:rsidR="009C7A2D" w:rsidRDefault="009C7A2D" w:rsidP="00F02840"/>
    <w:p w14:paraId="64D54116" w14:textId="77777777" w:rsidR="0096047D" w:rsidRDefault="0096047D" w:rsidP="00F02840"/>
    <w:p w14:paraId="642ED3C3" w14:textId="77777777" w:rsidR="008025FB" w:rsidRDefault="008025FB" w:rsidP="00F02840"/>
    <w:p w14:paraId="78A3BA46" w14:textId="77777777" w:rsidR="00A76EB9" w:rsidRPr="0098755D" w:rsidRDefault="00A76EB9" w:rsidP="00B850A5">
      <w:pPr>
        <w:spacing w:before="40" w:after="40"/>
      </w:pPr>
      <w:bookmarkStart w:id="630" w:name="_Toc473007764"/>
      <w:bookmarkStart w:id="631" w:name="_Toc473035976"/>
      <w:bookmarkStart w:id="632" w:name="_Toc473176426"/>
      <w:bookmarkStart w:id="633" w:name="_Toc473194780"/>
      <w:bookmarkStart w:id="634" w:name="_Toc473195863"/>
      <w:bookmarkStart w:id="635" w:name="_Toc473196013"/>
      <w:bookmarkStart w:id="636" w:name="_Toc473196153"/>
      <w:bookmarkStart w:id="637" w:name="_Toc473197650"/>
      <w:bookmarkStart w:id="638" w:name="_Toc473200118"/>
      <w:bookmarkStart w:id="639" w:name="_Toc473202484"/>
      <w:bookmarkStart w:id="640" w:name="_Toc473007765"/>
      <w:bookmarkStart w:id="641" w:name="_Toc473035977"/>
      <w:bookmarkStart w:id="642" w:name="_Toc473176427"/>
      <w:bookmarkStart w:id="643" w:name="_Toc473194781"/>
      <w:bookmarkStart w:id="644" w:name="_Toc473195864"/>
      <w:bookmarkStart w:id="645" w:name="_Toc473196014"/>
      <w:bookmarkStart w:id="646" w:name="_Toc473196154"/>
      <w:bookmarkStart w:id="647" w:name="_Toc473197651"/>
      <w:bookmarkStart w:id="648" w:name="_Toc473200119"/>
      <w:bookmarkStart w:id="649" w:name="_Toc473202485"/>
      <w:bookmarkStart w:id="650" w:name="_Toc473007766"/>
      <w:bookmarkStart w:id="651" w:name="_Toc473035978"/>
      <w:bookmarkStart w:id="652" w:name="_Toc473176428"/>
      <w:bookmarkStart w:id="653" w:name="_Toc473194782"/>
      <w:bookmarkStart w:id="654" w:name="_Toc473195865"/>
      <w:bookmarkStart w:id="655" w:name="_Toc473196015"/>
      <w:bookmarkStart w:id="656" w:name="_Toc473196155"/>
      <w:bookmarkStart w:id="657" w:name="_Toc473197652"/>
      <w:bookmarkStart w:id="658" w:name="_Toc473200120"/>
      <w:bookmarkStart w:id="659" w:name="_Toc473202486"/>
      <w:bookmarkStart w:id="660" w:name="_Toc473007767"/>
      <w:bookmarkStart w:id="661" w:name="_Toc473035979"/>
      <w:bookmarkStart w:id="662" w:name="_Toc473176429"/>
      <w:bookmarkStart w:id="663" w:name="_Toc473194783"/>
      <w:bookmarkStart w:id="664" w:name="_Toc473195866"/>
      <w:bookmarkStart w:id="665" w:name="_Toc473196016"/>
      <w:bookmarkStart w:id="666" w:name="_Toc473196156"/>
      <w:bookmarkStart w:id="667" w:name="_Toc473197653"/>
      <w:bookmarkStart w:id="668" w:name="_Toc473200121"/>
      <w:bookmarkStart w:id="669" w:name="_Toc473202487"/>
      <w:bookmarkStart w:id="670" w:name="_Toc473007768"/>
      <w:bookmarkStart w:id="671" w:name="_Toc473035980"/>
      <w:bookmarkStart w:id="672" w:name="_Toc473176430"/>
      <w:bookmarkStart w:id="673" w:name="_Toc473194784"/>
      <w:bookmarkStart w:id="674" w:name="_Toc473195867"/>
      <w:bookmarkStart w:id="675" w:name="_Toc473196017"/>
      <w:bookmarkStart w:id="676" w:name="_Toc473196157"/>
      <w:bookmarkStart w:id="677" w:name="_Toc473197654"/>
      <w:bookmarkStart w:id="678" w:name="_Toc473200122"/>
      <w:bookmarkStart w:id="679" w:name="_Toc473202488"/>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3C2E14F4" w14:textId="77777777" w:rsidR="00B850A5" w:rsidRPr="00143907" w:rsidRDefault="00B850A5" w:rsidP="00B850A5">
      <w:pPr>
        <w:widowControl w:val="0"/>
        <w:autoSpaceDE w:val="0"/>
        <w:autoSpaceDN w:val="0"/>
        <w:adjustRightInd w:val="0"/>
        <w:spacing w:before="40" w:after="40"/>
        <w:rPr>
          <w:spacing w:val="-2"/>
        </w:rPr>
      </w:pPr>
    </w:p>
    <w:p w14:paraId="4EE6A27E" w14:textId="77777777" w:rsidR="00A76EB9" w:rsidRPr="00E215A6" w:rsidRDefault="00887875" w:rsidP="00A76EB9">
      <w:pPr>
        <w:spacing w:before="40" w:after="40"/>
      </w:pPr>
      <w:r>
        <w:br w:type="page"/>
      </w:r>
    </w:p>
    <w:p w14:paraId="00F48B0D" w14:textId="77777777" w:rsidR="00A76EB9" w:rsidRPr="0098755D" w:rsidRDefault="4661EE6F" w:rsidP="4661EE6F">
      <w:pPr>
        <w:pStyle w:val="Heading1"/>
        <w:tabs>
          <w:tab w:val="clear" w:pos="540"/>
          <w:tab w:val="num" w:pos="-1440"/>
        </w:tabs>
        <w:spacing w:before="60" w:after="60"/>
        <w:ind w:left="0"/>
        <w:rPr>
          <w:rFonts w:ascii="Times New Roman" w:hAnsi="Times New Roman"/>
        </w:rPr>
      </w:pPr>
      <w:bookmarkStart w:id="680" w:name="_Toc273530642"/>
      <w:bookmarkStart w:id="681" w:name="_Toc206204626"/>
      <w:bookmarkStart w:id="682" w:name="_Toc206410236"/>
      <w:bookmarkStart w:id="683" w:name="_Toc224727038"/>
      <w:bookmarkStart w:id="684" w:name="_Toc224727190"/>
      <w:bookmarkStart w:id="685" w:name="_Toc224727260"/>
      <w:bookmarkStart w:id="686" w:name="_Toc240341892"/>
      <w:bookmarkStart w:id="687" w:name="_Toc240342026"/>
      <w:bookmarkStart w:id="688" w:name="_Toc66963450"/>
      <w:bookmarkEnd w:id="680"/>
      <w:r w:rsidRPr="4661EE6F">
        <w:rPr>
          <w:rFonts w:ascii="Times New Roman" w:hAnsi="Times New Roman"/>
        </w:rPr>
        <w:lastRenderedPageBreak/>
        <w:t>Detailed Proposal Submission Requirements</w:t>
      </w:r>
      <w:bookmarkStart w:id="689" w:name="_Toc167791214"/>
      <w:bookmarkStart w:id="690" w:name="_Toc167792047"/>
      <w:bookmarkStart w:id="691" w:name="_Toc167792400"/>
      <w:bookmarkStart w:id="692" w:name="_Toc167792708"/>
      <w:bookmarkStart w:id="693" w:name="_Toc167797687"/>
      <w:bookmarkEnd w:id="681"/>
      <w:bookmarkEnd w:id="682"/>
      <w:bookmarkEnd w:id="683"/>
      <w:bookmarkEnd w:id="684"/>
      <w:bookmarkEnd w:id="685"/>
      <w:bookmarkEnd w:id="686"/>
      <w:bookmarkEnd w:id="687"/>
      <w:bookmarkEnd w:id="689"/>
      <w:bookmarkEnd w:id="690"/>
      <w:bookmarkEnd w:id="691"/>
      <w:bookmarkEnd w:id="692"/>
      <w:bookmarkEnd w:id="693"/>
      <w:bookmarkEnd w:id="688"/>
    </w:p>
    <w:p w14:paraId="40872BF1" w14:textId="77777777" w:rsidR="00A76EB9" w:rsidRPr="0098755D" w:rsidRDefault="00A76EB9" w:rsidP="00A76EB9">
      <w:pPr>
        <w:spacing w:before="60" w:after="60"/>
      </w:pPr>
    </w:p>
    <w:p w14:paraId="1CAD9B90" w14:textId="686A1138" w:rsidR="00A76EB9" w:rsidRDefault="4661EE6F" w:rsidP="00A76EB9">
      <w:pPr>
        <w:spacing w:before="40" w:after="40"/>
      </w:pPr>
      <w:r>
        <w:t xml:space="preserve">So that proposals can be evaluated efficiently, proposers must assemble their proposals in adherence </w:t>
      </w:r>
      <w:r w:rsidR="00AB732B">
        <w:t>with</w:t>
      </w:r>
      <w:r>
        <w:t xml:space="preserve"> the submittal requirements defined here. Proposals should be prepared as simply as possible and provide a concise description of the proposed products and services to satisfy the requirements of the RFP. Attention should be given to accuracy, completeness, relevance, and clarity of content.  </w:t>
      </w:r>
    </w:p>
    <w:p w14:paraId="4823869B" w14:textId="137B5DC0" w:rsidR="001F41F9" w:rsidRDefault="001F41F9" w:rsidP="00A76EB9">
      <w:pPr>
        <w:spacing w:before="40" w:after="40"/>
      </w:pPr>
      <w:r>
        <w:t xml:space="preserve">If a proposer has alternative implementation partners in addition to in-house consulting services, please provide responses </w:t>
      </w:r>
      <w:r w:rsidR="00811391">
        <w:t xml:space="preserve">for the in-house consulting services and </w:t>
      </w:r>
      <w:r>
        <w:t xml:space="preserve">for up to two (2) of the partners. </w:t>
      </w:r>
    </w:p>
    <w:p w14:paraId="4B35AE8A" w14:textId="77777777" w:rsidR="00A76EB9" w:rsidRPr="0098755D" w:rsidRDefault="00A76EB9" w:rsidP="00A76EB9">
      <w:pPr>
        <w:spacing w:before="40" w:after="40"/>
      </w:pPr>
    </w:p>
    <w:p w14:paraId="6575CC0E" w14:textId="4E2611B7" w:rsidR="00A76EB9" w:rsidRDefault="4661EE6F" w:rsidP="003F06F8">
      <w:pPr>
        <w:pStyle w:val="Heading2"/>
      </w:pPr>
      <w:bookmarkStart w:id="694" w:name="_Toc66963451"/>
      <w:r>
        <w:t>Format of Electronic Submission</w:t>
      </w:r>
      <w:bookmarkEnd w:id="694"/>
    </w:p>
    <w:p w14:paraId="38BD6D90" w14:textId="7F303016" w:rsidR="008B35E4" w:rsidRDefault="4661EE6F" w:rsidP="008B35E4">
      <w:pPr>
        <w:spacing w:before="40" w:after="40"/>
      </w:pPr>
      <w:r>
        <w:t xml:space="preserve">Organize proposals in separate sections with labels that correspond to those described in the following section </w:t>
      </w:r>
      <w:r w:rsidR="008B35E4" w:rsidRPr="00AB732B">
        <w:t>C</w:t>
      </w:r>
      <w:r w:rsidRPr="00AB732B">
        <w:t>.2</w:t>
      </w:r>
      <w:r>
        <w:t xml:space="preserve">, Organization of the Proposal. </w:t>
      </w:r>
      <w:r w:rsidR="008B35E4" w:rsidRPr="4661EE6F">
        <w:rPr>
          <w:b/>
          <w:bCs/>
        </w:rPr>
        <w:t xml:space="preserve">If you have any submission format questions, please email </w:t>
      </w:r>
      <w:r w:rsidR="008B35E4">
        <w:t xml:space="preserve">Chuck Williams, at </w:t>
      </w:r>
      <w:hyperlink r:id="rId17" w:history="1">
        <w:r w:rsidR="008B35E4" w:rsidRPr="000324FE">
          <w:rPr>
            <w:rStyle w:val="Hyperlink"/>
          </w:rPr>
          <w:t>cwilliams2@stamfordct.gov</w:t>
        </w:r>
      </w:hyperlink>
      <w:r w:rsidR="008B35E4">
        <w:t xml:space="preserve"> and Erik Larson at </w:t>
      </w:r>
      <w:hyperlink r:id="rId18" w:history="1">
        <w:r w:rsidR="008B35E4" w:rsidRPr="00371158">
          <w:rPr>
            <w:rStyle w:val="Hyperlink"/>
          </w:rPr>
          <w:t>elarson@stamfordct.gov</w:t>
        </w:r>
      </w:hyperlink>
      <w:r w:rsidR="008B35E4">
        <w:t>.</w:t>
      </w:r>
    </w:p>
    <w:p w14:paraId="02044DD4" w14:textId="4907510E" w:rsidR="00A76EB9" w:rsidRPr="008B35E4" w:rsidRDefault="4661EE6F" w:rsidP="004F5F10">
      <w:pPr>
        <w:pStyle w:val="ListParagraph"/>
        <w:numPr>
          <w:ilvl w:val="0"/>
          <w:numId w:val="65"/>
        </w:numPr>
        <w:spacing w:before="40" w:after="40"/>
        <w:rPr>
          <w:rFonts w:ascii="Times New Roman" w:hAnsi="Times New Roman"/>
        </w:rPr>
      </w:pPr>
      <w:r w:rsidRPr="008B35E4">
        <w:rPr>
          <w:rFonts w:ascii="Times New Roman" w:hAnsi="Times New Roman"/>
        </w:rPr>
        <w:t xml:space="preserve">Number each page of your submission consecutively. </w:t>
      </w:r>
    </w:p>
    <w:p w14:paraId="46A49F3A" w14:textId="77777777" w:rsidR="00A76EB9" w:rsidRPr="00C051EE" w:rsidRDefault="4661EE6F" w:rsidP="00FC75C0">
      <w:pPr>
        <w:pStyle w:val="ListParagraph"/>
        <w:numPr>
          <w:ilvl w:val="0"/>
          <w:numId w:val="11"/>
        </w:numPr>
        <w:spacing w:before="40" w:after="40"/>
        <w:ind w:left="720"/>
        <w:rPr>
          <w:rFonts w:ascii="Times New Roman" w:hAnsi="Times New Roman"/>
        </w:rPr>
      </w:pPr>
      <w:r w:rsidRPr="00AB732B">
        <w:rPr>
          <w:rFonts w:ascii="Times New Roman" w:hAnsi="Times New Roman"/>
        </w:rPr>
        <w:t>Please submit the Attachments referenced in the following table</w:t>
      </w:r>
      <w:r w:rsidRPr="4661EE6F">
        <w:rPr>
          <w:rFonts w:ascii="Times New Roman" w:hAnsi="Times New Roman"/>
        </w:rPr>
        <w:t xml:space="preserve"> in the required file format indicated here. Attachments not listed in the table below may be supplied in either the original file format or PDF.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3330"/>
      </w:tblGrid>
      <w:tr w:rsidR="00883AB0" w:rsidRPr="00883AB0" w14:paraId="3293D512" w14:textId="77777777" w:rsidTr="00F55CC0">
        <w:trPr>
          <w:trHeight w:val="299"/>
          <w:jc w:val="center"/>
        </w:trPr>
        <w:tc>
          <w:tcPr>
            <w:tcW w:w="4698" w:type="dxa"/>
            <w:shd w:val="clear" w:color="auto" w:fill="0070C0"/>
          </w:tcPr>
          <w:p w14:paraId="347D53E8" w14:textId="77777777" w:rsidR="00A76EB9" w:rsidRPr="00883AB0" w:rsidRDefault="4661EE6F" w:rsidP="4661EE6F">
            <w:pPr>
              <w:pStyle w:val="Heading3"/>
              <w:numPr>
                <w:ilvl w:val="2"/>
                <w:numId w:val="0"/>
              </w:numPr>
              <w:tabs>
                <w:tab w:val="left" w:pos="851"/>
              </w:tabs>
              <w:spacing w:before="40" w:after="40"/>
              <w:jc w:val="center"/>
              <w:rPr>
                <w:b/>
                <w:bCs/>
                <w:color w:val="FFFFFF" w:themeColor="background1"/>
              </w:rPr>
            </w:pPr>
            <w:r w:rsidRPr="00883AB0">
              <w:rPr>
                <w:b/>
                <w:bCs/>
                <w:color w:val="FFFFFF" w:themeColor="background1"/>
              </w:rPr>
              <w:t>Attachment/Document</w:t>
            </w:r>
          </w:p>
        </w:tc>
        <w:tc>
          <w:tcPr>
            <w:tcW w:w="3330" w:type="dxa"/>
            <w:shd w:val="clear" w:color="auto" w:fill="0070C0"/>
          </w:tcPr>
          <w:p w14:paraId="4708AAF8" w14:textId="77777777" w:rsidR="00A76EB9" w:rsidRPr="00883AB0" w:rsidRDefault="4661EE6F" w:rsidP="4661EE6F">
            <w:pPr>
              <w:pStyle w:val="Heading3"/>
              <w:numPr>
                <w:ilvl w:val="2"/>
                <w:numId w:val="0"/>
              </w:numPr>
              <w:tabs>
                <w:tab w:val="left" w:pos="851"/>
              </w:tabs>
              <w:spacing w:before="40" w:after="40"/>
              <w:jc w:val="center"/>
              <w:rPr>
                <w:b/>
                <w:bCs/>
                <w:color w:val="FFFFFF" w:themeColor="background1"/>
              </w:rPr>
            </w:pPr>
            <w:r w:rsidRPr="00883AB0">
              <w:rPr>
                <w:b/>
                <w:bCs/>
                <w:color w:val="FFFFFF" w:themeColor="background1"/>
              </w:rPr>
              <w:t>Required File Format</w:t>
            </w:r>
          </w:p>
        </w:tc>
      </w:tr>
      <w:tr w:rsidR="00A76EB9" w:rsidRPr="008B35E4" w14:paraId="37E71A4D" w14:textId="77777777" w:rsidTr="00F55CC0">
        <w:trPr>
          <w:trHeight w:val="299"/>
          <w:jc w:val="center"/>
        </w:trPr>
        <w:tc>
          <w:tcPr>
            <w:tcW w:w="4698" w:type="dxa"/>
            <w:shd w:val="clear" w:color="auto" w:fill="auto"/>
          </w:tcPr>
          <w:p w14:paraId="6C61D95F" w14:textId="77777777" w:rsidR="00A76EB9" w:rsidRPr="00D405EB" w:rsidRDefault="4661EE6F" w:rsidP="008B4EC4">
            <w:pPr>
              <w:spacing w:before="40" w:after="40"/>
            </w:pPr>
            <w:r w:rsidRPr="00D405EB">
              <w:t>Sample agreements</w:t>
            </w:r>
          </w:p>
        </w:tc>
        <w:tc>
          <w:tcPr>
            <w:tcW w:w="3330" w:type="dxa"/>
            <w:shd w:val="clear" w:color="auto" w:fill="auto"/>
          </w:tcPr>
          <w:p w14:paraId="00DCF672" w14:textId="66EBD01F" w:rsidR="00A76EB9" w:rsidRPr="00D405EB" w:rsidRDefault="4661EE6F" w:rsidP="00CA358C">
            <w:pPr>
              <w:pStyle w:val="Heading3"/>
              <w:numPr>
                <w:ilvl w:val="2"/>
                <w:numId w:val="0"/>
              </w:numPr>
              <w:tabs>
                <w:tab w:val="left" w:pos="851"/>
              </w:tabs>
              <w:spacing w:before="40" w:after="40"/>
              <w:rPr>
                <w:szCs w:val="22"/>
              </w:rPr>
            </w:pPr>
            <w:r w:rsidRPr="00D405EB">
              <w:t>Microsoft Word (.doc or .docx), PDF</w:t>
            </w:r>
          </w:p>
        </w:tc>
      </w:tr>
      <w:tr w:rsidR="00A76EB9" w:rsidRPr="008B35E4" w14:paraId="19A24834" w14:textId="77777777" w:rsidTr="00F55CC0">
        <w:trPr>
          <w:trHeight w:val="299"/>
          <w:jc w:val="center"/>
        </w:trPr>
        <w:tc>
          <w:tcPr>
            <w:tcW w:w="4698" w:type="dxa"/>
            <w:shd w:val="clear" w:color="auto" w:fill="auto"/>
          </w:tcPr>
          <w:p w14:paraId="37E8E03B" w14:textId="41D8B8F0" w:rsidR="00A76EB9" w:rsidRPr="00057CE0" w:rsidRDefault="0065794F" w:rsidP="0065794F">
            <w:pPr>
              <w:spacing w:before="40" w:after="40"/>
            </w:pPr>
            <w:r>
              <w:t xml:space="preserve">F.8 Attachment 8 (Staffing) </w:t>
            </w:r>
          </w:p>
        </w:tc>
        <w:tc>
          <w:tcPr>
            <w:tcW w:w="3330" w:type="dxa"/>
            <w:shd w:val="clear" w:color="auto" w:fill="auto"/>
          </w:tcPr>
          <w:p w14:paraId="7BEEF7B8" w14:textId="77777777" w:rsidR="00A76EB9" w:rsidRPr="00057CE0" w:rsidRDefault="4661EE6F" w:rsidP="00CA358C">
            <w:pPr>
              <w:pStyle w:val="Heading3"/>
              <w:numPr>
                <w:ilvl w:val="2"/>
                <w:numId w:val="0"/>
              </w:numPr>
              <w:tabs>
                <w:tab w:val="left" w:pos="851"/>
              </w:tabs>
              <w:spacing w:before="40" w:after="40"/>
              <w:rPr>
                <w:szCs w:val="22"/>
              </w:rPr>
            </w:pPr>
            <w:r w:rsidRPr="00057CE0">
              <w:t>Microsoft Excel (.xls or .xlsx)</w:t>
            </w:r>
          </w:p>
        </w:tc>
      </w:tr>
      <w:tr w:rsidR="00A76EB9" w:rsidRPr="008B35E4" w14:paraId="743C1BE9" w14:textId="77777777" w:rsidTr="00F55CC0">
        <w:trPr>
          <w:trHeight w:val="299"/>
          <w:jc w:val="center"/>
        </w:trPr>
        <w:tc>
          <w:tcPr>
            <w:tcW w:w="4698" w:type="dxa"/>
            <w:shd w:val="clear" w:color="auto" w:fill="auto"/>
          </w:tcPr>
          <w:p w14:paraId="01B8BE33" w14:textId="59789C2C" w:rsidR="00A76EB9" w:rsidRPr="00057CE0" w:rsidRDefault="0065794F" w:rsidP="0065794F">
            <w:pPr>
              <w:spacing w:before="40" w:after="40"/>
            </w:pPr>
            <w:r>
              <w:t xml:space="preserve">F.9 Attachment 9 (Functional requirements) </w:t>
            </w:r>
          </w:p>
        </w:tc>
        <w:tc>
          <w:tcPr>
            <w:tcW w:w="3330" w:type="dxa"/>
            <w:shd w:val="clear" w:color="auto" w:fill="auto"/>
          </w:tcPr>
          <w:p w14:paraId="27654CB2" w14:textId="77777777" w:rsidR="00A76EB9" w:rsidRPr="00057CE0" w:rsidRDefault="4661EE6F" w:rsidP="00CA358C">
            <w:pPr>
              <w:pStyle w:val="Heading3"/>
              <w:numPr>
                <w:ilvl w:val="2"/>
                <w:numId w:val="0"/>
              </w:numPr>
              <w:tabs>
                <w:tab w:val="left" w:pos="851"/>
              </w:tabs>
              <w:spacing w:before="40" w:after="40"/>
              <w:rPr>
                <w:szCs w:val="22"/>
              </w:rPr>
            </w:pPr>
            <w:r w:rsidRPr="00057CE0">
              <w:t>Microsoft Excel (.xls or .xlsx)</w:t>
            </w:r>
          </w:p>
        </w:tc>
      </w:tr>
      <w:tr w:rsidR="00A76EB9" w:rsidRPr="008B35E4" w14:paraId="2ED9FA95" w14:textId="77777777" w:rsidTr="00F55CC0">
        <w:trPr>
          <w:trHeight w:val="299"/>
          <w:jc w:val="center"/>
        </w:trPr>
        <w:tc>
          <w:tcPr>
            <w:tcW w:w="4698" w:type="dxa"/>
            <w:shd w:val="clear" w:color="auto" w:fill="auto"/>
          </w:tcPr>
          <w:p w14:paraId="4107A2EB" w14:textId="69969D16" w:rsidR="00A76EB9" w:rsidRPr="00057CE0" w:rsidRDefault="0065794F" w:rsidP="0065794F">
            <w:pPr>
              <w:spacing w:before="40" w:after="40"/>
            </w:pPr>
            <w:r>
              <w:t xml:space="preserve">F.10 Attachment 10 (Cost) </w:t>
            </w:r>
          </w:p>
        </w:tc>
        <w:tc>
          <w:tcPr>
            <w:tcW w:w="3330" w:type="dxa"/>
            <w:shd w:val="clear" w:color="auto" w:fill="auto"/>
          </w:tcPr>
          <w:p w14:paraId="5D01F327" w14:textId="77777777" w:rsidR="00A76EB9" w:rsidRPr="00057CE0" w:rsidRDefault="4661EE6F" w:rsidP="00CA358C">
            <w:pPr>
              <w:pStyle w:val="Heading3"/>
              <w:numPr>
                <w:ilvl w:val="2"/>
                <w:numId w:val="0"/>
              </w:numPr>
              <w:tabs>
                <w:tab w:val="left" w:pos="851"/>
              </w:tabs>
              <w:spacing w:before="40" w:after="40"/>
              <w:rPr>
                <w:szCs w:val="22"/>
              </w:rPr>
            </w:pPr>
            <w:r w:rsidRPr="00057CE0">
              <w:t>Microsoft Excel (.xls or .xlsx)</w:t>
            </w:r>
          </w:p>
        </w:tc>
      </w:tr>
      <w:tr w:rsidR="00A76EB9" w:rsidRPr="00830F27" w14:paraId="24E13D0D" w14:textId="77777777" w:rsidTr="00F55CC0">
        <w:trPr>
          <w:trHeight w:val="299"/>
          <w:jc w:val="center"/>
        </w:trPr>
        <w:tc>
          <w:tcPr>
            <w:tcW w:w="4698" w:type="dxa"/>
            <w:tcBorders>
              <w:top w:val="single" w:sz="4" w:space="0" w:color="auto"/>
              <w:left w:val="single" w:sz="4" w:space="0" w:color="auto"/>
              <w:bottom w:val="single" w:sz="4" w:space="0" w:color="auto"/>
              <w:right w:val="single" w:sz="4" w:space="0" w:color="auto"/>
            </w:tcBorders>
            <w:shd w:val="clear" w:color="auto" w:fill="auto"/>
          </w:tcPr>
          <w:p w14:paraId="7B6EF0AE" w14:textId="6EBFC269" w:rsidR="00A76EB9" w:rsidRPr="00057CE0" w:rsidRDefault="0065794F" w:rsidP="0065794F">
            <w:pPr>
              <w:spacing w:before="40" w:after="40"/>
            </w:pPr>
            <w:r>
              <w:t xml:space="preserve">F.11 Attachment 11 (Data Conversion) </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143925" w14:textId="77777777" w:rsidR="00A76EB9" w:rsidRPr="00057CE0" w:rsidRDefault="4661EE6F" w:rsidP="00CA358C">
            <w:pPr>
              <w:pStyle w:val="Heading3"/>
              <w:numPr>
                <w:ilvl w:val="2"/>
                <w:numId w:val="0"/>
              </w:numPr>
              <w:tabs>
                <w:tab w:val="left" w:pos="851"/>
              </w:tabs>
              <w:spacing w:before="40" w:after="40"/>
              <w:rPr>
                <w:szCs w:val="22"/>
              </w:rPr>
            </w:pPr>
            <w:r w:rsidRPr="00057CE0">
              <w:t>Microsoft Excel (.xls or .xlsx)</w:t>
            </w:r>
          </w:p>
        </w:tc>
      </w:tr>
      <w:tr w:rsidR="0065794F" w:rsidRPr="00830F27" w14:paraId="49E1E89C" w14:textId="77777777" w:rsidTr="00F55CC0">
        <w:trPr>
          <w:trHeight w:val="299"/>
          <w:jc w:val="center"/>
        </w:trPr>
        <w:tc>
          <w:tcPr>
            <w:tcW w:w="4698" w:type="dxa"/>
            <w:tcBorders>
              <w:top w:val="single" w:sz="4" w:space="0" w:color="auto"/>
              <w:left w:val="single" w:sz="4" w:space="0" w:color="auto"/>
              <w:bottom w:val="single" w:sz="4" w:space="0" w:color="auto"/>
              <w:right w:val="single" w:sz="4" w:space="0" w:color="auto"/>
            </w:tcBorders>
            <w:shd w:val="clear" w:color="auto" w:fill="auto"/>
          </w:tcPr>
          <w:p w14:paraId="14879D47" w14:textId="34172FC4" w:rsidR="0065794F" w:rsidRDefault="0065794F" w:rsidP="0065794F">
            <w:pPr>
              <w:spacing w:before="40" w:after="40"/>
            </w:pPr>
            <w:r>
              <w:t>F.12 Attachment 12 (Interface Requirements)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A96058" w14:textId="0E826900" w:rsidR="0065794F" w:rsidRPr="00057CE0" w:rsidRDefault="0065794F" w:rsidP="00CA358C">
            <w:pPr>
              <w:pStyle w:val="Heading3"/>
              <w:numPr>
                <w:ilvl w:val="2"/>
                <w:numId w:val="0"/>
              </w:numPr>
              <w:tabs>
                <w:tab w:val="left" w:pos="851"/>
              </w:tabs>
              <w:spacing w:before="40" w:after="40"/>
            </w:pPr>
            <w:r w:rsidRPr="00057CE0">
              <w:t>Microsoft Excel (.xls or .xlsx)</w:t>
            </w:r>
          </w:p>
        </w:tc>
      </w:tr>
    </w:tbl>
    <w:p w14:paraId="6FEFD1D1" w14:textId="77777777" w:rsidR="00A76EB9" w:rsidRPr="00C051EE" w:rsidRDefault="00A76EB9" w:rsidP="00A76EB9">
      <w:pPr>
        <w:spacing w:before="40" w:after="40"/>
        <w:ind w:left="270"/>
      </w:pPr>
    </w:p>
    <w:p w14:paraId="5E5144AC" w14:textId="6B61B3F6" w:rsidR="00A76EB9" w:rsidRPr="00326027" w:rsidRDefault="4661EE6F" w:rsidP="005F21D6">
      <w:pPr>
        <w:pStyle w:val="Heading2"/>
      </w:pPr>
      <w:bookmarkStart w:id="695" w:name="_Toc66963452"/>
      <w:r>
        <w:t>Organization of the Proposal</w:t>
      </w:r>
      <w:bookmarkEnd w:id="695"/>
    </w:p>
    <w:p w14:paraId="6EC45D2A" w14:textId="77777777" w:rsidR="00A76EB9" w:rsidRDefault="4661EE6F" w:rsidP="00A76EB9">
      <w:pPr>
        <w:spacing w:before="40" w:after="40"/>
      </w:pPr>
      <w:r>
        <w:t>Please organize your proposal as described in this section, labeling each section with the description provided here.</w:t>
      </w:r>
    </w:p>
    <w:p w14:paraId="7E36F68F" w14:textId="77777777" w:rsidR="00A76EB9" w:rsidRDefault="00A76EB9" w:rsidP="00A76EB9">
      <w:pPr>
        <w:spacing w:before="40" w:after="40"/>
      </w:pPr>
    </w:p>
    <w:p w14:paraId="1D9DD824" w14:textId="77777777" w:rsidR="00A76EB9" w:rsidRPr="003C5CB1" w:rsidRDefault="4661EE6F" w:rsidP="003F06F8">
      <w:pPr>
        <w:pStyle w:val="Heading3"/>
      </w:pPr>
      <w:bookmarkStart w:id="696" w:name="_Toc282766076"/>
      <w:bookmarkStart w:id="697" w:name="_Ref297298021"/>
      <w:bookmarkStart w:id="698" w:name="_Ref297298996"/>
      <w:bookmarkStart w:id="699" w:name="_Toc297299503"/>
      <w:bookmarkStart w:id="700" w:name="_Ref299319873"/>
      <w:bookmarkStart w:id="701" w:name="_Toc117567467"/>
      <w:bookmarkStart w:id="702" w:name="_Toc118194708"/>
      <w:bookmarkStart w:id="703" w:name="_Toc155065197"/>
      <w:bookmarkStart w:id="704" w:name="_Toc155065335"/>
      <w:bookmarkStart w:id="705" w:name="_Toc155065473"/>
      <w:bookmarkStart w:id="706" w:name="_Toc159147061"/>
      <w:r w:rsidRPr="003C5CB1">
        <w:t>Title Page</w:t>
      </w:r>
      <w:bookmarkEnd w:id="696"/>
    </w:p>
    <w:p w14:paraId="4B79B139" w14:textId="77777777" w:rsidR="00A76EB9" w:rsidRPr="00C051EE" w:rsidRDefault="4661EE6F" w:rsidP="00FC75C0">
      <w:pPr>
        <w:numPr>
          <w:ilvl w:val="0"/>
          <w:numId w:val="12"/>
        </w:numPr>
        <w:tabs>
          <w:tab w:val="left" w:pos="900"/>
        </w:tabs>
        <w:spacing w:before="40" w:after="40" w:line="240" w:lineRule="auto"/>
        <w:ind w:left="720" w:right="720"/>
      </w:pPr>
      <w:r>
        <w:t xml:space="preserve">Title page </w:t>
      </w:r>
    </w:p>
    <w:p w14:paraId="1690B0E0" w14:textId="5D398F5A" w:rsidR="00A76EB9" w:rsidRPr="00C051EE" w:rsidRDefault="4661EE6F" w:rsidP="00FC75C0">
      <w:pPr>
        <w:numPr>
          <w:ilvl w:val="0"/>
          <w:numId w:val="12"/>
        </w:numPr>
        <w:tabs>
          <w:tab w:val="left" w:pos="900"/>
        </w:tabs>
        <w:spacing w:before="40" w:after="40" w:line="240" w:lineRule="auto"/>
        <w:ind w:left="720" w:right="720"/>
      </w:pPr>
      <w:r>
        <w:t xml:space="preserve">City of </w:t>
      </w:r>
      <w:r w:rsidR="00B473EA">
        <w:t>Stamford</w:t>
      </w:r>
      <w:r>
        <w:t xml:space="preserve"> RFP Number</w:t>
      </w:r>
    </w:p>
    <w:p w14:paraId="47DE3AB2" w14:textId="77777777" w:rsidR="00A76EB9" w:rsidRPr="00C051EE" w:rsidRDefault="4661EE6F" w:rsidP="00FC75C0">
      <w:pPr>
        <w:numPr>
          <w:ilvl w:val="0"/>
          <w:numId w:val="12"/>
        </w:numPr>
        <w:tabs>
          <w:tab w:val="left" w:pos="900"/>
        </w:tabs>
        <w:spacing w:before="40" w:after="40" w:line="240" w:lineRule="auto"/>
        <w:ind w:left="720" w:right="720"/>
      </w:pPr>
      <w:r>
        <w:t xml:space="preserve">Vendor name, address, telephone number and email </w:t>
      </w:r>
    </w:p>
    <w:p w14:paraId="337E96C8" w14:textId="77777777" w:rsidR="00A76EB9" w:rsidRDefault="4661EE6F" w:rsidP="00FC75C0">
      <w:pPr>
        <w:numPr>
          <w:ilvl w:val="0"/>
          <w:numId w:val="12"/>
        </w:numPr>
        <w:spacing w:before="40" w:after="40" w:line="240" w:lineRule="auto"/>
        <w:ind w:left="720" w:right="720"/>
      </w:pPr>
      <w:r>
        <w:t>Vendor’s Proposal Contact name, signature, title, email and date</w:t>
      </w:r>
    </w:p>
    <w:p w14:paraId="1A6B4183" w14:textId="77777777" w:rsidR="00A76EB9" w:rsidRPr="00C051EE" w:rsidRDefault="00A76EB9" w:rsidP="00A76EB9">
      <w:pPr>
        <w:spacing w:before="40" w:after="40"/>
        <w:ind w:left="720" w:right="720"/>
      </w:pPr>
    </w:p>
    <w:p w14:paraId="1FBD03AD" w14:textId="77777777" w:rsidR="00A76EB9" w:rsidRPr="00FA04C2" w:rsidRDefault="4661EE6F" w:rsidP="003F06F8">
      <w:pPr>
        <w:pStyle w:val="Heading3"/>
      </w:pPr>
      <w:r w:rsidRPr="4661EE6F">
        <w:t xml:space="preserve">Section 1.0 Executive Summary and Proposer Submission Materials </w:t>
      </w:r>
      <w:bookmarkEnd w:id="697"/>
      <w:bookmarkEnd w:id="698"/>
      <w:bookmarkEnd w:id="699"/>
      <w:bookmarkEnd w:id="700"/>
    </w:p>
    <w:p w14:paraId="3142C975" w14:textId="77777777" w:rsidR="00A76EB9" w:rsidRPr="00C051EE" w:rsidRDefault="4661EE6F" w:rsidP="00A76EB9">
      <w:pPr>
        <w:spacing w:before="40" w:after="40"/>
        <w:ind w:left="720"/>
      </w:pPr>
      <w:r>
        <w:lastRenderedPageBreak/>
        <w:t xml:space="preserve">The executive summary should be a brief narrative (less than 3 pages) summarizing the proposal and providing a general overview of the company. Highlight the reasons your product, services and company are best suited to meet the City’s needs. </w:t>
      </w:r>
    </w:p>
    <w:p w14:paraId="6A375D86" w14:textId="77777777" w:rsidR="00A76EB9" w:rsidRPr="00915800" w:rsidRDefault="4661EE6F" w:rsidP="00A76EB9">
      <w:pPr>
        <w:spacing w:before="40" w:after="40"/>
        <w:ind w:left="720"/>
      </w:pPr>
      <w:r>
        <w:t>In this section, also include the Proposer Submission Materials which includes the following completed information or forms:</w:t>
      </w:r>
    </w:p>
    <w:p w14:paraId="690BDD95" w14:textId="761EC05C" w:rsidR="00A76EB9" w:rsidRPr="000633E0" w:rsidRDefault="0021361D" w:rsidP="00FC75C0">
      <w:pPr>
        <w:pStyle w:val="Heading3"/>
        <w:numPr>
          <w:ilvl w:val="0"/>
          <w:numId w:val="13"/>
        </w:numPr>
        <w:spacing w:before="40" w:after="40"/>
        <w:ind w:left="1350"/>
        <w:jc w:val="left"/>
      </w:pPr>
      <w:r w:rsidRPr="000633E0">
        <w:t>F</w:t>
      </w:r>
      <w:r w:rsidR="00A76EB9" w:rsidRPr="000633E0">
        <w:t>.1</w:t>
      </w:r>
      <w:r w:rsidR="0065794F">
        <w:t xml:space="preserve"> Attachment 1 (RFP Submittal Checklist) </w:t>
      </w:r>
    </w:p>
    <w:p w14:paraId="0740794B" w14:textId="34B00211" w:rsidR="00A76EB9" w:rsidRPr="000633E0" w:rsidRDefault="0021361D" w:rsidP="00FC75C0">
      <w:pPr>
        <w:pStyle w:val="Heading3"/>
        <w:numPr>
          <w:ilvl w:val="1"/>
          <w:numId w:val="14"/>
        </w:numPr>
        <w:spacing w:before="40" w:after="40"/>
        <w:ind w:left="1350"/>
        <w:jc w:val="left"/>
      </w:pPr>
      <w:r w:rsidRPr="000633E0">
        <w:t>F</w:t>
      </w:r>
      <w:r w:rsidR="00A76EB9" w:rsidRPr="000633E0">
        <w:t xml:space="preserve">.2 </w:t>
      </w:r>
      <w:r w:rsidR="0065794F">
        <w:t xml:space="preserve">Attachment 2 (Signature Page) </w:t>
      </w:r>
      <w:r w:rsidR="00A76EB9" w:rsidRPr="000633E0">
        <w:fldChar w:fldCharType="begin"/>
      </w:r>
      <w:r w:rsidR="00A76EB9" w:rsidRPr="000633E0">
        <w:instrText xml:space="preserve"> REF _Ref299319025 \h  \* MERGEFORMAT </w:instrText>
      </w:r>
      <w:r w:rsidR="00A76EB9" w:rsidRPr="000633E0">
        <w:fldChar w:fldCharType="end"/>
      </w:r>
    </w:p>
    <w:p w14:paraId="6C0704BA" w14:textId="77777777" w:rsidR="00A76EB9" w:rsidRPr="00AB4752" w:rsidRDefault="00A76EB9" w:rsidP="00A76EB9">
      <w:pPr>
        <w:spacing w:before="40" w:after="40"/>
      </w:pPr>
    </w:p>
    <w:p w14:paraId="644D4B9B" w14:textId="77777777" w:rsidR="00A76EB9" w:rsidRPr="00AB4752" w:rsidRDefault="4661EE6F" w:rsidP="003C5CB1">
      <w:pPr>
        <w:pStyle w:val="Heading3"/>
      </w:pPr>
      <w:bookmarkStart w:id="707" w:name="_Toc206204633"/>
      <w:bookmarkStart w:id="708" w:name="_Toc224727045"/>
      <w:bookmarkStart w:id="709" w:name="_Toc224727197"/>
      <w:bookmarkStart w:id="710" w:name="_Toc224727267"/>
      <w:bookmarkStart w:id="711" w:name="_Toc240341896"/>
      <w:bookmarkStart w:id="712" w:name="_Toc240342028"/>
      <w:bookmarkStart w:id="713" w:name="_Ref299318344"/>
      <w:bookmarkStart w:id="714" w:name="_Ref299319874"/>
      <w:r w:rsidRPr="4661EE6F">
        <w:t xml:space="preserve">Section 2.0 Scope of Services </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045A52DA" w14:textId="77777777" w:rsidR="00A76EB9" w:rsidRPr="00AB4752" w:rsidRDefault="4661EE6F" w:rsidP="00A76EB9">
      <w:pPr>
        <w:spacing w:before="40" w:after="40"/>
        <w:ind w:left="720"/>
      </w:pPr>
      <w:r>
        <w:t>This section of the proposal should include a discussion of the proposer’s overall understanding of the project and the scope of work proposed including the following:</w:t>
      </w:r>
    </w:p>
    <w:p w14:paraId="18292AFF" w14:textId="1A5BCA91" w:rsidR="00A76EB9" w:rsidRPr="00387EA5" w:rsidRDefault="00A76EB9" w:rsidP="00E36ACA">
      <w:pPr>
        <w:pStyle w:val="Heading3"/>
        <w:numPr>
          <w:ilvl w:val="2"/>
          <w:numId w:val="0"/>
        </w:numPr>
        <w:tabs>
          <w:tab w:val="left" w:pos="720"/>
          <w:tab w:val="left" w:pos="1440"/>
        </w:tabs>
        <w:spacing w:before="40" w:after="40"/>
        <w:ind w:left="1440" w:hanging="450"/>
        <w:rPr>
          <w:szCs w:val="22"/>
        </w:rPr>
      </w:pPr>
      <w:r w:rsidRPr="00E671F0">
        <w:t xml:space="preserve">2.1 </w:t>
      </w:r>
      <w:bookmarkStart w:id="715" w:name="_Toc240341898"/>
      <w:bookmarkStart w:id="716" w:name="_Toc240341897"/>
      <w:r w:rsidRPr="00387EA5">
        <w:t>Complete and submit</w:t>
      </w:r>
      <w:r w:rsidR="004334AD">
        <w:t xml:space="preserve"> F.3 Attachment 3 (Scope of proposal). </w:t>
      </w:r>
      <w:r w:rsidRPr="00387EA5">
        <w:t xml:space="preserve"> </w:t>
      </w:r>
    </w:p>
    <w:p w14:paraId="7E633C25" w14:textId="68560C7A" w:rsidR="00A76EB9" w:rsidRPr="00387EA5" w:rsidRDefault="00A76EB9" w:rsidP="00E36ACA">
      <w:pPr>
        <w:pStyle w:val="Heading3"/>
        <w:numPr>
          <w:ilvl w:val="2"/>
          <w:numId w:val="0"/>
        </w:numPr>
        <w:tabs>
          <w:tab w:val="left" w:pos="1440"/>
        </w:tabs>
        <w:spacing w:before="40" w:after="40"/>
        <w:ind w:left="1440" w:hanging="450"/>
        <w:rPr>
          <w:szCs w:val="22"/>
        </w:rPr>
      </w:pPr>
      <w:r w:rsidRPr="00387EA5">
        <w:t xml:space="preserve">2.2 For </w:t>
      </w:r>
      <w:r w:rsidRPr="00387EA5">
        <w:rPr>
          <w:b/>
          <w:bCs/>
          <w:u w:val="single"/>
        </w:rPr>
        <w:t>each</w:t>
      </w:r>
      <w:r w:rsidRPr="00387EA5">
        <w:t xml:space="preserve"> firm identified on the</w:t>
      </w:r>
      <w:r w:rsidR="00DB1E07">
        <w:t xml:space="preserve"> F.3 Attachment 3 (Scope of Proposal),</w:t>
      </w:r>
      <w:r w:rsidRPr="00387EA5">
        <w:t xml:space="preserve"> explain and complete:</w:t>
      </w:r>
    </w:p>
    <w:p w14:paraId="40074A88" w14:textId="42B1595D" w:rsidR="00A76EB9" w:rsidRPr="00387EA5" w:rsidRDefault="004334AD" w:rsidP="00FC75C0">
      <w:pPr>
        <w:pStyle w:val="ListParagraph"/>
        <w:numPr>
          <w:ilvl w:val="0"/>
          <w:numId w:val="15"/>
        </w:numPr>
        <w:tabs>
          <w:tab w:val="left" w:pos="1440"/>
          <w:tab w:val="left" w:pos="1800"/>
        </w:tabs>
        <w:spacing w:before="40" w:after="40"/>
        <w:ind w:left="2160" w:hanging="450"/>
        <w:jc w:val="left"/>
        <w:rPr>
          <w:rFonts w:ascii="Times New Roman" w:hAnsi="Times New Roman"/>
        </w:rPr>
      </w:pPr>
      <w:r>
        <w:t xml:space="preserve">F.4 Attachment 4 (Company Information) </w:t>
      </w:r>
    </w:p>
    <w:p w14:paraId="72C31D3E" w14:textId="6335A9FE" w:rsidR="00A76EB9" w:rsidRPr="00387EA5" w:rsidRDefault="005B7F88" w:rsidP="00FC75C0">
      <w:pPr>
        <w:pStyle w:val="ListParagraph"/>
        <w:numPr>
          <w:ilvl w:val="0"/>
          <w:numId w:val="15"/>
        </w:numPr>
        <w:tabs>
          <w:tab w:val="left" w:pos="1440"/>
          <w:tab w:val="left" w:pos="1800"/>
        </w:tabs>
        <w:spacing w:before="40" w:after="40"/>
        <w:ind w:left="2160" w:hanging="450"/>
        <w:jc w:val="left"/>
        <w:rPr>
          <w:rFonts w:ascii="Times New Roman" w:hAnsi="Times New Roman"/>
        </w:rPr>
      </w:pPr>
      <w:r>
        <w:rPr>
          <w:rFonts w:ascii="Times New Roman" w:hAnsi="Times New Roman"/>
        </w:rPr>
        <w:t>F</w:t>
      </w:r>
      <w:r w:rsidR="00A76EB9" w:rsidRPr="00387EA5">
        <w:rPr>
          <w:rFonts w:ascii="Times New Roman" w:hAnsi="Times New Roman"/>
        </w:rPr>
        <w:t>.</w:t>
      </w:r>
      <w:r w:rsidR="00C42941">
        <w:rPr>
          <w:rFonts w:ascii="Times New Roman" w:hAnsi="Times New Roman"/>
        </w:rPr>
        <w:t>5</w:t>
      </w:r>
      <w:r w:rsidR="004334AD">
        <w:rPr>
          <w:rFonts w:ascii="Times New Roman" w:hAnsi="Times New Roman"/>
        </w:rPr>
        <w:t xml:space="preserve"> Attachment 5 (Customer Reference Form)</w:t>
      </w:r>
    </w:p>
    <w:p w14:paraId="4245CB8F" w14:textId="77777777" w:rsidR="00A76EB9" w:rsidRPr="00AB4752" w:rsidRDefault="4661EE6F" w:rsidP="00FC75C0">
      <w:pPr>
        <w:pStyle w:val="Heading3"/>
        <w:numPr>
          <w:ilvl w:val="1"/>
          <w:numId w:val="16"/>
        </w:numPr>
      </w:pPr>
      <w:r>
        <w:t>Provide an overview of all products and services proposed in response to the City’s RFP, clearly describing how the proposed solution will accomplish the City’s goals.</w:t>
      </w:r>
      <w:r w:rsidRPr="4661EE6F">
        <w:rPr>
          <w:rStyle w:val="Heading3Char1"/>
        </w:rPr>
        <w:t xml:space="preserve"> </w:t>
      </w:r>
    </w:p>
    <w:bookmarkEnd w:id="715"/>
    <w:p w14:paraId="0A9F067E" w14:textId="6AA81390" w:rsidR="00A76EB9" w:rsidRPr="00AB4752" w:rsidRDefault="4661EE6F" w:rsidP="00387EA5">
      <w:pPr>
        <w:pStyle w:val="Heading3"/>
        <w:numPr>
          <w:ilvl w:val="1"/>
          <w:numId w:val="16"/>
        </w:numPr>
        <w:spacing w:before="40" w:after="40"/>
      </w:pPr>
      <w:r>
        <w:t>List and briefly describe proposed solution components, services and technical environment proposed (</w:t>
      </w:r>
      <w:r w:rsidR="00D86F91">
        <w:t>i.e.,</w:t>
      </w:r>
      <w:r>
        <w:t xml:space="preserve"> SaaS). </w:t>
      </w:r>
    </w:p>
    <w:p w14:paraId="11C8C593" w14:textId="0FFAFEBE" w:rsidR="00A76EB9" w:rsidRPr="00387EA5" w:rsidRDefault="00A76EB9" w:rsidP="00387EA5">
      <w:pPr>
        <w:pStyle w:val="ListParagraph"/>
        <w:numPr>
          <w:ilvl w:val="3"/>
          <w:numId w:val="17"/>
        </w:numPr>
        <w:ind w:left="2160" w:hanging="450"/>
        <w:jc w:val="left"/>
        <w:rPr>
          <w:rFonts w:ascii="Times New Roman" w:hAnsi="Times New Roman"/>
        </w:rPr>
      </w:pPr>
      <w:r w:rsidRPr="00AB4752">
        <w:rPr>
          <w:rFonts w:ascii="Times New Roman" w:hAnsi="Times New Roman"/>
        </w:rPr>
        <w:t xml:space="preserve">The solution components described should reconcile to positive </w:t>
      </w:r>
      <w:r w:rsidR="002B4CF4">
        <w:rPr>
          <w:rFonts w:ascii="Times New Roman" w:hAnsi="Times New Roman"/>
        </w:rPr>
        <w:t>responses provided by the proposer</w:t>
      </w:r>
      <w:r w:rsidRPr="00AB4752">
        <w:rPr>
          <w:rFonts w:ascii="Times New Roman" w:hAnsi="Times New Roman"/>
        </w:rPr>
        <w:t xml:space="preserve"> in </w:t>
      </w:r>
      <w:r w:rsidR="00A96A5F">
        <w:rPr>
          <w:rFonts w:ascii="Times New Roman" w:hAnsi="Times New Roman"/>
        </w:rPr>
        <w:t xml:space="preserve">F.9 Attachment 9 (Functional requirements) </w:t>
      </w:r>
    </w:p>
    <w:p w14:paraId="404F0793" w14:textId="6A2D5B2E" w:rsidR="00387EA5" w:rsidRPr="00057CE0" w:rsidRDefault="00387EA5" w:rsidP="00387EA5">
      <w:pPr>
        <w:pStyle w:val="ListParagraph"/>
        <w:numPr>
          <w:ilvl w:val="3"/>
          <w:numId w:val="17"/>
        </w:numPr>
        <w:ind w:left="2160" w:hanging="450"/>
        <w:jc w:val="left"/>
        <w:rPr>
          <w:rFonts w:ascii="Times New Roman" w:hAnsi="Times New Roman"/>
        </w:rPr>
      </w:pPr>
      <w:r>
        <w:rPr>
          <w:rFonts w:ascii="Times New Roman" w:hAnsi="Times New Roman"/>
        </w:rPr>
        <w:t>Please also include brief descriptions of the optional modules included in Section A: Purpose.</w:t>
      </w:r>
    </w:p>
    <w:p w14:paraId="5E505BE9" w14:textId="77777777" w:rsidR="00A76EB9" w:rsidRPr="00AB4752" w:rsidRDefault="4661EE6F" w:rsidP="00387EA5">
      <w:pPr>
        <w:pStyle w:val="ListParagraph"/>
        <w:numPr>
          <w:ilvl w:val="3"/>
          <w:numId w:val="17"/>
        </w:numPr>
        <w:ind w:left="2160" w:hanging="450"/>
        <w:jc w:val="left"/>
        <w:rPr>
          <w:rFonts w:ascii="Times New Roman" w:hAnsi="Times New Roman"/>
        </w:rPr>
      </w:pPr>
      <w:r w:rsidRPr="4661EE6F">
        <w:rPr>
          <w:rFonts w:ascii="Times New Roman" w:hAnsi="Times New Roman"/>
        </w:rPr>
        <w:t xml:space="preserve">If software is sold by module, explicitly state the software module name and versions that are proposed. </w:t>
      </w:r>
      <w:bookmarkEnd w:id="716"/>
    </w:p>
    <w:p w14:paraId="4BE2ECBC" w14:textId="4C285C70" w:rsidR="00A76EB9" w:rsidRPr="00AB4752" w:rsidRDefault="4661EE6F" w:rsidP="00387EA5">
      <w:pPr>
        <w:pStyle w:val="ListParagraph"/>
        <w:numPr>
          <w:ilvl w:val="3"/>
          <w:numId w:val="17"/>
        </w:numPr>
        <w:ind w:left="2160" w:hanging="450"/>
        <w:jc w:val="left"/>
        <w:rPr>
          <w:rFonts w:ascii="Times New Roman" w:hAnsi="Times New Roman"/>
        </w:rPr>
      </w:pPr>
      <w:r w:rsidRPr="4661EE6F">
        <w:rPr>
          <w:rFonts w:ascii="Times New Roman" w:hAnsi="Times New Roman"/>
        </w:rPr>
        <w:t xml:space="preserve">Indicate whether the City will need to contract / procure any services or licenses </w:t>
      </w:r>
      <w:r w:rsidR="00D86F91">
        <w:rPr>
          <w:rFonts w:ascii="Times New Roman" w:hAnsi="Times New Roman"/>
        </w:rPr>
        <w:t>from a 3</w:t>
      </w:r>
      <w:r w:rsidR="00D86F91" w:rsidRPr="00D86F91">
        <w:rPr>
          <w:rFonts w:ascii="Times New Roman" w:hAnsi="Times New Roman"/>
          <w:vertAlign w:val="superscript"/>
        </w:rPr>
        <w:t>rd</w:t>
      </w:r>
      <w:r w:rsidR="00D86F91">
        <w:rPr>
          <w:rFonts w:ascii="Times New Roman" w:hAnsi="Times New Roman"/>
        </w:rPr>
        <w:t xml:space="preserve"> party or </w:t>
      </w:r>
      <w:r w:rsidRPr="4661EE6F">
        <w:rPr>
          <w:rFonts w:ascii="Times New Roman" w:hAnsi="Times New Roman"/>
        </w:rPr>
        <w:t>extraneous to this proposal for the proposed solution.</w:t>
      </w:r>
    </w:p>
    <w:p w14:paraId="5BA0C222" w14:textId="77777777" w:rsidR="00A87A29" w:rsidRPr="00966E0A" w:rsidRDefault="00A87A29" w:rsidP="00A87A29">
      <w:pPr>
        <w:ind w:left="2160"/>
      </w:pPr>
    </w:p>
    <w:p w14:paraId="41448A63" w14:textId="77777777" w:rsidR="00A87A29" w:rsidRPr="00FB6257" w:rsidRDefault="4661EE6F" w:rsidP="003C5CB1">
      <w:pPr>
        <w:pStyle w:val="Heading3"/>
      </w:pPr>
      <w:bookmarkStart w:id="717" w:name="_Ref399798782"/>
      <w:r w:rsidRPr="4661EE6F">
        <w:rPr>
          <w:rFonts w:eastAsia="Calibri"/>
        </w:rPr>
        <w:t xml:space="preserve">Section 3.0 </w:t>
      </w:r>
      <w:r w:rsidRPr="4661EE6F">
        <w:t xml:space="preserve">Functional Requirements </w:t>
      </w:r>
      <w:bookmarkStart w:id="718" w:name="_Toc117567470"/>
      <w:bookmarkStart w:id="719" w:name="_Toc167791223"/>
      <w:bookmarkStart w:id="720" w:name="_Toc167792056"/>
      <w:bookmarkStart w:id="721" w:name="_Toc167797696"/>
      <w:bookmarkEnd w:id="717"/>
    </w:p>
    <w:bookmarkEnd w:id="718"/>
    <w:bookmarkEnd w:id="719"/>
    <w:bookmarkEnd w:id="720"/>
    <w:bookmarkEnd w:id="721"/>
    <w:p w14:paraId="7D7DD15A" w14:textId="77777777" w:rsidR="00A87A29" w:rsidRDefault="4661EE6F" w:rsidP="4661EE6F">
      <w:pPr>
        <w:spacing w:before="60" w:after="60"/>
        <w:ind w:left="720"/>
        <w:rPr>
          <w:rFonts w:eastAsia="Calibri"/>
        </w:rPr>
      </w:pPr>
      <w:r w:rsidRPr="4661EE6F">
        <w:rPr>
          <w:rFonts w:eastAsia="Calibri"/>
        </w:rPr>
        <w:t xml:space="preserve">This section of your proposal describes your proposed solution’s alignment with the functional scope of the project - the requirements for each functional area and business process. </w:t>
      </w:r>
    </w:p>
    <w:p w14:paraId="5ED55E48" w14:textId="2183E26C" w:rsidR="00A87A29" w:rsidRDefault="4661EE6F" w:rsidP="00FC75C0">
      <w:pPr>
        <w:pStyle w:val="ListParagraph"/>
        <w:numPr>
          <w:ilvl w:val="0"/>
          <w:numId w:val="19"/>
        </w:numPr>
        <w:spacing w:before="40" w:after="40"/>
        <w:rPr>
          <w:rFonts w:ascii="Times New Roman" w:eastAsia="Calibri" w:hAnsi="Times New Roman"/>
        </w:rPr>
      </w:pPr>
      <w:r w:rsidRPr="4661EE6F">
        <w:rPr>
          <w:rFonts w:ascii="Times New Roman" w:eastAsia="Calibri" w:hAnsi="Times New Roman"/>
        </w:rPr>
        <w:t xml:space="preserve">Proposer responses </w:t>
      </w:r>
      <w:r w:rsidRPr="00387EA5">
        <w:rPr>
          <w:rFonts w:ascii="Times New Roman" w:eastAsia="Calibri" w:hAnsi="Times New Roman"/>
        </w:rPr>
        <w:t xml:space="preserve">to </w:t>
      </w:r>
      <w:r w:rsidR="00533091">
        <w:rPr>
          <w:rStyle w:val="Hyperlink"/>
          <w:rFonts w:ascii="Times New Roman" w:eastAsia="Calibri" w:hAnsi="Times New Roman"/>
        </w:rPr>
        <w:t>F.9</w:t>
      </w:r>
      <w:r w:rsidRPr="00387EA5">
        <w:rPr>
          <w:rStyle w:val="Hyperlink"/>
          <w:rFonts w:ascii="Times New Roman" w:eastAsia="Calibri" w:hAnsi="Times New Roman"/>
        </w:rPr>
        <w:t xml:space="preserve"> Attachment </w:t>
      </w:r>
      <w:r w:rsidR="00533091">
        <w:rPr>
          <w:rStyle w:val="Hyperlink"/>
          <w:rFonts w:ascii="Times New Roman" w:eastAsia="Calibri" w:hAnsi="Times New Roman"/>
        </w:rPr>
        <w:t>9</w:t>
      </w:r>
      <w:r w:rsidRPr="00387EA5">
        <w:rPr>
          <w:rStyle w:val="Hyperlink"/>
          <w:rFonts w:ascii="Times New Roman" w:eastAsia="Calibri" w:hAnsi="Times New Roman"/>
        </w:rPr>
        <w:t xml:space="preserve">, </w:t>
      </w:r>
      <w:r w:rsidR="009F5F57">
        <w:rPr>
          <w:rStyle w:val="Hyperlink"/>
          <w:rFonts w:ascii="Times New Roman" w:eastAsia="Calibri" w:hAnsi="Times New Roman"/>
        </w:rPr>
        <w:t>(</w:t>
      </w:r>
      <w:r w:rsidRPr="00387EA5">
        <w:rPr>
          <w:rStyle w:val="Hyperlink"/>
          <w:rFonts w:ascii="Times New Roman" w:eastAsia="Calibri" w:hAnsi="Times New Roman"/>
        </w:rPr>
        <w:t>Functional Requirements</w:t>
      </w:r>
      <w:r w:rsidR="009F5F57">
        <w:rPr>
          <w:rStyle w:val="Hyperlink"/>
          <w:rFonts w:ascii="Times New Roman" w:eastAsia="Calibri" w:hAnsi="Times New Roman"/>
        </w:rPr>
        <w:t>)</w:t>
      </w:r>
      <w:r w:rsidRPr="4661EE6F">
        <w:rPr>
          <w:rFonts w:ascii="Times New Roman" w:eastAsia="Calibri" w:hAnsi="Times New Roman"/>
        </w:rPr>
        <w:t xml:space="preserve"> shall use the following response codes in responding to the Functional Requirements on Tab 1 of the attachment: </w:t>
      </w:r>
      <w:hyperlink w:anchor="_E.10_Attachment_10" w:history="1"/>
    </w:p>
    <w:p w14:paraId="3A8EE246" w14:textId="77777777" w:rsidR="00A87A29" w:rsidRDefault="00A87A29" w:rsidP="00A87A29">
      <w:pPr>
        <w:spacing w:before="40" w:after="40"/>
        <w:rPr>
          <w:rFonts w:eastAsia="Calibri"/>
        </w:rPr>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7233"/>
      </w:tblGrid>
      <w:tr w:rsidR="000633E0" w:rsidRPr="000633E0" w14:paraId="2688E747" w14:textId="77777777" w:rsidTr="00F55CC0">
        <w:trPr>
          <w:jc w:val="center"/>
        </w:trPr>
        <w:tc>
          <w:tcPr>
            <w:tcW w:w="885" w:type="dxa"/>
            <w:tcBorders>
              <w:bottom w:val="single" w:sz="4" w:space="0" w:color="auto"/>
            </w:tcBorders>
            <w:shd w:val="clear" w:color="auto" w:fill="0070C0"/>
            <w:noWrap/>
            <w:hideMark/>
          </w:tcPr>
          <w:p w14:paraId="168B6369" w14:textId="77777777" w:rsidR="00A87A29" w:rsidRPr="000633E0" w:rsidRDefault="4661EE6F" w:rsidP="4661EE6F">
            <w:pPr>
              <w:spacing w:before="20" w:after="20"/>
              <w:jc w:val="center"/>
              <w:rPr>
                <w:b/>
                <w:bCs/>
                <w:color w:val="FFFFFF" w:themeColor="background1"/>
              </w:rPr>
            </w:pPr>
            <w:r w:rsidRPr="000633E0">
              <w:rPr>
                <w:b/>
                <w:bCs/>
                <w:color w:val="FFFFFF" w:themeColor="background1"/>
              </w:rPr>
              <w:t>Code</w:t>
            </w:r>
          </w:p>
        </w:tc>
        <w:tc>
          <w:tcPr>
            <w:tcW w:w="7233" w:type="dxa"/>
            <w:tcBorders>
              <w:bottom w:val="single" w:sz="4" w:space="0" w:color="auto"/>
            </w:tcBorders>
            <w:shd w:val="clear" w:color="auto" w:fill="0070C0"/>
            <w:noWrap/>
            <w:hideMark/>
          </w:tcPr>
          <w:p w14:paraId="7C716DA9" w14:textId="77777777" w:rsidR="00A87A29" w:rsidRPr="000633E0" w:rsidRDefault="4661EE6F" w:rsidP="4661EE6F">
            <w:pPr>
              <w:spacing w:before="20" w:after="20"/>
              <w:jc w:val="center"/>
              <w:rPr>
                <w:b/>
                <w:bCs/>
                <w:color w:val="FFFFFF" w:themeColor="background1"/>
              </w:rPr>
            </w:pPr>
            <w:r w:rsidRPr="000633E0">
              <w:rPr>
                <w:b/>
                <w:bCs/>
                <w:color w:val="FFFFFF" w:themeColor="background1"/>
              </w:rPr>
              <w:t>Description</w:t>
            </w:r>
          </w:p>
        </w:tc>
      </w:tr>
      <w:tr w:rsidR="00883AB0" w:rsidRPr="00883AB0" w14:paraId="1BA2E7C5" w14:textId="77777777" w:rsidTr="00F55CC0">
        <w:trPr>
          <w:jc w:val="center"/>
        </w:trPr>
        <w:tc>
          <w:tcPr>
            <w:tcW w:w="8118" w:type="dxa"/>
            <w:gridSpan w:val="2"/>
            <w:shd w:val="clear" w:color="auto" w:fill="0070C0"/>
            <w:noWrap/>
            <w:hideMark/>
          </w:tcPr>
          <w:p w14:paraId="6D1D646F" w14:textId="36FB7B30" w:rsidR="00A87A29" w:rsidRPr="000633E0" w:rsidRDefault="4661EE6F" w:rsidP="009F2EDE">
            <w:pPr>
              <w:spacing w:before="20" w:after="20"/>
              <w:rPr>
                <w:b/>
                <w:bCs/>
                <w:color w:val="FFFFFF" w:themeColor="background1"/>
              </w:rPr>
            </w:pPr>
            <w:r w:rsidRPr="000633E0">
              <w:rPr>
                <w:b/>
                <w:bCs/>
                <w:color w:val="FFFFFF" w:themeColor="background1"/>
              </w:rPr>
              <w:t xml:space="preserve">Column </w:t>
            </w:r>
            <w:r w:rsidR="009F2EDE">
              <w:rPr>
                <w:b/>
                <w:bCs/>
                <w:color w:val="FFFFFF" w:themeColor="background1"/>
              </w:rPr>
              <w:t>E</w:t>
            </w:r>
            <w:r w:rsidRPr="000633E0">
              <w:rPr>
                <w:b/>
                <w:bCs/>
                <w:color w:val="FFFFFF" w:themeColor="background1"/>
              </w:rPr>
              <w:t>: Available Responses</w:t>
            </w:r>
          </w:p>
        </w:tc>
      </w:tr>
      <w:tr w:rsidR="00A87A29" w:rsidRPr="0098755D" w14:paraId="090DA014" w14:textId="77777777" w:rsidTr="00F55CC0">
        <w:trPr>
          <w:jc w:val="center"/>
        </w:trPr>
        <w:tc>
          <w:tcPr>
            <w:tcW w:w="885" w:type="dxa"/>
            <w:shd w:val="clear" w:color="auto" w:fill="auto"/>
            <w:noWrap/>
            <w:hideMark/>
          </w:tcPr>
          <w:p w14:paraId="53A22457" w14:textId="77777777" w:rsidR="00A87A29" w:rsidRPr="0098755D" w:rsidRDefault="4661EE6F" w:rsidP="4661EE6F">
            <w:pPr>
              <w:spacing w:before="20" w:after="20"/>
              <w:rPr>
                <w:color w:val="000000" w:themeColor="text1"/>
              </w:rPr>
            </w:pPr>
            <w:r w:rsidRPr="4661EE6F">
              <w:rPr>
                <w:color w:val="000000" w:themeColor="text1"/>
              </w:rPr>
              <w:t>Y</w:t>
            </w:r>
          </w:p>
        </w:tc>
        <w:tc>
          <w:tcPr>
            <w:tcW w:w="7233" w:type="dxa"/>
            <w:shd w:val="clear" w:color="auto" w:fill="auto"/>
            <w:noWrap/>
            <w:hideMark/>
          </w:tcPr>
          <w:p w14:paraId="0E590B27" w14:textId="2D8BB7EE" w:rsidR="00A87A29" w:rsidRPr="008E5FA2" w:rsidRDefault="4661EE6F" w:rsidP="00A32BC4">
            <w:pPr>
              <w:spacing w:before="20" w:after="20"/>
              <w:rPr>
                <w:color w:val="000000" w:themeColor="text1"/>
              </w:rPr>
            </w:pPr>
            <w:r w:rsidRPr="4661EE6F">
              <w:rPr>
                <w:color w:val="000000" w:themeColor="text1"/>
              </w:rPr>
              <w:t>Requirement Met and Proposed (Standard features in generally available product</w:t>
            </w:r>
            <w:r w:rsidR="002E6547">
              <w:rPr>
                <w:color w:val="000000" w:themeColor="text1"/>
              </w:rPr>
              <w:t xml:space="preserve"> including features developed and supported by vendor</w:t>
            </w:r>
            <w:r w:rsidRPr="4661EE6F">
              <w:rPr>
                <w:color w:val="000000" w:themeColor="text1"/>
              </w:rPr>
              <w:t>)</w:t>
            </w:r>
          </w:p>
        </w:tc>
      </w:tr>
      <w:tr w:rsidR="00A87A29" w:rsidRPr="0098755D" w14:paraId="490272D0" w14:textId="77777777" w:rsidTr="00F55CC0">
        <w:trPr>
          <w:jc w:val="center"/>
        </w:trPr>
        <w:tc>
          <w:tcPr>
            <w:tcW w:w="885" w:type="dxa"/>
            <w:shd w:val="clear" w:color="auto" w:fill="auto"/>
            <w:noWrap/>
            <w:hideMark/>
          </w:tcPr>
          <w:p w14:paraId="6AC2C8A0" w14:textId="77777777" w:rsidR="00A87A29" w:rsidRPr="0098755D" w:rsidRDefault="4661EE6F" w:rsidP="4661EE6F">
            <w:pPr>
              <w:spacing w:before="20" w:after="20"/>
              <w:rPr>
                <w:color w:val="000000" w:themeColor="text1"/>
              </w:rPr>
            </w:pPr>
            <w:r w:rsidRPr="4661EE6F">
              <w:rPr>
                <w:color w:val="000000" w:themeColor="text1"/>
              </w:rPr>
              <w:t>Y-ND</w:t>
            </w:r>
          </w:p>
        </w:tc>
        <w:tc>
          <w:tcPr>
            <w:tcW w:w="7233" w:type="dxa"/>
            <w:shd w:val="clear" w:color="auto" w:fill="auto"/>
            <w:noWrap/>
            <w:hideMark/>
          </w:tcPr>
          <w:p w14:paraId="4D978627" w14:textId="77777777" w:rsidR="00A87A29" w:rsidRPr="008E5FA2" w:rsidRDefault="4661EE6F" w:rsidP="4661EE6F">
            <w:pPr>
              <w:spacing w:before="20" w:after="20"/>
              <w:rPr>
                <w:color w:val="000000" w:themeColor="text1"/>
              </w:rPr>
            </w:pPr>
            <w:r w:rsidRPr="4661EE6F">
              <w:rPr>
                <w:color w:val="000000" w:themeColor="text1"/>
              </w:rPr>
              <w:t>Requirement Met and Proposed (Features that are not offered as a generally available product or require custom development)</w:t>
            </w:r>
          </w:p>
        </w:tc>
      </w:tr>
      <w:tr w:rsidR="00A87A29" w:rsidRPr="0098755D" w14:paraId="13B34E89" w14:textId="77777777" w:rsidTr="00F55CC0">
        <w:trPr>
          <w:jc w:val="center"/>
        </w:trPr>
        <w:tc>
          <w:tcPr>
            <w:tcW w:w="885" w:type="dxa"/>
            <w:shd w:val="clear" w:color="auto" w:fill="auto"/>
            <w:noWrap/>
            <w:hideMark/>
          </w:tcPr>
          <w:p w14:paraId="7DFB7DEF" w14:textId="77777777" w:rsidR="00A87A29" w:rsidRPr="0098755D" w:rsidRDefault="4661EE6F" w:rsidP="4661EE6F">
            <w:pPr>
              <w:spacing w:before="20" w:after="20"/>
              <w:rPr>
                <w:color w:val="000000" w:themeColor="text1"/>
              </w:rPr>
            </w:pPr>
            <w:r w:rsidRPr="4661EE6F">
              <w:rPr>
                <w:color w:val="000000" w:themeColor="text1"/>
              </w:rPr>
              <w:lastRenderedPageBreak/>
              <w:t>N</w:t>
            </w:r>
          </w:p>
        </w:tc>
        <w:tc>
          <w:tcPr>
            <w:tcW w:w="7233" w:type="dxa"/>
            <w:shd w:val="clear" w:color="auto" w:fill="auto"/>
            <w:noWrap/>
            <w:hideMark/>
          </w:tcPr>
          <w:p w14:paraId="341B3B00" w14:textId="77777777" w:rsidR="00A87A29" w:rsidRPr="008E5FA2" w:rsidRDefault="4661EE6F" w:rsidP="4661EE6F">
            <w:pPr>
              <w:spacing w:before="20" w:after="20"/>
              <w:rPr>
                <w:color w:val="000000" w:themeColor="text1"/>
              </w:rPr>
            </w:pPr>
            <w:r w:rsidRPr="4661EE6F">
              <w:rPr>
                <w:color w:val="000000" w:themeColor="text1"/>
              </w:rPr>
              <w:t>Requirement Not Met with Proposal</w:t>
            </w:r>
          </w:p>
        </w:tc>
      </w:tr>
      <w:tr w:rsidR="00A87A29" w:rsidRPr="0098755D" w14:paraId="61726F35" w14:textId="77777777" w:rsidTr="00F55CC0">
        <w:trPr>
          <w:jc w:val="center"/>
        </w:trPr>
        <w:tc>
          <w:tcPr>
            <w:tcW w:w="885" w:type="dxa"/>
            <w:tcBorders>
              <w:bottom w:val="single" w:sz="4" w:space="0" w:color="auto"/>
            </w:tcBorders>
            <w:shd w:val="clear" w:color="auto" w:fill="auto"/>
            <w:noWrap/>
          </w:tcPr>
          <w:p w14:paraId="60D8A7F2" w14:textId="77777777" w:rsidR="00A87A29" w:rsidRPr="0098755D" w:rsidRDefault="4661EE6F" w:rsidP="4661EE6F">
            <w:pPr>
              <w:spacing w:before="20" w:after="20"/>
              <w:rPr>
                <w:color w:val="000000" w:themeColor="text1"/>
              </w:rPr>
            </w:pPr>
            <w:r w:rsidRPr="4661EE6F">
              <w:rPr>
                <w:color w:val="000000" w:themeColor="text1"/>
              </w:rPr>
              <w:t>I</w:t>
            </w:r>
          </w:p>
        </w:tc>
        <w:tc>
          <w:tcPr>
            <w:tcW w:w="7233" w:type="dxa"/>
            <w:tcBorders>
              <w:bottom w:val="single" w:sz="4" w:space="0" w:color="auto"/>
            </w:tcBorders>
            <w:shd w:val="clear" w:color="auto" w:fill="auto"/>
            <w:noWrap/>
          </w:tcPr>
          <w:p w14:paraId="72AFE85F" w14:textId="77777777" w:rsidR="00A87A29" w:rsidRPr="008E5FA2" w:rsidRDefault="4661EE6F" w:rsidP="4661EE6F">
            <w:pPr>
              <w:spacing w:before="20" w:after="20"/>
              <w:rPr>
                <w:color w:val="000000" w:themeColor="text1"/>
              </w:rPr>
            </w:pPr>
            <w:r w:rsidRPr="4661EE6F">
              <w:rPr>
                <w:color w:val="000000" w:themeColor="text1"/>
              </w:rPr>
              <w:t xml:space="preserve">Need More Information/Discussion </w:t>
            </w:r>
          </w:p>
        </w:tc>
      </w:tr>
      <w:tr w:rsidR="00883AB0" w:rsidRPr="00883AB0" w14:paraId="5B5224F0" w14:textId="77777777" w:rsidTr="00F55CC0">
        <w:trPr>
          <w:jc w:val="center"/>
        </w:trPr>
        <w:tc>
          <w:tcPr>
            <w:tcW w:w="8118" w:type="dxa"/>
            <w:gridSpan w:val="2"/>
            <w:shd w:val="clear" w:color="auto" w:fill="0070C0"/>
            <w:noWrap/>
          </w:tcPr>
          <w:p w14:paraId="7E213744" w14:textId="663BBF5D" w:rsidR="00A87A29" w:rsidRPr="00883AB0" w:rsidRDefault="4661EE6F" w:rsidP="009F2EDE">
            <w:pPr>
              <w:spacing w:before="20" w:after="20"/>
              <w:rPr>
                <w:b/>
                <w:bCs/>
                <w:color w:val="FFFFFF" w:themeColor="background1"/>
              </w:rPr>
            </w:pPr>
            <w:r w:rsidRPr="00883AB0">
              <w:rPr>
                <w:b/>
                <w:bCs/>
                <w:color w:val="FFFFFF" w:themeColor="background1"/>
              </w:rPr>
              <w:t xml:space="preserve">Column </w:t>
            </w:r>
            <w:r w:rsidR="009F2EDE">
              <w:rPr>
                <w:b/>
                <w:bCs/>
                <w:color w:val="FFFFFF" w:themeColor="background1"/>
              </w:rPr>
              <w:t>F</w:t>
            </w:r>
            <w:r w:rsidRPr="00883AB0">
              <w:rPr>
                <w:b/>
                <w:bCs/>
                <w:color w:val="FFFFFF" w:themeColor="background1"/>
              </w:rPr>
              <w:t>: Available Responses (if (Y-ND Selected in Column E)</w:t>
            </w:r>
          </w:p>
        </w:tc>
      </w:tr>
      <w:tr w:rsidR="00A87A29" w:rsidRPr="0098755D" w14:paraId="0B210835" w14:textId="77777777" w:rsidTr="00F55CC0">
        <w:trPr>
          <w:jc w:val="center"/>
        </w:trPr>
        <w:tc>
          <w:tcPr>
            <w:tcW w:w="885" w:type="dxa"/>
            <w:shd w:val="clear" w:color="auto" w:fill="auto"/>
            <w:noWrap/>
          </w:tcPr>
          <w:p w14:paraId="795FE121" w14:textId="77777777" w:rsidR="00A87A29" w:rsidRPr="0098755D" w:rsidRDefault="4661EE6F" w:rsidP="4661EE6F">
            <w:pPr>
              <w:spacing w:before="20" w:after="20"/>
              <w:rPr>
                <w:color w:val="000000" w:themeColor="text1"/>
              </w:rPr>
            </w:pPr>
            <w:r w:rsidRPr="4661EE6F">
              <w:rPr>
                <w:color w:val="000000" w:themeColor="text1"/>
              </w:rPr>
              <w:t>F</w:t>
            </w:r>
          </w:p>
        </w:tc>
        <w:tc>
          <w:tcPr>
            <w:tcW w:w="7233" w:type="dxa"/>
            <w:shd w:val="clear" w:color="auto" w:fill="auto"/>
            <w:noWrap/>
          </w:tcPr>
          <w:p w14:paraId="6E4C95F0" w14:textId="77777777" w:rsidR="00A87A29" w:rsidRPr="008E5FA2" w:rsidRDefault="4661EE6F" w:rsidP="4661EE6F">
            <w:pPr>
              <w:spacing w:before="20" w:after="20"/>
              <w:rPr>
                <w:color w:val="000000" w:themeColor="text1"/>
              </w:rPr>
            </w:pPr>
            <w:r w:rsidRPr="4661EE6F">
              <w:rPr>
                <w:color w:val="000000" w:themeColor="text1"/>
              </w:rPr>
              <w:t>Feature Schedule for Future Release in Generally Available Software</w:t>
            </w:r>
          </w:p>
        </w:tc>
      </w:tr>
      <w:tr w:rsidR="00A87A29" w:rsidRPr="0098755D" w14:paraId="592F93A5" w14:textId="77777777" w:rsidTr="00F55CC0">
        <w:trPr>
          <w:jc w:val="center"/>
        </w:trPr>
        <w:tc>
          <w:tcPr>
            <w:tcW w:w="885" w:type="dxa"/>
            <w:tcBorders>
              <w:bottom w:val="single" w:sz="4" w:space="0" w:color="auto"/>
            </w:tcBorders>
            <w:shd w:val="clear" w:color="auto" w:fill="auto"/>
            <w:noWrap/>
          </w:tcPr>
          <w:p w14:paraId="0D44A203" w14:textId="77777777" w:rsidR="00A87A29" w:rsidRPr="0098755D" w:rsidRDefault="4661EE6F" w:rsidP="4661EE6F">
            <w:pPr>
              <w:spacing w:before="20" w:after="20"/>
              <w:rPr>
                <w:color w:val="000000" w:themeColor="text1"/>
              </w:rPr>
            </w:pPr>
            <w:r w:rsidRPr="4661EE6F">
              <w:rPr>
                <w:color w:val="000000" w:themeColor="text1"/>
              </w:rPr>
              <w:t>E</w:t>
            </w:r>
          </w:p>
        </w:tc>
        <w:tc>
          <w:tcPr>
            <w:tcW w:w="7233" w:type="dxa"/>
            <w:tcBorders>
              <w:bottom w:val="single" w:sz="4" w:space="0" w:color="auto"/>
            </w:tcBorders>
            <w:shd w:val="clear" w:color="auto" w:fill="auto"/>
            <w:noWrap/>
          </w:tcPr>
          <w:p w14:paraId="1D080EE1" w14:textId="77777777" w:rsidR="00A87A29" w:rsidRPr="008E5FA2" w:rsidRDefault="4661EE6F" w:rsidP="4661EE6F">
            <w:pPr>
              <w:spacing w:before="20" w:after="20"/>
              <w:rPr>
                <w:color w:val="000000" w:themeColor="text1"/>
              </w:rPr>
            </w:pPr>
            <w:r w:rsidRPr="4661EE6F">
              <w:rPr>
                <w:color w:val="000000" w:themeColor="text1"/>
              </w:rPr>
              <w:t>Feature Developed as Enhancement for this Project</w:t>
            </w:r>
          </w:p>
        </w:tc>
      </w:tr>
      <w:tr w:rsidR="00883AB0" w:rsidRPr="00883AB0" w14:paraId="61395D29" w14:textId="77777777" w:rsidTr="00F55CC0">
        <w:trPr>
          <w:jc w:val="center"/>
        </w:trPr>
        <w:tc>
          <w:tcPr>
            <w:tcW w:w="8118" w:type="dxa"/>
            <w:gridSpan w:val="2"/>
            <w:shd w:val="clear" w:color="auto" w:fill="0070C0"/>
            <w:noWrap/>
            <w:hideMark/>
          </w:tcPr>
          <w:p w14:paraId="11400CD7" w14:textId="77777777" w:rsidR="00A87A29" w:rsidRPr="00883AB0" w:rsidRDefault="4661EE6F" w:rsidP="4661EE6F">
            <w:pPr>
              <w:spacing w:before="20" w:after="20"/>
              <w:rPr>
                <w:b/>
                <w:bCs/>
                <w:color w:val="FFFFFF" w:themeColor="background1"/>
              </w:rPr>
            </w:pPr>
            <w:r w:rsidRPr="00883AB0">
              <w:rPr>
                <w:b/>
                <w:bCs/>
                <w:color w:val="FFFFFF" w:themeColor="background1"/>
              </w:rPr>
              <w:t>Column G: Available Responses</w:t>
            </w:r>
          </w:p>
        </w:tc>
      </w:tr>
      <w:tr w:rsidR="00A87A29" w:rsidRPr="0098755D" w14:paraId="2DE143FC" w14:textId="77777777" w:rsidTr="00F55CC0">
        <w:trPr>
          <w:jc w:val="center"/>
        </w:trPr>
        <w:tc>
          <w:tcPr>
            <w:tcW w:w="885" w:type="dxa"/>
            <w:shd w:val="clear" w:color="auto" w:fill="auto"/>
            <w:noWrap/>
            <w:hideMark/>
          </w:tcPr>
          <w:p w14:paraId="70B7CB8D" w14:textId="77777777" w:rsidR="00A87A29" w:rsidRPr="0098755D" w:rsidRDefault="4661EE6F" w:rsidP="4661EE6F">
            <w:pPr>
              <w:spacing w:before="20" w:after="20"/>
              <w:rPr>
                <w:color w:val="000000" w:themeColor="text1"/>
              </w:rPr>
            </w:pPr>
            <w:r w:rsidRPr="4661EE6F">
              <w:rPr>
                <w:color w:val="000000" w:themeColor="text1"/>
              </w:rPr>
              <w:t>S</w:t>
            </w:r>
          </w:p>
        </w:tc>
        <w:tc>
          <w:tcPr>
            <w:tcW w:w="7233" w:type="dxa"/>
            <w:shd w:val="clear" w:color="auto" w:fill="auto"/>
            <w:noWrap/>
            <w:hideMark/>
          </w:tcPr>
          <w:p w14:paraId="5608E25F" w14:textId="77777777" w:rsidR="00A87A29" w:rsidRPr="0098755D" w:rsidRDefault="4661EE6F" w:rsidP="4661EE6F">
            <w:pPr>
              <w:spacing w:before="20" w:after="20"/>
              <w:rPr>
                <w:color w:val="000000" w:themeColor="text1"/>
              </w:rPr>
            </w:pPr>
            <w:r w:rsidRPr="4661EE6F">
              <w:rPr>
                <w:color w:val="000000" w:themeColor="text1"/>
              </w:rPr>
              <w:t>Requirement and Feature Supported by Software Developer</w:t>
            </w:r>
          </w:p>
        </w:tc>
      </w:tr>
      <w:tr w:rsidR="00A87A29" w:rsidRPr="0098755D" w14:paraId="1BA1927C" w14:textId="77777777" w:rsidTr="00F55CC0">
        <w:trPr>
          <w:jc w:val="center"/>
        </w:trPr>
        <w:tc>
          <w:tcPr>
            <w:tcW w:w="885" w:type="dxa"/>
            <w:shd w:val="clear" w:color="auto" w:fill="auto"/>
            <w:noWrap/>
            <w:hideMark/>
          </w:tcPr>
          <w:p w14:paraId="35F9DC7C" w14:textId="77777777" w:rsidR="00A87A29" w:rsidRPr="0098755D" w:rsidRDefault="4661EE6F" w:rsidP="4661EE6F">
            <w:pPr>
              <w:spacing w:before="20" w:after="20"/>
              <w:rPr>
                <w:color w:val="000000" w:themeColor="text1"/>
              </w:rPr>
            </w:pPr>
            <w:r w:rsidRPr="4661EE6F">
              <w:rPr>
                <w:color w:val="000000" w:themeColor="text1"/>
              </w:rPr>
              <w:t>TPS</w:t>
            </w:r>
          </w:p>
        </w:tc>
        <w:tc>
          <w:tcPr>
            <w:tcW w:w="7233" w:type="dxa"/>
            <w:shd w:val="clear" w:color="auto" w:fill="auto"/>
            <w:noWrap/>
            <w:hideMark/>
          </w:tcPr>
          <w:p w14:paraId="4D8C54E4" w14:textId="77777777" w:rsidR="00A87A29" w:rsidRPr="0098755D" w:rsidRDefault="4661EE6F" w:rsidP="4661EE6F">
            <w:pPr>
              <w:spacing w:before="20" w:after="20"/>
              <w:rPr>
                <w:color w:val="000000" w:themeColor="text1"/>
              </w:rPr>
            </w:pPr>
            <w:r w:rsidRPr="4661EE6F">
              <w:rPr>
                <w:color w:val="000000" w:themeColor="text1"/>
              </w:rPr>
              <w:t xml:space="preserve">Requirement and Feature Supported by Third Party </w:t>
            </w:r>
          </w:p>
        </w:tc>
      </w:tr>
      <w:tr w:rsidR="00A87A29" w:rsidRPr="0098755D" w14:paraId="6C188980" w14:textId="77777777" w:rsidTr="00F55CC0">
        <w:trPr>
          <w:jc w:val="center"/>
        </w:trPr>
        <w:tc>
          <w:tcPr>
            <w:tcW w:w="885" w:type="dxa"/>
            <w:shd w:val="clear" w:color="auto" w:fill="auto"/>
            <w:noWrap/>
            <w:hideMark/>
          </w:tcPr>
          <w:p w14:paraId="207D68DA" w14:textId="77777777" w:rsidR="00A87A29" w:rsidRPr="0098755D" w:rsidRDefault="4661EE6F" w:rsidP="4661EE6F">
            <w:pPr>
              <w:spacing w:before="20" w:after="20"/>
              <w:rPr>
                <w:color w:val="000000" w:themeColor="text1"/>
              </w:rPr>
            </w:pPr>
            <w:r w:rsidRPr="4661EE6F">
              <w:rPr>
                <w:color w:val="000000" w:themeColor="text1"/>
              </w:rPr>
              <w:t>NS</w:t>
            </w:r>
          </w:p>
        </w:tc>
        <w:tc>
          <w:tcPr>
            <w:tcW w:w="7233" w:type="dxa"/>
            <w:shd w:val="clear" w:color="auto" w:fill="auto"/>
            <w:noWrap/>
            <w:hideMark/>
          </w:tcPr>
          <w:p w14:paraId="062C49D1" w14:textId="77777777" w:rsidR="00A87A29" w:rsidRPr="0098755D" w:rsidRDefault="4661EE6F" w:rsidP="4661EE6F">
            <w:pPr>
              <w:spacing w:before="20" w:after="20"/>
              <w:rPr>
                <w:color w:val="000000" w:themeColor="text1"/>
              </w:rPr>
            </w:pPr>
            <w:r w:rsidRPr="4661EE6F">
              <w:rPr>
                <w:color w:val="000000" w:themeColor="text1"/>
              </w:rPr>
              <w:t>Requirement and Feature Not Supported</w:t>
            </w:r>
          </w:p>
        </w:tc>
      </w:tr>
    </w:tbl>
    <w:p w14:paraId="045FE4A5" w14:textId="77777777" w:rsidR="00A87A29" w:rsidRPr="00FA04C2" w:rsidRDefault="00A87A29" w:rsidP="00A87A29">
      <w:pPr>
        <w:spacing w:before="40" w:after="40"/>
        <w:rPr>
          <w:rFonts w:eastAsia="Calibri"/>
        </w:rPr>
      </w:pPr>
    </w:p>
    <w:p w14:paraId="6DD34C34" w14:textId="77777777" w:rsidR="00A87A29" w:rsidRPr="002A26F4" w:rsidRDefault="4661EE6F" w:rsidP="00FC75C0">
      <w:pPr>
        <w:pStyle w:val="ListParagraph"/>
        <w:numPr>
          <w:ilvl w:val="0"/>
          <w:numId w:val="18"/>
        </w:numPr>
        <w:spacing w:before="40" w:after="40"/>
        <w:ind w:left="1440"/>
        <w:rPr>
          <w:rFonts w:ascii="Times New Roman" w:eastAsia="Calibri" w:hAnsi="Times New Roman"/>
        </w:rPr>
      </w:pPr>
      <w:r w:rsidRPr="4661EE6F">
        <w:rPr>
          <w:rFonts w:ascii="Times New Roman" w:eastAsia="Calibri" w:hAnsi="Times New Roman"/>
        </w:rPr>
        <w:t>Proposers must be ready to demonstrate requirements listed as “Y” during software demos.</w:t>
      </w:r>
    </w:p>
    <w:p w14:paraId="5E1F64EB" w14:textId="77777777" w:rsidR="00A87A29" w:rsidRPr="002A26F4" w:rsidRDefault="4661EE6F" w:rsidP="00FC75C0">
      <w:pPr>
        <w:pStyle w:val="ListParagraph"/>
        <w:numPr>
          <w:ilvl w:val="0"/>
          <w:numId w:val="18"/>
        </w:numPr>
        <w:spacing w:before="40" w:after="40"/>
        <w:ind w:left="1440"/>
        <w:rPr>
          <w:rFonts w:ascii="Times New Roman" w:eastAsia="Calibri" w:hAnsi="Times New Roman"/>
        </w:rPr>
      </w:pPr>
      <w:r w:rsidRPr="4661EE6F">
        <w:rPr>
          <w:rFonts w:ascii="Times New Roman" w:eastAsia="Calibri" w:hAnsi="Times New Roman"/>
        </w:rPr>
        <w:t xml:space="preserve">Responses which are marked Y or Y-ND will be considered in scope, and the cost proposal and all other information submitted in this proposal should reflect the module and services necessary to perform the functionality. </w:t>
      </w:r>
    </w:p>
    <w:p w14:paraId="756F794A" w14:textId="77777777" w:rsidR="00A87A29" w:rsidRPr="002A26F4" w:rsidRDefault="4661EE6F" w:rsidP="00FC75C0">
      <w:pPr>
        <w:pStyle w:val="ListParagraph"/>
        <w:numPr>
          <w:ilvl w:val="0"/>
          <w:numId w:val="18"/>
        </w:numPr>
        <w:spacing w:before="40" w:after="40"/>
        <w:ind w:left="1440"/>
        <w:rPr>
          <w:rFonts w:ascii="Times New Roman" w:eastAsia="Calibri" w:hAnsi="Times New Roman"/>
        </w:rPr>
      </w:pPr>
      <w:r w:rsidRPr="4661EE6F">
        <w:rPr>
          <w:rFonts w:ascii="Times New Roman" w:eastAsia="Calibri" w:hAnsi="Times New Roman"/>
        </w:rPr>
        <w:t>For requirement responses other than “N” or “I” proposers must:</w:t>
      </w:r>
    </w:p>
    <w:p w14:paraId="508CF7A1" w14:textId="293A37FB" w:rsidR="00A87A29" w:rsidRPr="002A26F4" w:rsidRDefault="4661EE6F" w:rsidP="00FC75C0">
      <w:pPr>
        <w:pStyle w:val="ListParagraph"/>
        <w:numPr>
          <w:ilvl w:val="2"/>
          <w:numId w:val="20"/>
        </w:numPr>
        <w:spacing w:before="40" w:after="40"/>
        <w:rPr>
          <w:rFonts w:ascii="Times New Roman" w:eastAsia="Calibri" w:hAnsi="Times New Roman"/>
        </w:rPr>
      </w:pPr>
      <w:r w:rsidRPr="4661EE6F">
        <w:rPr>
          <w:rFonts w:ascii="Times New Roman" w:eastAsia="Calibri" w:hAnsi="Times New Roman"/>
        </w:rPr>
        <w:t xml:space="preserve">Indicate the module or product that is </w:t>
      </w:r>
      <w:r w:rsidR="002E6547">
        <w:rPr>
          <w:rFonts w:ascii="Times New Roman" w:eastAsia="Calibri" w:hAnsi="Times New Roman"/>
        </w:rPr>
        <w:t>necessary</w:t>
      </w:r>
      <w:r w:rsidRPr="4661EE6F">
        <w:rPr>
          <w:rFonts w:ascii="Times New Roman" w:eastAsia="Calibri" w:hAnsi="Times New Roman"/>
        </w:rPr>
        <w:t xml:space="preserve"> to meet the requirement.</w:t>
      </w:r>
    </w:p>
    <w:p w14:paraId="4B04BD1F" w14:textId="701E8A04" w:rsidR="00A87A29" w:rsidRPr="002A26F4" w:rsidRDefault="4661EE6F" w:rsidP="00FC75C0">
      <w:pPr>
        <w:pStyle w:val="ListParagraph"/>
        <w:numPr>
          <w:ilvl w:val="2"/>
          <w:numId w:val="20"/>
        </w:numPr>
        <w:spacing w:before="40" w:after="40"/>
        <w:rPr>
          <w:rFonts w:ascii="Times New Roman" w:eastAsia="Calibri" w:hAnsi="Times New Roman"/>
        </w:rPr>
      </w:pPr>
      <w:r w:rsidRPr="4661EE6F">
        <w:rPr>
          <w:rFonts w:ascii="Times New Roman" w:eastAsia="Calibri" w:hAnsi="Times New Roman"/>
        </w:rPr>
        <w:t xml:space="preserve">Indicate the phase of the project </w:t>
      </w:r>
      <w:r w:rsidR="002E6547">
        <w:rPr>
          <w:rFonts w:ascii="Times New Roman" w:eastAsia="Calibri" w:hAnsi="Times New Roman"/>
        </w:rPr>
        <w:t>in which</w:t>
      </w:r>
      <w:r w:rsidRPr="4661EE6F">
        <w:rPr>
          <w:rFonts w:ascii="Times New Roman" w:eastAsia="Calibri" w:hAnsi="Times New Roman"/>
        </w:rPr>
        <w:t xml:space="preserve"> the functionality will be implemented.</w:t>
      </w:r>
    </w:p>
    <w:p w14:paraId="0FD81BBE" w14:textId="271F1261" w:rsidR="00A87A29" w:rsidRDefault="4661EE6F" w:rsidP="00FC75C0">
      <w:pPr>
        <w:pStyle w:val="ListParagraph"/>
        <w:numPr>
          <w:ilvl w:val="2"/>
          <w:numId w:val="20"/>
        </w:numPr>
        <w:spacing w:before="40" w:after="40"/>
        <w:rPr>
          <w:rFonts w:ascii="Times New Roman" w:eastAsia="Calibri" w:hAnsi="Times New Roman"/>
        </w:rPr>
      </w:pPr>
      <w:r w:rsidRPr="4661EE6F">
        <w:rPr>
          <w:rFonts w:ascii="Times New Roman" w:eastAsia="Calibri" w:hAnsi="Times New Roman"/>
        </w:rPr>
        <w:t>Indicate any exception to the proposed hosting configuration.</w:t>
      </w:r>
    </w:p>
    <w:p w14:paraId="70ACF474" w14:textId="77777777" w:rsidR="00A87A29" w:rsidRPr="00127279" w:rsidRDefault="4661EE6F" w:rsidP="00FC75C0">
      <w:pPr>
        <w:pStyle w:val="ListParagraph"/>
        <w:numPr>
          <w:ilvl w:val="2"/>
          <w:numId w:val="20"/>
        </w:numPr>
        <w:spacing w:before="40" w:after="40"/>
        <w:rPr>
          <w:rFonts w:ascii="Times New Roman" w:eastAsia="Calibri" w:hAnsi="Times New Roman"/>
        </w:rPr>
      </w:pPr>
      <w:r w:rsidRPr="4661EE6F">
        <w:rPr>
          <w:rFonts w:ascii="Times New Roman" w:eastAsia="Calibri" w:hAnsi="Times New Roman"/>
        </w:rPr>
        <w:t xml:space="preserve">Indicate any exception to the proposed post-implementation services, for example technical support, access to patches and upgrades that accommodate the requirement, and helpdesk support for the requirement. </w:t>
      </w:r>
    </w:p>
    <w:p w14:paraId="362AFB54" w14:textId="77777777" w:rsidR="00A87A29" w:rsidRPr="002A26F4" w:rsidRDefault="4661EE6F" w:rsidP="00FC75C0">
      <w:pPr>
        <w:pStyle w:val="ListParagraph"/>
        <w:numPr>
          <w:ilvl w:val="0"/>
          <w:numId w:val="18"/>
        </w:numPr>
        <w:spacing w:before="40" w:after="40"/>
        <w:ind w:left="1440"/>
        <w:rPr>
          <w:rFonts w:ascii="Times New Roman" w:eastAsia="Calibri" w:hAnsi="Times New Roman"/>
        </w:rPr>
      </w:pPr>
      <w:r w:rsidRPr="4661EE6F">
        <w:rPr>
          <w:rFonts w:ascii="Times New Roman" w:eastAsia="Calibri" w:hAnsi="Times New Roman"/>
        </w:rPr>
        <w:t>Proposal requirements’ responses submitted will become part of the contractual agreement with the winning proposer(s). Proposers are expected to warrant both software and implementation of all positive responses (responses other than “N” and “I”).</w:t>
      </w:r>
    </w:p>
    <w:p w14:paraId="29F8A2A7" w14:textId="77777777" w:rsidR="00A87A29" w:rsidRPr="002A26F4" w:rsidRDefault="4661EE6F" w:rsidP="00FC75C0">
      <w:pPr>
        <w:pStyle w:val="ListParagraph"/>
        <w:numPr>
          <w:ilvl w:val="0"/>
          <w:numId w:val="18"/>
        </w:numPr>
        <w:spacing w:before="40" w:after="40"/>
        <w:ind w:left="1440"/>
        <w:rPr>
          <w:rFonts w:ascii="Times New Roman" w:eastAsia="Calibri" w:hAnsi="Times New Roman"/>
        </w:rPr>
      </w:pPr>
      <w:r w:rsidRPr="4661EE6F">
        <w:rPr>
          <w:rFonts w:ascii="Times New Roman" w:eastAsia="Calibri" w:hAnsi="Times New Roman"/>
        </w:rPr>
        <w:t>For functionality not currently available and not available for viewing at a demo, but that will be in scope for the project either as generally available features in a future release or as a customization specific for this project, Proposers should indicate a response code of Y-ND and answer column J, including estimated availability timing.</w:t>
      </w:r>
    </w:p>
    <w:p w14:paraId="4284B20A" w14:textId="3ED61323" w:rsidR="00A87A29" w:rsidRPr="00127279" w:rsidRDefault="00A87A29" w:rsidP="00FC75C0">
      <w:pPr>
        <w:pStyle w:val="ListParagraph"/>
        <w:numPr>
          <w:ilvl w:val="0"/>
          <w:numId w:val="18"/>
        </w:numPr>
        <w:spacing w:before="40" w:after="40"/>
        <w:ind w:left="1440"/>
        <w:jc w:val="left"/>
        <w:rPr>
          <w:rFonts w:ascii="Times New Roman" w:eastAsia="Calibri" w:hAnsi="Times New Roman"/>
        </w:rPr>
      </w:pPr>
      <w:r w:rsidRPr="00127279">
        <w:rPr>
          <w:rFonts w:ascii="Times New Roman" w:eastAsia="Calibri" w:hAnsi="Times New Roman"/>
        </w:rPr>
        <w:t xml:space="preserve">The </w:t>
      </w:r>
      <w:r w:rsidR="00A17665">
        <w:rPr>
          <w:rFonts w:ascii="Times New Roman" w:eastAsia="Calibri" w:hAnsi="Times New Roman"/>
        </w:rPr>
        <w:t>City</w:t>
      </w:r>
      <w:r w:rsidRPr="00127279">
        <w:rPr>
          <w:rFonts w:ascii="Times New Roman" w:eastAsia="Calibri" w:hAnsi="Times New Roman"/>
        </w:rPr>
        <w:t xml:space="preserve"> may clarify requirements with the response of “I” during software demonstrations.</w:t>
      </w:r>
      <w:r w:rsidR="00F10775">
        <w:rPr>
          <w:rFonts w:ascii="Times New Roman" w:eastAsia="Calibri" w:hAnsi="Times New Roman"/>
        </w:rPr>
        <w:t xml:space="preserve"> </w:t>
      </w:r>
      <w:r w:rsidRPr="00127279">
        <w:rPr>
          <w:rFonts w:ascii="Times New Roman" w:eastAsia="Calibri" w:hAnsi="Times New Roman"/>
        </w:rPr>
        <w:t xml:space="preserve"> Immediately fol</w:t>
      </w:r>
      <w:r w:rsidR="00B20C50">
        <w:rPr>
          <w:rFonts w:ascii="Times New Roman" w:eastAsia="Calibri" w:hAnsi="Times New Roman"/>
        </w:rPr>
        <w:t>lowing the demonstrations Proposer</w:t>
      </w:r>
      <w:r w:rsidRPr="00127279">
        <w:rPr>
          <w:rFonts w:ascii="Times New Roman" w:eastAsia="Calibri" w:hAnsi="Times New Roman"/>
        </w:rPr>
        <w:t xml:space="preserve">s may be asked to re-submit </w:t>
      </w:r>
      <w:r w:rsidR="00DB1E07">
        <w:rPr>
          <w:rFonts w:ascii="Times New Roman" w:eastAsia="Calibri" w:hAnsi="Times New Roman"/>
        </w:rPr>
        <w:t xml:space="preserve">F.9 Attachment 9 (Functional requirements) </w:t>
      </w:r>
      <w:r w:rsidRPr="00127279">
        <w:rPr>
          <w:rFonts w:ascii="Times New Roman" w:eastAsia="Calibri" w:hAnsi="Times New Roman"/>
        </w:rPr>
        <w:t>if changes are indicated as a result of clarifications.</w:t>
      </w:r>
    </w:p>
    <w:p w14:paraId="77AF0D82" w14:textId="77777777" w:rsidR="00F13D06" w:rsidRPr="00326027" w:rsidRDefault="00F13D06" w:rsidP="00F13D06">
      <w:pPr>
        <w:spacing w:before="40" w:after="40"/>
        <w:rPr>
          <w:rFonts w:eastAsia="Calibri"/>
        </w:rPr>
      </w:pPr>
    </w:p>
    <w:p w14:paraId="11A6394D" w14:textId="1801D777" w:rsidR="00F13D06" w:rsidRPr="008A44CE" w:rsidRDefault="4661EE6F" w:rsidP="003C5CB1">
      <w:pPr>
        <w:pStyle w:val="Heading3"/>
      </w:pPr>
      <w:r w:rsidRPr="4661EE6F">
        <w:rPr>
          <w:rFonts w:eastAsia="Calibri"/>
        </w:rPr>
        <w:t xml:space="preserve">Section 4.0 </w:t>
      </w:r>
      <w:r w:rsidRPr="4661EE6F">
        <w:t xml:space="preserve">Technical </w:t>
      </w:r>
      <w:r w:rsidR="00B44A6E">
        <w:t>Requirements</w:t>
      </w:r>
      <w:r w:rsidR="00B44A6E" w:rsidRPr="4661EE6F">
        <w:t xml:space="preserve"> </w:t>
      </w:r>
      <w:r w:rsidRPr="4661EE6F">
        <w:t xml:space="preserve">and Information </w:t>
      </w:r>
      <w:r w:rsidR="00B44A6E">
        <w:t>Requests</w:t>
      </w:r>
    </w:p>
    <w:p w14:paraId="30F1093A" w14:textId="53D47F6A" w:rsidR="00F13D06" w:rsidRDefault="00F13D06" w:rsidP="4661EE6F">
      <w:pPr>
        <w:ind w:left="720"/>
        <w:rPr>
          <w:rFonts w:eastAsia="Calibri"/>
        </w:rPr>
      </w:pPr>
      <w:r w:rsidRPr="0004283E">
        <w:rPr>
          <w:rFonts w:eastAsia="Calibri"/>
        </w:rPr>
        <w:t xml:space="preserve">Describe the technical </w:t>
      </w:r>
      <w:r>
        <w:rPr>
          <w:rFonts w:eastAsia="Calibri"/>
        </w:rPr>
        <w:t xml:space="preserve">application and platform architecture and the </w:t>
      </w:r>
      <w:r w:rsidRPr="0004283E">
        <w:rPr>
          <w:rFonts w:eastAsia="Calibri"/>
        </w:rPr>
        <w:t>environment</w:t>
      </w:r>
      <w:r>
        <w:rPr>
          <w:rFonts w:eastAsia="Calibri"/>
        </w:rPr>
        <w:t>al requirements</w:t>
      </w:r>
      <w:r w:rsidRPr="0004283E">
        <w:rPr>
          <w:rFonts w:eastAsia="Calibri"/>
        </w:rPr>
        <w:t xml:space="preserve"> for </w:t>
      </w:r>
      <w:r w:rsidR="00DB1E07">
        <w:rPr>
          <w:rFonts w:eastAsia="Calibri"/>
        </w:rPr>
        <w:t>proposed solution:</w:t>
      </w:r>
      <w:r w:rsidRPr="00387EA5">
        <w:fldChar w:fldCharType="begin"/>
      </w:r>
      <w:r w:rsidRPr="00387EA5">
        <w:rPr>
          <w:rFonts w:eastAsia="Calibri"/>
        </w:rPr>
        <w:instrText xml:space="preserve"> REF _Ref299307714 \h  \* MERGEFORMAT </w:instrText>
      </w:r>
      <w:r w:rsidRPr="00387EA5">
        <w:fldChar w:fldCharType="end"/>
      </w:r>
      <w:r w:rsidR="00F10775">
        <w:rPr>
          <w:rFonts w:eastAsia="Calibri"/>
        </w:rPr>
        <w:t xml:space="preserve"> </w:t>
      </w:r>
    </w:p>
    <w:p w14:paraId="29FBD023" w14:textId="1AA9F43E" w:rsidR="00F13D06" w:rsidRDefault="002E6547" w:rsidP="00DB5DA3">
      <w:pPr>
        <w:pStyle w:val="Heading3"/>
        <w:numPr>
          <w:ilvl w:val="1"/>
          <w:numId w:val="22"/>
        </w:numPr>
        <w:spacing w:before="40" w:after="40"/>
        <w:ind w:left="1260" w:hanging="540"/>
      </w:pPr>
      <w:r>
        <w:t>D</w:t>
      </w:r>
      <w:r w:rsidR="4661EE6F">
        <w:t>escribe the following:</w:t>
      </w:r>
    </w:p>
    <w:p w14:paraId="3C6C8EEE" w14:textId="77777777" w:rsidR="00F13D06" w:rsidRPr="00F13D06" w:rsidRDefault="4661EE6F" w:rsidP="00DB5DA3">
      <w:pPr>
        <w:pStyle w:val="Heading3"/>
        <w:numPr>
          <w:ilvl w:val="2"/>
          <w:numId w:val="22"/>
        </w:numPr>
        <w:tabs>
          <w:tab w:val="left" w:pos="1620"/>
        </w:tabs>
        <w:spacing w:before="40" w:after="40"/>
        <w:ind w:left="1440"/>
        <w:rPr>
          <w:rFonts w:eastAsia="Calibri"/>
        </w:rPr>
      </w:pPr>
      <w:r w:rsidRPr="4661EE6F">
        <w:rPr>
          <w:rFonts w:eastAsia="Calibri"/>
        </w:rPr>
        <w:t>Information on the specific hosting services provided</w:t>
      </w:r>
    </w:p>
    <w:p w14:paraId="2BB40D7D" w14:textId="77777777" w:rsidR="00F13D06" w:rsidRPr="00F13D06" w:rsidRDefault="4661EE6F" w:rsidP="00DB5DA3">
      <w:pPr>
        <w:pStyle w:val="Heading3"/>
        <w:numPr>
          <w:ilvl w:val="2"/>
          <w:numId w:val="22"/>
        </w:numPr>
        <w:tabs>
          <w:tab w:val="left" w:pos="1620"/>
        </w:tabs>
        <w:spacing w:before="40" w:after="40"/>
        <w:ind w:left="1440"/>
        <w:rPr>
          <w:rFonts w:eastAsia="Calibri"/>
        </w:rPr>
      </w:pPr>
      <w:r w:rsidRPr="4661EE6F">
        <w:rPr>
          <w:rFonts w:eastAsia="Calibri"/>
        </w:rPr>
        <w:t>Operational support services</w:t>
      </w:r>
    </w:p>
    <w:p w14:paraId="357643C3" w14:textId="77777777" w:rsidR="00F13D06" w:rsidRPr="00F13D06" w:rsidRDefault="4661EE6F" w:rsidP="00DB5DA3">
      <w:pPr>
        <w:pStyle w:val="Heading3"/>
        <w:numPr>
          <w:ilvl w:val="2"/>
          <w:numId w:val="22"/>
        </w:numPr>
        <w:tabs>
          <w:tab w:val="left" w:pos="1620"/>
        </w:tabs>
        <w:spacing w:before="40" w:after="40"/>
        <w:ind w:left="1440"/>
        <w:rPr>
          <w:rFonts w:eastAsia="Calibri"/>
        </w:rPr>
      </w:pPr>
      <w:r w:rsidRPr="4661EE6F">
        <w:rPr>
          <w:rFonts w:eastAsia="Calibri"/>
        </w:rPr>
        <w:t>Technology infrastructure services</w:t>
      </w:r>
    </w:p>
    <w:p w14:paraId="15125108" w14:textId="77777777" w:rsidR="00F13D06" w:rsidRPr="00F13D06" w:rsidRDefault="4661EE6F" w:rsidP="00DB5DA3">
      <w:pPr>
        <w:pStyle w:val="Heading3"/>
        <w:numPr>
          <w:ilvl w:val="2"/>
          <w:numId w:val="22"/>
        </w:numPr>
        <w:tabs>
          <w:tab w:val="left" w:pos="1620"/>
        </w:tabs>
        <w:spacing w:before="40" w:after="40"/>
        <w:ind w:left="1440"/>
        <w:rPr>
          <w:rFonts w:eastAsia="Calibri"/>
        </w:rPr>
      </w:pPr>
      <w:r w:rsidRPr="4661EE6F">
        <w:rPr>
          <w:rFonts w:eastAsia="Calibri"/>
        </w:rPr>
        <w:t>Disaster recovery / business continuity</w:t>
      </w:r>
    </w:p>
    <w:p w14:paraId="7ABB546D" w14:textId="77777777" w:rsidR="00F13D06" w:rsidRPr="00F13D06"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lastRenderedPageBreak/>
        <w:t>Identify all service providers, including 3rd parties</w:t>
      </w:r>
    </w:p>
    <w:p w14:paraId="7FA2E676" w14:textId="77777777" w:rsidR="00F13D06" w:rsidRPr="00F13D06"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Identify any components the City would need to host on its own servers</w:t>
      </w:r>
    </w:p>
    <w:p w14:paraId="2770294A" w14:textId="77777777" w:rsidR="00F13D06" w:rsidRPr="00F13D06"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For each of the services proposed explain service levels that are used to guarantee performance for the City through the proposed hosting agreement. Complete and submit with proposal.</w:t>
      </w:r>
    </w:p>
    <w:p w14:paraId="14ECCF6E" w14:textId="77777777" w:rsidR="00F13D06" w:rsidRPr="00F13D06"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Provide a copy of subscription and / or service level agreement currently used with existing customers</w:t>
      </w:r>
    </w:p>
    <w:p w14:paraId="04369F2F" w14:textId="77777777" w:rsidR="00F13D06"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 xml:space="preserve">Identify any component(s) that would need to be purchased / licensed separately by the City, i.e. not provided by the proposer. If provided by the proposer, make sure cost schedule reflects the component(s). </w:t>
      </w:r>
    </w:p>
    <w:p w14:paraId="3E858EBD" w14:textId="77777777" w:rsidR="00F13D06" w:rsidRPr="0059753F"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Include application and platform architectural diagrams if available.</w:t>
      </w:r>
    </w:p>
    <w:p w14:paraId="24C1C4A2" w14:textId="77777777" w:rsidR="00F13D06" w:rsidRPr="0059753F"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Include sample copies of technical documentation, e.g. release notes, installation guides, database diagram and data dictionary, etc.</w:t>
      </w:r>
    </w:p>
    <w:p w14:paraId="38A13885" w14:textId="77777777" w:rsidR="00F13D06" w:rsidRPr="00360D75" w:rsidRDefault="4661EE6F" w:rsidP="00387EA5">
      <w:pPr>
        <w:pStyle w:val="Heading3"/>
        <w:numPr>
          <w:ilvl w:val="1"/>
          <w:numId w:val="22"/>
        </w:numPr>
        <w:tabs>
          <w:tab w:val="left" w:pos="1620"/>
        </w:tabs>
        <w:spacing w:before="40" w:after="40"/>
        <w:ind w:left="1260" w:hanging="540"/>
        <w:rPr>
          <w:rFonts w:eastAsia="Calibri"/>
        </w:rPr>
      </w:pPr>
      <w:r w:rsidRPr="4661EE6F">
        <w:rPr>
          <w:rFonts w:eastAsia="Calibri"/>
        </w:rPr>
        <w:t>Include sample copies of any agreements that the City may be requested to sign post-award, e.g. software license agreements, professional service agreements, hosting agreements, third party agreements, etc</w:t>
      </w:r>
      <w:r>
        <w:t>.</w:t>
      </w:r>
    </w:p>
    <w:p w14:paraId="1C020C9A" w14:textId="77777777" w:rsidR="00AA4D56" w:rsidRPr="00326027" w:rsidRDefault="00AA4D56" w:rsidP="00AA4D56">
      <w:pPr>
        <w:spacing w:before="40" w:after="40"/>
        <w:rPr>
          <w:rFonts w:eastAsia="Calibri"/>
        </w:rPr>
      </w:pPr>
    </w:p>
    <w:p w14:paraId="15AA31F6" w14:textId="77777777" w:rsidR="00AA4D56" w:rsidRPr="003C746A" w:rsidRDefault="4661EE6F" w:rsidP="003C5CB1">
      <w:pPr>
        <w:pStyle w:val="Heading3"/>
      </w:pPr>
      <w:bookmarkStart w:id="722" w:name="_Toc470699769"/>
      <w:bookmarkStart w:id="723" w:name="_Toc473007828"/>
      <w:bookmarkStart w:id="724" w:name="_Ref368347332"/>
      <w:bookmarkStart w:id="725" w:name="_Ref368347337"/>
      <w:bookmarkEnd w:id="722"/>
      <w:bookmarkEnd w:id="723"/>
      <w:r w:rsidRPr="4661EE6F">
        <w:t xml:space="preserve">Section 5.0 Business Process / Software Considerations </w:t>
      </w:r>
    </w:p>
    <w:p w14:paraId="3D4B5ED1" w14:textId="63923E2E" w:rsidR="00AA4D56" w:rsidRPr="003C746A" w:rsidRDefault="4661EE6F" w:rsidP="00AA4D56">
      <w:pPr>
        <w:spacing w:before="40" w:after="40"/>
        <w:ind w:left="720"/>
      </w:pPr>
      <w:r>
        <w:t>This section should describe software features</w:t>
      </w:r>
      <w:r w:rsidR="001073C5">
        <w:t>,</w:t>
      </w:r>
      <w:r>
        <w:t xml:space="preserve"> configuration </w:t>
      </w:r>
      <w:r w:rsidR="001073C5">
        <w:t>options,</w:t>
      </w:r>
      <w:r>
        <w:t xml:space="preserve"> and business recommendations for challenges the City will expect to encounter on the project.</w:t>
      </w:r>
    </w:p>
    <w:p w14:paraId="12DD79FD" w14:textId="77777777" w:rsidR="00C21695" w:rsidRPr="00C21695" w:rsidRDefault="00C21695" w:rsidP="00C21695">
      <w:pPr>
        <w:pStyle w:val="ListParagraph"/>
        <w:widowControl w:val="0"/>
        <w:numPr>
          <w:ilvl w:val="0"/>
          <w:numId w:val="89"/>
        </w:numPr>
        <w:spacing w:after="120"/>
        <w:outlineLvl w:val="2"/>
        <w:rPr>
          <w:rFonts w:asciiTheme="minorHAnsi" w:eastAsia="Calibri" w:hAnsiTheme="minorHAnsi"/>
          <w:b/>
          <w:vanish/>
          <w:szCs w:val="20"/>
        </w:rPr>
      </w:pPr>
    </w:p>
    <w:p w14:paraId="1AEB7BC8" w14:textId="77777777" w:rsidR="00C21695" w:rsidRPr="00C21695" w:rsidRDefault="00C21695" w:rsidP="00C21695">
      <w:pPr>
        <w:pStyle w:val="ListParagraph"/>
        <w:widowControl w:val="0"/>
        <w:numPr>
          <w:ilvl w:val="0"/>
          <w:numId w:val="89"/>
        </w:numPr>
        <w:spacing w:after="120"/>
        <w:outlineLvl w:val="2"/>
        <w:rPr>
          <w:rFonts w:asciiTheme="minorHAnsi" w:eastAsia="Calibri" w:hAnsiTheme="minorHAnsi"/>
          <w:b/>
          <w:vanish/>
          <w:szCs w:val="20"/>
        </w:rPr>
      </w:pPr>
    </w:p>
    <w:p w14:paraId="159861CE" w14:textId="77777777" w:rsidR="00C21695" w:rsidRPr="00C21695" w:rsidRDefault="00C21695" w:rsidP="00C21695">
      <w:pPr>
        <w:pStyle w:val="ListParagraph"/>
        <w:widowControl w:val="0"/>
        <w:numPr>
          <w:ilvl w:val="0"/>
          <w:numId w:val="89"/>
        </w:numPr>
        <w:spacing w:after="120"/>
        <w:outlineLvl w:val="2"/>
        <w:rPr>
          <w:rFonts w:asciiTheme="minorHAnsi" w:eastAsia="Calibri" w:hAnsiTheme="minorHAnsi"/>
          <w:b/>
          <w:vanish/>
          <w:szCs w:val="20"/>
        </w:rPr>
      </w:pPr>
    </w:p>
    <w:p w14:paraId="458959D8" w14:textId="77777777" w:rsidR="00C21695" w:rsidRPr="00C21695" w:rsidRDefault="00C21695" w:rsidP="00C21695">
      <w:pPr>
        <w:pStyle w:val="ListParagraph"/>
        <w:widowControl w:val="0"/>
        <w:numPr>
          <w:ilvl w:val="0"/>
          <w:numId w:val="89"/>
        </w:numPr>
        <w:spacing w:after="120"/>
        <w:outlineLvl w:val="2"/>
        <w:rPr>
          <w:rFonts w:asciiTheme="minorHAnsi" w:eastAsia="Calibri" w:hAnsiTheme="minorHAnsi"/>
          <w:b/>
          <w:vanish/>
          <w:szCs w:val="20"/>
        </w:rPr>
      </w:pPr>
    </w:p>
    <w:p w14:paraId="19E2E489" w14:textId="77777777" w:rsidR="00C21695" w:rsidRPr="00C21695" w:rsidRDefault="00C21695" w:rsidP="00C21695">
      <w:pPr>
        <w:pStyle w:val="ListParagraph"/>
        <w:widowControl w:val="0"/>
        <w:numPr>
          <w:ilvl w:val="0"/>
          <w:numId w:val="89"/>
        </w:numPr>
        <w:spacing w:after="120"/>
        <w:outlineLvl w:val="2"/>
        <w:rPr>
          <w:rFonts w:asciiTheme="minorHAnsi" w:eastAsia="Calibri" w:hAnsiTheme="minorHAnsi"/>
          <w:b/>
          <w:vanish/>
          <w:szCs w:val="20"/>
        </w:rPr>
      </w:pPr>
    </w:p>
    <w:p w14:paraId="0F815776" w14:textId="41489E04" w:rsidR="00AA4D56" w:rsidRPr="00A32BC4" w:rsidRDefault="00AA4D56" w:rsidP="00C21695">
      <w:pPr>
        <w:pStyle w:val="Heading3"/>
        <w:numPr>
          <w:ilvl w:val="1"/>
          <w:numId w:val="89"/>
        </w:numPr>
        <w:ind w:left="1260" w:hanging="540"/>
        <w:rPr>
          <w:rFonts w:eastAsia="Calibri"/>
        </w:rPr>
      </w:pPr>
      <w:r w:rsidRPr="00A32BC4">
        <w:rPr>
          <w:rFonts w:eastAsia="Calibri"/>
          <w:b/>
        </w:rPr>
        <w:t>Data Conversion:</w:t>
      </w:r>
      <w:r w:rsidR="00F10775" w:rsidRPr="00A32BC4">
        <w:rPr>
          <w:rFonts w:eastAsia="Calibri"/>
        </w:rPr>
        <w:t xml:space="preserve"> </w:t>
      </w:r>
      <w:r w:rsidRPr="00A32BC4">
        <w:rPr>
          <w:rFonts w:eastAsia="Calibri"/>
        </w:rPr>
        <w:t xml:space="preserve">Provide your recommendations for data conversion. The </w:t>
      </w:r>
      <w:r w:rsidR="00A17665" w:rsidRPr="00A32BC4">
        <w:rPr>
          <w:rFonts w:eastAsia="Calibri"/>
        </w:rPr>
        <w:t>City</w:t>
      </w:r>
      <w:r w:rsidRPr="00A32BC4">
        <w:rPr>
          <w:rFonts w:eastAsia="Calibri"/>
        </w:rPr>
        <w:t xml:space="preserve"> requires retention and access to historical data</w:t>
      </w:r>
      <w:r w:rsidR="00DB5DA3" w:rsidRPr="00A32BC4">
        <w:rPr>
          <w:rFonts w:eastAsia="Calibri"/>
        </w:rPr>
        <w:t>.</w:t>
      </w:r>
      <w:r w:rsidRPr="00A32BC4">
        <w:rPr>
          <w:rFonts w:eastAsia="Calibri"/>
        </w:rPr>
        <w:t xml:space="preserve"> The </w:t>
      </w:r>
      <w:r w:rsidR="00A17665" w:rsidRPr="00A32BC4">
        <w:rPr>
          <w:rFonts w:eastAsia="Calibri"/>
        </w:rPr>
        <w:t>City</w:t>
      </w:r>
      <w:r w:rsidRPr="00A32BC4">
        <w:rPr>
          <w:rFonts w:eastAsia="Calibri"/>
        </w:rPr>
        <w:t xml:space="preserve"> also understands that converting all historical data would require a large effort, at a large cost.</w:t>
      </w:r>
      <w:r w:rsidR="00DB5DA3" w:rsidRPr="00A32BC4">
        <w:rPr>
          <w:rFonts w:eastAsia="Calibri"/>
        </w:rPr>
        <w:t xml:space="preserve"> However, there is some detailed historical data that may need to be converted as exceptions to the general approach such as historical project transactions for multi-year projects.</w:t>
      </w:r>
    </w:p>
    <w:p w14:paraId="3F784F90" w14:textId="3E0A0065" w:rsidR="009E2A0B" w:rsidRDefault="4661EE6F" w:rsidP="00737805">
      <w:pPr>
        <w:pStyle w:val="ListParagraph"/>
        <w:numPr>
          <w:ilvl w:val="2"/>
          <w:numId w:val="23"/>
        </w:numPr>
        <w:spacing w:before="40" w:after="40"/>
        <w:ind w:left="1440" w:hanging="360"/>
        <w:rPr>
          <w:rFonts w:ascii="Times New Roman" w:hAnsi="Times New Roman"/>
        </w:rPr>
      </w:pPr>
      <w:r w:rsidRPr="4661EE6F">
        <w:rPr>
          <w:rFonts w:ascii="Times New Roman" w:hAnsi="Times New Roman"/>
        </w:rPr>
        <w:t xml:space="preserve">Using </w:t>
      </w:r>
      <w:r w:rsidR="00FC2E7B">
        <w:rPr>
          <w:rStyle w:val="Hyperlink"/>
          <w:rFonts w:ascii="Times New Roman" w:hAnsi="Times New Roman"/>
        </w:rPr>
        <w:t>F</w:t>
      </w:r>
      <w:r w:rsidR="007C1182">
        <w:rPr>
          <w:rStyle w:val="Hyperlink"/>
          <w:rFonts w:ascii="Times New Roman" w:hAnsi="Times New Roman"/>
        </w:rPr>
        <w:t>.11</w:t>
      </w:r>
      <w:r w:rsidRPr="009E2A0B">
        <w:rPr>
          <w:rStyle w:val="Hyperlink"/>
          <w:rFonts w:ascii="Times New Roman" w:hAnsi="Times New Roman"/>
        </w:rPr>
        <w:t xml:space="preserve"> Attachment 1</w:t>
      </w:r>
      <w:r w:rsidR="007C1182">
        <w:rPr>
          <w:rStyle w:val="Hyperlink"/>
          <w:rFonts w:ascii="Times New Roman" w:hAnsi="Times New Roman"/>
        </w:rPr>
        <w:t>1</w:t>
      </w:r>
      <w:r w:rsidRPr="009E2A0B">
        <w:rPr>
          <w:rFonts w:ascii="Times New Roman" w:hAnsi="Times New Roman"/>
        </w:rPr>
        <w:t xml:space="preserve"> (Data Conversion)</w:t>
      </w:r>
      <w:r w:rsidRPr="4661EE6F">
        <w:rPr>
          <w:rFonts w:ascii="Times New Roman" w:hAnsi="Times New Roman"/>
        </w:rPr>
        <w:t xml:space="preserve"> please provide estimates of the level of effort required to convert existing data including detailed transaction records and provide recommendations on how you would approach a cost-effective and efficient data conversion as well as historical data retention.</w:t>
      </w:r>
    </w:p>
    <w:p w14:paraId="7005140B" w14:textId="6EFC3FEE" w:rsidR="00AA4D56" w:rsidRPr="009E2A0B" w:rsidRDefault="009E2A0B" w:rsidP="00A32BC4">
      <w:pPr>
        <w:pStyle w:val="ListParagraph"/>
        <w:numPr>
          <w:ilvl w:val="2"/>
          <w:numId w:val="20"/>
        </w:numPr>
        <w:spacing w:before="40" w:after="40"/>
        <w:rPr>
          <w:rFonts w:ascii="Times New Roman" w:eastAsia="Calibri" w:hAnsi="Times New Roman"/>
        </w:rPr>
      </w:pPr>
      <w:r>
        <w:rPr>
          <w:rFonts w:ascii="Times New Roman" w:eastAsia="Calibri" w:hAnsi="Times New Roman"/>
        </w:rPr>
        <w:t>Describe how you will make unconverted historical data accessible to the City after the legacy system is decommissioned.</w:t>
      </w:r>
      <w:hyperlink w:anchor="_E.12_Attachment_12" w:history="1"/>
    </w:p>
    <w:p w14:paraId="0DDEE375" w14:textId="77777777" w:rsidR="00AA4D56" w:rsidRPr="00A32BC4" w:rsidRDefault="4661EE6F" w:rsidP="00A32BC4">
      <w:pPr>
        <w:pStyle w:val="ListParagraph"/>
        <w:numPr>
          <w:ilvl w:val="2"/>
          <w:numId w:val="20"/>
        </w:numPr>
        <w:spacing w:before="40" w:after="40"/>
        <w:rPr>
          <w:rFonts w:ascii="Times New Roman" w:eastAsia="Calibri" w:hAnsi="Times New Roman"/>
        </w:rPr>
      </w:pPr>
      <w:r w:rsidRPr="00A32BC4">
        <w:rPr>
          <w:rFonts w:ascii="Times New Roman" w:eastAsia="Calibri" w:hAnsi="Times New Roman"/>
        </w:rPr>
        <w:t xml:space="preserve">Provide your recommendations for cut-over from current financial application to new financial application, i.e. mid-year vs. new-year.  </w:t>
      </w:r>
    </w:p>
    <w:p w14:paraId="23D24822" w14:textId="77777777" w:rsidR="00C21695" w:rsidRPr="00C21695" w:rsidRDefault="00C21695" w:rsidP="00C21695">
      <w:pPr>
        <w:pStyle w:val="ListParagraph"/>
        <w:widowControl w:val="0"/>
        <w:numPr>
          <w:ilvl w:val="0"/>
          <w:numId w:val="86"/>
        </w:numPr>
        <w:spacing w:after="120"/>
        <w:outlineLvl w:val="2"/>
        <w:rPr>
          <w:rFonts w:asciiTheme="minorHAnsi" w:eastAsia="Calibri" w:hAnsiTheme="minorHAnsi"/>
          <w:b/>
          <w:vanish/>
          <w:szCs w:val="20"/>
        </w:rPr>
      </w:pPr>
    </w:p>
    <w:p w14:paraId="30632B83" w14:textId="77777777" w:rsidR="00C21695" w:rsidRPr="00C21695" w:rsidRDefault="00C21695" w:rsidP="00C21695">
      <w:pPr>
        <w:pStyle w:val="ListParagraph"/>
        <w:widowControl w:val="0"/>
        <w:numPr>
          <w:ilvl w:val="0"/>
          <w:numId w:val="86"/>
        </w:numPr>
        <w:spacing w:after="120"/>
        <w:outlineLvl w:val="2"/>
        <w:rPr>
          <w:rFonts w:asciiTheme="minorHAnsi" w:eastAsia="Calibri" w:hAnsiTheme="minorHAnsi"/>
          <w:b/>
          <w:vanish/>
          <w:szCs w:val="20"/>
        </w:rPr>
      </w:pPr>
    </w:p>
    <w:p w14:paraId="0DCE2D6B" w14:textId="77777777" w:rsidR="00C21695" w:rsidRPr="00C21695" w:rsidRDefault="00C21695" w:rsidP="00C21695">
      <w:pPr>
        <w:pStyle w:val="ListParagraph"/>
        <w:widowControl w:val="0"/>
        <w:numPr>
          <w:ilvl w:val="0"/>
          <w:numId w:val="86"/>
        </w:numPr>
        <w:spacing w:after="120"/>
        <w:outlineLvl w:val="2"/>
        <w:rPr>
          <w:rFonts w:asciiTheme="minorHAnsi" w:eastAsia="Calibri" w:hAnsiTheme="minorHAnsi"/>
          <w:b/>
          <w:vanish/>
          <w:szCs w:val="20"/>
        </w:rPr>
      </w:pPr>
    </w:p>
    <w:p w14:paraId="59A3C7F8" w14:textId="77777777" w:rsidR="00C21695" w:rsidRPr="00C21695" w:rsidRDefault="00C21695" w:rsidP="00C21695">
      <w:pPr>
        <w:pStyle w:val="ListParagraph"/>
        <w:widowControl w:val="0"/>
        <w:numPr>
          <w:ilvl w:val="0"/>
          <w:numId w:val="86"/>
        </w:numPr>
        <w:spacing w:after="120"/>
        <w:outlineLvl w:val="2"/>
        <w:rPr>
          <w:rFonts w:asciiTheme="minorHAnsi" w:eastAsia="Calibri" w:hAnsiTheme="minorHAnsi"/>
          <w:b/>
          <w:vanish/>
          <w:szCs w:val="20"/>
        </w:rPr>
      </w:pPr>
    </w:p>
    <w:p w14:paraId="2E0DAFF6" w14:textId="77777777" w:rsidR="00C21695" w:rsidRPr="00C21695" w:rsidRDefault="00C21695" w:rsidP="00C21695">
      <w:pPr>
        <w:pStyle w:val="ListParagraph"/>
        <w:widowControl w:val="0"/>
        <w:numPr>
          <w:ilvl w:val="0"/>
          <w:numId w:val="86"/>
        </w:numPr>
        <w:spacing w:after="120"/>
        <w:outlineLvl w:val="2"/>
        <w:rPr>
          <w:rFonts w:asciiTheme="minorHAnsi" w:eastAsia="Calibri" w:hAnsiTheme="minorHAnsi"/>
          <w:b/>
          <w:vanish/>
          <w:szCs w:val="20"/>
        </w:rPr>
      </w:pPr>
    </w:p>
    <w:p w14:paraId="30AA2BA7" w14:textId="77777777" w:rsidR="00C21695" w:rsidRPr="00C21695" w:rsidRDefault="00C21695" w:rsidP="00C21695">
      <w:pPr>
        <w:pStyle w:val="ListParagraph"/>
        <w:widowControl w:val="0"/>
        <w:numPr>
          <w:ilvl w:val="1"/>
          <w:numId w:val="86"/>
        </w:numPr>
        <w:spacing w:after="120"/>
        <w:outlineLvl w:val="2"/>
        <w:rPr>
          <w:rFonts w:asciiTheme="minorHAnsi" w:eastAsia="Calibri" w:hAnsiTheme="minorHAnsi"/>
          <w:b/>
          <w:vanish/>
          <w:szCs w:val="20"/>
        </w:rPr>
      </w:pPr>
    </w:p>
    <w:p w14:paraId="3AC8C3EA" w14:textId="5E24464F" w:rsidR="00AA4D56" w:rsidRPr="00A32BC4" w:rsidRDefault="00AA4D56" w:rsidP="00C21695">
      <w:pPr>
        <w:pStyle w:val="Heading3"/>
        <w:numPr>
          <w:ilvl w:val="1"/>
          <w:numId w:val="86"/>
        </w:numPr>
        <w:ind w:left="1152"/>
        <w:rPr>
          <w:rFonts w:eastAsia="Calibri"/>
        </w:rPr>
      </w:pPr>
      <w:r w:rsidRPr="00A32BC4">
        <w:rPr>
          <w:rFonts w:eastAsia="Calibri"/>
          <w:b/>
        </w:rPr>
        <w:t>Operational and Financial Reporting:</w:t>
      </w:r>
      <w:r w:rsidRPr="00A32BC4">
        <w:rPr>
          <w:rFonts w:eastAsia="Calibri"/>
        </w:rPr>
        <w:t xml:space="preserve"> Provide information on reporting, query and analysis capabilities and tools, including standard ‘out-of-the-box’ reports and online queries, ad hoc queries, end-user report development for recurring reports.</w:t>
      </w:r>
      <w:r w:rsidR="00F10775" w:rsidRPr="00A32BC4">
        <w:rPr>
          <w:rFonts w:eastAsia="Calibri"/>
        </w:rPr>
        <w:t xml:space="preserve"> </w:t>
      </w:r>
      <w:r w:rsidRPr="00A32BC4">
        <w:rPr>
          <w:rFonts w:eastAsia="Calibri"/>
        </w:rPr>
        <w:t>Provide a sample of standard financial reports.</w:t>
      </w:r>
    </w:p>
    <w:p w14:paraId="4310BBA1" w14:textId="4EBA9CEF" w:rsidR="00CC0D6B" w:rsidRPr="00CC0D6B" w:rsidRDefault="4661EE6F" w:rsidP="004F5F10">
      <w:pPr>
        <w:pStyle w:val="Heading3"/>
        <w:numPr>
          <w:ilvl w:val="1"/>
          <w:numId w:val="86"/>
        </w:numPr>
        <w:ind w:left="1260" w:hanging="540"/>
      </w:pPr>
      <w:r w:rsidRPr="4661EE6F">
        <w:rPr>
          <w:rStyle w:val="Heading3Char1"/>
          <w:rFonts w:eastAsia="Calibri"/>
          <w:b/>
          <w:bCs/>
        </w:rPr>
        <w:t>Receiving &amp; Invoice Processing:</w:t>
      </w:r>
      <w:r w:rsidRPr="4661EE6F">
        <w:rPr>
          <w:rStyle w:val="Heading3Char1"/>
          <w:rFonts w:eastAsia="Calibri"/>
        </w:rPr>
        <w:t xml:space="preserve"> Describe your recommended process for receiving and accounts payable invoice processing. Please provide a process map/flow chart and any supporting explanation or system documentation identifying your recommendations for the City. Recommendations should be based on best practices, previous experience and understanding of </w:t>
      </w:r>
      <w:r w:rsidR="009E2A0B">
        <w:rPr>
          <w:rStyle w:val="Heading3Char1"/>
          <w:rFonts w:eastAsia="Calibri"/>
        </w:rPr>
        <w:t xml:space="preserve">the </w:t>
      </w:r>
      <w:r w:rsidRPr="4661EE6F">
        <w:rPr>
          <w:rStyle w:val="Heading3Char1"/>
          <w:rFonts w:eastAsia="Calibri"/>
        </w:rPr>
        <w:t>City’s needs.</w:t>
      </w:r>
    </w:p>
    <w:p w14:paraId="73FADE3C" w14:textId="02EC4EC5" w:rsidR="00AA4D56" w:rsidRPr="00A32BC4" w:rsidRDefault="4661EE6F" w:rsidP="004F5F10">
      <w:pPr>
        <w:pStyle w:val="Heading3"/>
        <w:numPr>
          <w:ilvl w:val="1"/>
          <w:numId w:val="86"/>
        </w:numPr>
        <w:ind w:left="1260" w:hanging="540"/>
        <w:rPr>
          <w:bCs/>
        </w:rPr>
      </w:pPr>
      <w:r w:rsidRPr="00A32BC4">
        <w:rPr>
          <w:b/>
          <w:bCs/>
        </w:rPr>
        <w:t>Interfaces:</w:t>
      </w:r>
      <w:r w:rsidRPr="00A32BC4">
        <w:rPr>
          <w:bCs/>
        </w:rPr>
        <w:t xml:space="preserve"> </w:t>
      </w:r>
      <w:r w:rsidRPr="00A32BC4">
        <w:t xml:space="preserve">Refer to </w:t>
      </w:r>
      <w:r w:rsidR="00D83BB4">
        <w:rPr>
          <w:rStyle w:val="Hyperlink"/>
        </w:rPr>
        <w:t>F</w:t>
      </w:r>
      <w:r w:rsidRPr="00A32BC4">
        <w:rPr>
          <w:rStyle w:val="Hyperlink"/>
        </w:rPr>
        <w:t>.1</w:t>
      </w:r>
      <w:r w:rsidR="00D83BB4">
        <w:rPr>
          <w:rStyle w:val="Hyperlink"/>
        </w:rPr>
        <w:t>2</w:t>
      </w:r>
      <w:r w:rsidRPr="00A32BC4">
        <w:rPr>
          <w:rStyle w:val="Hyperlink"/>
        </w:rPr>
        <w:t xml:space="preserve"> Attachment 1</w:t>
      </w:r>
      <w:r w:rsidR="00D83BB4">
        <w:rPr>
          <w:rStyle w:val="Hyperlink"/>
        </w:rPr>
        <w:t>2</w:t>
      </w:r>
      <w:r w:rsidRPr="00A32BC4">
        <w:rPr>
          <w:rStyle w:val="Hyperlink"/>
        </w:rPr>
        <w:t xml:space="preserve"> (Interface Requirements)</w:t>
      </w:r>
      <w:r w:rsidRPr="00A32BC4">
        <w:t xml:space="preserve"> and provide information about existing APIs or other utilities for interfacing the ERP application with other </w:t>
      </w:r>
      <w:r w:rsidRPr="00A32BC4">
        <w:lastRenderedPageBreak/>
        <w:t>transaction processing applications.</w:t>
      </w:r>
      <w:r w:rsidRPr="00A32BC4">
        <w:rPr>
          <w:bCs/>
        </w:rPr>
        <w:t xml:space="preserve">  </w:t>
      </w:r>
      <w:hyperlink w:anchor="_E.13_Attachment_13" w:history="1"/>
    </w:p>
    <w:p w14:paraId="7A2CA053" w14:textId="77777777" w:rsidR="004A25C9" w:rsidRPr="004A25C9" w:rsidRDefault="004A25C9" w:rsidP="004A25C9"/>
    <w:bookmarkEnd w:id="724"/>
    <w:bookmarkEnd w:id="725"/>
    <w:p w14:paraId="1D0F8C29" w14:textId="77777777" w:rsidR="00FB1235" w:rsidRPr="00AB4752" w:rsidRDefault="4661EE6F" w:rsidP="00AC79CD">
      <w:pPr>
        <w:pStyle w:val="Heading3"/>
      </w:pPr>
      <w:r w:rsidRPr="4661EE6F">
        <w:t>Section 6.0 Implementation Approach, Plan and Deliverables</w:t>
      </w:r>
    </w:p>
    <w:p w14:paraId="3021695B" w14:textId="77777777" w:rsidR="0095447C" w:rsidRDefault="4661EE6F" w:rsidP="00FB1235">
      <w:pPr>
        <w:spacing w:before="40" w:after="40"/>
        <w:ind w:left="720"/>
      </w:pPr>
      <w:r>
        <w:t xml:space="preserve">This section should describe the proposed implementation plan. </w:t>
      </w:r>
    </w:p>
    <w:p w14:paraId="7880CC0B" w14:textId="0414BF64" w:rsidR="00FB1235" w:rsidRDefault="00AA7F61" w:rsidP="00FB1235">
      <w:pPr>
        <w:spacing w:before="40" w:after="40"/>
        <w:ind w:left="720"/>
      </w:pPr>
      <w:r>
        <w:t xml:space="preserve">The City will be redesigning </w:t>
      </w:r>
      <w:r w:rsidR="0095447C">
        <w:t>its</w:t>
      </w:r>
      <w:r>
        <w:t xml:space="preserve"> chart of accounts either to accommodate the State of Connecticut Uniform Chart of Accounts or to better classify transactions for budgetary control and reporting purposes. Because it may be unlikely that a chart of accounts crosswalk can be developed between the City’s legacy system and the new ERP system, the City may </w:t>
      </w:r>
      <w:r w:rsidR="0095447C">
        <w:t>require</w:t>
      </w:r>
      <w:r>
        <w:t xml:space="preserve"> </w:t>
      </w:r>
      <w:r w:rsidR="0095447C">
        <w:t>a start-of-the-fiscal-year cutover – July 1, 2022.</w:t>
      </w:r>
    </w:p>
    <w:p w14:paraId="59E16AE0" w14:textId="2AE41FD2" w:rsidR="0095447C" w:rsidRPr="0098755D" w:rsidRDefault="0095447C" w:rsidP="00FB1235">
      <w:pPr>
        <w:spacing w:before="40" w:after="40"/>
        <w:ind w:left="720"/>
      </w:pPr>
      <w:r>
        <w:t>The City understands that this requirement may have an impact on the scope that can be completed by July 1, 2022, therefore the vendor should include thoughts on this constraint when responding to this section.</w:t>
      </w:r>
    </w:p>
    <w:p w14:paraId="2B68B37A" w14:textId="77777777" w:rsidR="00560970" w:rsidRPr="00560970" w:rsidRDefault="00560970" w:rsidP="004F5F10">
      <w:pPr>
        <w:pStyle w:val="ListParagraph"/>
        <w:widowControl w:val="0"/>
        <w:numPr>
          <w:ilvl w:val="0"/>
          <w:numId w:val="76"/>
        </w:numPr>
        <w:spacing w:before="40" w:after="40"/>
        <w:outlineLvl w:val="2"/>
        <w:rPr>
          <w:rFonts w:asciiTheme="minorHAnsi" w:hAnsiTheme="minorHAnsi"/>
          <w:b/>
          <w:bCs/>
          <w:vanish/>
          <w:szCs w:val="20"/>
        </w:rPr>
      </w:pPr>
    </w:p>
    <w:p w14:paraId="7E7A0D39" w14:textId="77777777" w:rsidR="00560970" w:rsidRPr="00560970" w:rsidRDefault="00560970" w:rsidP="004F5F10">
      <w:pPr>
        <w:pStyle w:val="ListParagraph"/>
        <w:widowControl w:val="0"/>
        <w:numPr>
          <w:ilvl w:val="0"/>
          <w:numId w:val="76"/>
        </w:numPr>
        <w:spacing w:before="40" w:after="40"/>
        <w:outlineLvl w:val="2"/>
        <w:rPr>
          <w:rFonts w:asciiTheme="minorHAnsi" w:hAnsiTheme="minorHAnsi"/>
          <w:b/>
          <w:bCs/>
          <w:vanish/>
          <w:szCs w:val="20"/>
        </w:rPr>
      </w:pPr>
    </w:p>
    <w:p w14:paraId="424AC39D" w14:textId="77777777" w:rsidR="00560970" w:rsidRPr="00560970" w:rsidRDefault="00560970" w:rsidP="004F5F10">
      <w:pPr>
        <w:pStyle w:val="ListParagraph"/>
        <w:widowControl w:val="0"/>
        <w:numPr>
          <w:ilvl w:val="0"/>
          <w:numId w:val="76"/>
        </w:numPr>
        <w:spacing w:before="40" w:after="40"/>
        <w:outlineLvl w:val="2"/>
        <w:rPr>
          <w:rFonts w:asciiTheme="minorHAnsi" w:hAnsiTheme="minorHAnsi"/>
          <w:b/>
          <w:bCs/>
          <w:vanish/>
          <w:szCs w:val="20"/>
        </w:rPr>
      </w:pPr>
    </w:p>
    <w:p w14:paraId="19AE39C8" w14:textId="77777777" w:rsidR="00560970" w:rsidRPr="00560970" w:rsidRDefault="00560970" w:rsidP="004F5F10">
      <w:pPr>
        <w:pStyle w:val="ListParagraph"/>
        <w:widowControl w:val="0"/>
        <w:numPr>
          <w:ilvl w:val="0"/>
          <w:numId w:val="76"/>
        </w:numPr>
        <w:spacing w:before="40" w:after="40"/>
        <w:outlineLvl w:val="2"/>
        <w:rPr>
          <w:rFonts w:asciiTheme="minorHAnsi" w:hAnsiTheme="minorHAnsi"/>
          <w:b/>
          <w:bCs/>
          <w:vanish/>
          <w:szCs w:val="20"/>
        </w:rPr>
      </w:pPr>
    </w:p>
    <w:p w14:paraId="2286A9AB" w14:textId="77777777" w:rsidR="00560970" w:rsidRPr="00560970" w:rsidRDefault="00560970" w:rsidP="004F5F10">
      <w:pPr>
        <w:pStyle w:val="ListParagraph"/>
        <w:widowControl w:val="0"/>
        <w:numPr>
          <w:ilvl w:val="0"/>
          <w:numId w:val="76"/>
        </w:numPr>
        <w:spacing w:before="40" w:after="40"/>
        <w:outlineLvl w:val="2"/>
        <w:rPr>
          <w:rFonts w:asciiTheme="minorHAnsi" w:hAnsiTheme="minorHAnsi"/>
          <w:b/>
          <w:bCs/>
          <w:vanish/>
          <w:szCs w:val="20"/>
        </w:rPr>
      </w:pPr>
    </w:p>
    <w:p w14:paraId="4959CF4B" w14:textId="77777777" w:rsidR="00560970" w:rsidRPr="00560970" w:rsidRDefault="00560970" w:rsidP="004F5F10">
      <w:pPr>
        <w:pStyle w:val="ListParagraph"/>
        <w:widowControl w:val="0"/>
        <w:numPr>
          <w:ilvl w:val="0"/>
          <w:numId w:val="76"/>
        </w:numPr>
        <w:spacing w:before="40" w:after="40"/>
        <w:outlineLvl w:val="2"/>
        <w:rPr>
          <w:rFonts w:asciiTheme="minorHAnsi" w:hAnsiTheme="minorHAnsi"/>
          <w:b/>
          <w:bCs/>
          <w:vanish/>
          <w:szCs w:val="20"/>
        </w:rPr>
      </w:pPr>
    </w:p>
    <w:p w14:paraId="4DC858FB" w14:textId="77777777" w:rsidR="00560970" w:rsidRPr="00560970" w:rsidRDefault="00560970" w:rsidP="004F5F10">
      <w:pPr>
        <w:pStyle w:val="ListParagraph"/>
        <w:widowControl w:val="0"/>
        <w:numPr>
          <w:ilvl w:val="0"/>
          <w:numId w:val="77"/>
        </w:numPr>
        <w:spacing w:before="40" w:after="40"/>
        <w:outlineLvl w:val="2"/>
        <w:rPr>
          <w:rFonts w:asciiTheme="minorHAnsi" w:hAnsiTheme="minorHAnsi"/>
          <w:b/>
          <w:bCs/>
          <w:vanish/>
          <w:szCs w:val="20"/>
        </w:rPr>
      </w:pPr>
    </w:p>
    <w:p w14:paraId="1DC505AE" w14:textId="77777777" w:rsidR="00560970" w:rsidRPr="00560970" w:rsidRDefault="00560970" w:rsidP="004F5F10">
      <w:pPr>
        <w:pStyle w:val="ListParagraph"/>
        <w:widowControl w:val="0"/>
        <w:numPr>
          <w:ilvl w:val="0"/>
          <w:numId w:val="77"/>
        </w:numPr>
        <w:spacing w:before="40" w:after="40"/>
        <w:outlineLvl w:val="2"/>
        <w:rPr>
          <w:rFonts w:asciiTheme="minorHAnsi" w:hAnsiTheme="minorHAnsi"/>
          <w:b/>
          <w:bCs/>
          <w:vanish/>
          <w:szCs w:val="20"/>
        </w:rPr>
      </w:pPr>
    </w:p>
    <w:p w14:paraId="4CFC9ED4" w14:textId="77777777" w:rsidR="00560970" w:rsidRPr="00560970" w:rsidRDefault="00560970" w:rsidP="004F5F10">
      <w:pPr>
        <w:pStyle w:val="ListParagraph"/>
        <w:widowControl w:val="0"/>
        <w:numPr>
          <w:ilvl w:val="0"/>
          <w:numId w:val="77"/>
        </w:numPr>
        <w:spacing w:before="40" w:after="40"/>
        <w:outlineLvl w:val="2"/>
        <w:rPr>
          <w:rFonts w:asciiTheme="minorHAnsi" w:hAnsiTheme="minorHAnsi"/>
          <w:b/>
          <w:bCs/>
          <w:vanish/>
          <w:szCs w:val="20"/>
        </w:rPr>
      </w:pPr>
    </w:p>
    <w:p w14:paraId="6E9B99D0" w14:textId="77777777" w:rsidR="00560970" w:rsidRPr="00560970" w:rsidRDefault="00560970" w:rsidP="004F5F10">
      <w:pPr>
        <w:pStyle w:val="ListParagraph"/>
        <w:widowControl w:val="0"/>
        <w:numPr>
          <w:ilvl w:val="0"/>
          <w:numId w:val="77"/>
        </w:numPr>
        <w:spacing w:before="40" w:after="40"/>
        <w:outlineLvl w:val="2"/>
        <w:rPr>
          <w:rFonts w:asciiTheme="minorHAnsi" w:hAnsiTheme="minorHAnsi"/>
          <w:b/>
          <w:bCs/>
          <w:vanish/>
          <w:szCs w:val="20"/>
        </w:rPr>
      </w:pPr>
    </w:p>
    <w:p w14:paraId="688127E5" w14:textId="77777777" w:rsidR="00560970" w:rsidRPr="00560970" w:rsidRDefault="00560970" w:rsidP="004F5F10">
      <w:pPr>
        <w:pStyle w:val="ListParagraph"/>
        <w:widowControl w:val="0"/>
        <w:numPr>
          <w:ilvl w:val="0"/>
          <w:numId w:val="77"/>
        </w:numPr>
        <w:spacing w:before="40" w:after="40"/>
        <w:outlineLvl w:val="2"/>
        <w:rPr>
          <w:rFonts w:asciiTheme="minorHAnsi" w:hAnsiTheme="minorHAnsi"/>
          <w:b/>
          <w:bCs/>
          <w:vanish/>
          <w:szCs w:val="20"/>
        </w:rPr>
      </w:pPr>
    </w:p>
    <w:p w14:paraId="7F827782" w14:textId="77777777" w:rsidR="00560970" w:rsidRPr="00560970" w:rsidRDefault="00560970" w:rsidP="004F5F10">
      <w:pPr>
        <w:pStyle w:val="ListParagraph"/>
        <w:widowControl w:val="0"/>
        <w:numPr>
          <w:ilvl w:val="0"/>
          <w:numId w:val="77"/>
        </w:numPr>
        <w:spacing w:before="40" w:after="40"/>
        <w:outlineLvl w:val="2"/>
        <w:rPr>
          <w:rFonts w:asciiTheme="minorHAnsi" w:hAnsiTheme="minorHAnsi"/>
          <w:b/>
          <w:bCs/>
          <w:vanish/>
          <w:szCs w:val="20"/>
        </w:rPr>
      </w:pPr>
    </w:p>
    <w:p w14:paraId="1E0777B7" w14:textId="77777777" w:rsidR="00EC0972" w:rsidRPr="00EC0972" w:rsidRDefault="00EC0972" w:rsidP="004F5F10">
      <w:pPr>
        <w:pStyle w:val="ListParagraph"/>
        <w:numPr>
          <w:ilvl w:val="0"/>
          <w:numId w:val="63"/>
        </w:numPr>
        <w:spacing w:after="120" w:line="250" w:lineRule="auto"/>
        <w:jc w:val="left"/>
        <w:rPr>
          <w:rFonts w:ascii="Arial" w:eastAsia="Arial" w:hAnsi="Arial" w:cs="Arial"/>
          <w:vanish/>
          <w:color w:val="000000"/>
          <w:sz w:val="24"/>
        </w:rPr>
      </w:pPr>
    </w:p>
    <w:p w14:paraId="50DC0F39" w14:textId="77777777" w:rsidR="00EC0972" w:rsidRPr="00EC0972" w:rsidRDefault="00EC0972" w:rsidP="004F5F10">
      <w:pPr>
        <w:pStyle w:val="ListParagraph"/>
        <w:numPr>
          <w:ilvl w:val="0"/>
          <w:numId w:val="63"/>
        </w:numPr>
        <w:spacing w:after="120" w:line="250" w:lineRule="auto"/>
        <w:jc w:val="left"/>
        <w:rPr>
          <w:rFonts w:ascii="Arial" w:eastAsia="Arial" w:hAnsi="Arial" w:cs="Arial"/>
          <w:vanish/>
          <w:color w:val="000000"/>
          <w:sz w:val="24"/>
        </w:rPr>
      </w:pPr>
    </w:p>
    <w:p w14:paraId="42FEAE84" w14:textId="77777777" w:rsidR="00EC0972" w:rsidRPr="00EC0972" w:rsidRDefault="00EC0972" w:rsidP="004F5F10">
      <w:pPr>
        <w:pStyle w:val="ListParagraph"/>
        <w:numPr>
          <w:ilvl w:val="0"/>
          <w:numId w:val="63"/>
        </w:numPr>
        <w:spacing w:after="120" w:line="250" w:lineRule="auto"/>
        <w:jc w:val="left"/>
        <w:rPr>
          <w:rFonts w:ascii="Arial" w:eastAsia="Arial" w:hAnsi="Arial" w:cs="Arial"/>
          <w:vanish/>
          <w:color w:val="000000"/>
          <w:sz w:val="24"/>
        </w:rPr>
      </w:pPr>
    </w:p>
    <w:p w14:paraId="3F21E663" w14:textId="77777777" w:rsidR="00EC0972" w:rsidRPr="00EC0972" w:rsidRDefault="00EC0972" w:rsidP="004F5F10">
      <w:pPr>
        <w:pStyle w:val="ListParagraph"/>
        <w:numPr>
          <w:ilvl w:val="0"/>
          <w:numId w:val="63"/>
        </w:numPr>
        <w:spacing w:after="120" w:line="250" w:lineRule="auto"/>
        <w:jc w:val="left"/>
        <w:rPr>
          <w:rFonts w:ascii="Arial" w:eastAsia="Arial" w:hAnsi="Arial" w:cs="Arial"/>
          <w:vanish/>
          <w:color w:val="000000"/>
          <w:sz w:val="24"/>
        </w:rPr>
      </w:pPr>
    </w:p>
    <w:p w14:paraId="404434AB" w14:textId="77777777" w:rsidR="00EC0972" w:rsidRPr="00EC0972" w:rsidRDefault="00EC0972" w:rsidP="004F5F10">
      <w:pPr>
        <w:pStyle w:val="ListParagraph"/>
        <w:numPr>
          <w:ilvl w:val="0"/>
          <w:numId w:val="63"/>
        </w:numPr>
        <w:spacing w:after="120" w:line="250" w:lineRule="auto"/>
        <w:jc w:val="left"/>
        <w:rPr>
          <w:rFonts w:ascii="Arial" w:eastAsia="Arial" w:hAnsi="Arial" w:cs="Arial"/>
          <w:vanish/>
          <w:color w:val="000000"/>
          <w:sz w:val="24"/>
        </w:rPr>
      </w:pPr>
    </w:p>
    <w:p w14:paraId="4777960B" w14:textId="77777777" w:rsidR="00EC0972" w:rsidRPr="00EC0972" w:rsidRDefault="00EC0972" w:rsidP="004F5F10">
      <w:pPr>
        <w:pStyle w:val="ListParagraph"/>
        <w:numPr>
          <w:ilvl w:val="0"/>
          <w:numId w:val="63"/>
        </w:numPr>
        <w:spacing w:after="120" w:line="250" w:lineRule="auto"/>
        <w:jc w:val="left"/>
        <w:rPr>
          <w:rFonts w:ascii="Arial" w:eastAsia="Arial" w:hAnsi="Arial" w:cs="Arial"/>
          <w:vanish/>
          <w:color w:val="000000"/>
          <w:sz w:val="24"/>
        </w:rPr>
      </w:pPr>
    </w:p>
    <w:p w14:paraId="274E5851" w14:textId="77777777" w:rsidR="00EC0972" w:rsidRPr="00EC0972" w:rsidRDefault="00EC0972" w:rsidP="004F5F10">
      <w:pPr>
        <w:pStyle w:val="ListParagraph"/>
        <w:widowControl w:val="0"/>
        <w:numPr>
          <w:ilvl w:val="0"/>
          <w:numId w:val="73"/>
        </w:numPr>
        <w:spacing w:after="120"/>
        <w:outlineLvl w:val="2"/>
        <w:rPr>
          <w:rFonts w:asciiTheme="minorHAnsi" w:hAnsiTheme="minorHAnsi"/>
          <w:b/>
          <w:bCs/>
          <w:vanish/>
          <w:szCs w:val="20"/>
        </w:rPr>
      </w:pPr>
    </w:p>
    <w:p w14:paraId="33E818D0" w14:textId="77777777" w:rsidR="00CE7785" w:rsidRPr="00CE7785" w:rsidRDefault="00CE7785" w:rsidP="004F5F10">
      <w:pPr>
        <w:pStyle w:val="ListParagraph"/>
        <w:widowControl w:val="0"/>
        <w:numPr>
          <w:ilvl w:val="0"/>
          <w:numId w:val="78"/>
        </w:numPr>
        <w:spacing w:after="120"/>
        <w:outlineLvl w:val="2"/>
        <w:rPr>
          <w:rFonts w:asciiTheme="minorHAnsi" w:hAnsiTheme="minorHAnsi"/>
          <w:b/>
          <w:bCs/>
          <w:vanish/>
          <w:szCs w:val="20"/>
        </w:rPr>
      </w:pPr>
    </w:p>
    <w:p w14:paraId="0660635E" w14:textId="77777777" w:rsidR="00CE7785" w:rsidRPr="00CE7785" w:rsidRDefault="00CE7785" w:rsidP="004F5F10">
      <w:pPr>
        <w:pStyle w:val="ListParagraph"/>
        <w:widowControl w:val="0"/>
        <w:numPr>
          <w:ilvl w:val="0"/>
          <w:numId w:val="78"/>
        </w:numPr>
        <w:spacing w:after="120"/>
        <w:outlineLvl w:val="2"/>
        <w:rPr>
          <w:rFonts w:asciiTheme="minorHAnsi" w:hAnsiTheme="minorHAnsi"/>
          <w:b/>
          <w:bCs/>
          <w:vanish/>
          <w:szCs w:val="20"/>
        </w:rPr>
      </w:pPr>
    </w:p>
    <w:p w14:paraId="77CAB127" w14:textId="77777777" w:rsidR="00CE7785" w:rsidRPr="00CE7785" w:rsidRDefault="00CE7785" w:rsidP="004F5F10">
      <w:pPr>
        <w:pStyle w:val="ListParagraph"/>
        <w:widowControl w:val="0"/>
        <w:numPr>
          <w:ilvl w:val="0"/>
          <w:numId w:val="78"/>
        </w:numPr>
        <w:spacing w:after="120"/>
        <w:outlineLvl w:val="2"/>
        <w:rPr>
          <w:rFonts w:asciiTheme="minorHAnsi" w:hAnsiTheme="minorHAnsi"/>
          <w:b/>
          <w:bCs/>
          <w:vanish/>
          <w:szCs w:val="20"/>
        </w:rPr>
      </w:pPr>
    </w:p>
    <w:p w14:paraId="7E068891" w14:textId="77777777" w:rsidR="00CE7785" w:rsidRPr="00CE7785" w:rsidRDefault="00CE7785" w:rsidP="004F5F10">
      <w:pPr>
        <w:pStyle w:val="ListParagraph"/>
        <w:widowControl w:val="0"/>
        <w:numPr>
          <w:ilvl w:val="0"/>
          <w:numId w:val="78"/>
        </w:numPr>
        <w:spacing w:after="120"/>
        <w:outlineLvl w:val="2"/>
        <w:rPr>
          <w:rFonts w:asciiTheme="minorHAnsi" w:hAnsiTheme="minorHAnsi"/>
          <w:b/>
          <w:bCs/>
          <w:vanish/>
          <w:szCs w:val="20"/>
        </w:rPr>
      </w:pPr>
    </w:p>
    <w:p w14:paraId="5B6409E5" w14:textId="77777777" w:rsidR="00CE7785" w:rsidRPr="00CE7785" w:rsidRDefault="00CE7785" w:rsidP="004F5F10">
      <w:pPr>
        <w:pStyle w:val="ListParagraph"/>
        <w:widowControl w:val="0"/>
        <w:numPr>
          <w:ilvl w:val="0"/>
          <w:numId w:val="78"/>
        </w:numPr>
        <w:spacing w:after="120"/>
        <w:outlineLvl w:val="2"/>
        <w:rPr>
          <w:rFonts w:asciiTheme="minorHAnsi" w:hAnsiTheme="minorHAnsi"/>
          <w:b/>
          <w:bCs/>
          <w:vanish/>
          <w:szCs w:val="20"/>
        </w:rPr>
      </w:pPr>
    </w:p>
    <w:p w14:paraId="524C2BD7" w14:textId="77777777" w:rsidR="00CE7785" w:rsidRPr="00CE7785" w:rsidRDefault="00CE7785" w:rsidP="004F5F10">
      <w:pPr>
        <w:pStyle w:val="ListParagraph"/>
        <w:widowControl w:val="0"/>
        <w:numPr>
          <w:ilvl w:val="0"/>
          <w:numId w:val="78"/>
        </w:numPr>
        <w:spacing w:after="120"/>
        <w:outlineLvl w:val="2"/>
        <w:rPr>
          <w:rFonts w:asciiTheme="minorHAnsi" w:hAnsiTheme="minorHAnsi"/>
          <w:b/>
          <w:bCs/>
          <w:vanish/>
          <w:szCs w:val="20"/>
        </w:rPr>
      </w:pPr>
    </w:p>
    <w:p w14:paraId="0020C952" w14:textId="27DC87A2" w:rsidR="00FB1235" w:rsidRPr="00A32BC4" w:rsidRDefault="4661EE6F" w:rsidP="004F5F10">
      <w:pPr>
        <w:pStyle w:val="Heading3"/>
        <w:numPr>
          <w:ilvl w:val="1"/>
          <w:numId w:val="78"/>
        </w:numPr>
        <w:ind w:left="1260" w:hanging="540"/>
        <w:rPr>
          <w:b/>
          <w:bCs/>
        </w:rPr>
      </w:pPr>
      <w:r w:rsidRPr="00A32BC4">
        <w:rPr>
          <w:b/>
          <w:bCs/>
        </w:rPr>
        <w:t xml:space="preserve">Explain the proposed approach and plan for implementation, including: </w:t>
      </w:r>
    </w:p>
    <w:p w14:paraId="04D80411" w14:textId="77777777" w:rsidR="00FB1235" w:rsidRDefault="4661EE6F" w:rsidP="00FC75C0">
      <w:pPr>
        <w:numPr>
          <w:ilvl w:val="0"/>
          <w:numId w:val="24"/>
        </w:numPr>
        <w:spacing w:before="40" w:after="40" w:line="240" w:lineRule="auto"/>
        <w:ind w:left="2160"/>
        <w:jc w:val="both"/>
      </w:pPr>
      <w:r>
        <w:t>Proposed implementation phases including scope and components</w:t>
      </w:r>
    </w:p>
    <w:p w14:paraId="6E20B945" w14:textId="77777777" w:rsidR="00FB1235" w:rsidRDefault="4661EE6F" w:rsidP="00FC75C0">
      <w:pPr>
        <w:numPr>
          <w:ilvl w:val="0"/>
          <w:numId w:val="24"/>
        </w:numPr>
        <w:spacing w:before="40" w:after="40" w:line="240" w:lineRule="auto"/>
        <w:ind w:left="2160"/>
        <w:jc w:val="both"/>
      </w:pPr>
      <w:r>
        <w:t xml:space="preserve">Key milestones and deliverables, and how they relate to the implementation approach and activities </w:t>
      </w:r>
    </w:p>
    <w:p w14:paraId="78708402" w14:textId="3749B7FB" w:rsidR="00FB1235" w:rsidRDefault="4661EE6F" w:rsidP="00FC75C0">
      <w:pPr>
        <w:numPr>
          <w:ilvl w:val="0"/>
          <w:numId w:val="24"/>
        </w:numPr>
        <w:spacing w:before="40" w:after="40" w:line="240" w:lineRule="auto"/>
        <w:ind w:left="2160"/>
        <w:jc w:val="both"/>
      </w:pPr>
      <w:r>
        <w:t>Implementation tasks and activities including data conversion, configuration design and set-up, data interfaces / integration, quality assurance, training, etc.</w:t>
      </w:r>
    </w:p>
    <w:p w14:paraId="2223F40C" w14:textId="70F293AC" w:rsidR="00234BB0" w:rsidRDefault="00234BB0" w:rsidP="00FC75C0">
      <w:pPr>
        <w:numPr>
          <w:ilvl w:val="0"/>
          <w:numId w:val="24"/>
        </w:numPr>
        <w:spacing w:before="40" w:after="40" w:line="240" w:lineRule="auto"/>
        <w:ind w:left="2160"/>
        <w:jc w:val="both"/>
      </w:pPr>
      <w:r>
        <w:t>Templates provided by the proposer for conversion data and integration data</w:t>
      </w:r>
    </w:p>
    <w:p w14:paraId="0F854906" w14:textId="77777777" w:rsidR="00FB1235" w:rsidRDefault="4661EE6F" w:rsidP="00FC75C0">
      <w:pPr>
        <w:numPr>
          <w:ilvl w:val="0"/>
          <w:numId w:val="24"/>
        </w:numPr>
        <w:spacing w:before="40" w:after="40" w:line="240" w:lineRule="auto"/>
        <w:ind w:left="2160"/>
        <w:jc w:val="both"/>
      </w:pPr>
      <w:r>
        <w:t>How the proposed approach addresses common ERP project risks and challenges including cross-organizational roles and user groups, documentation, training, and project management.</w:t>
      </w:r>
    </w:p>
    <w:p w14:paraId="6D767C33" w14:textId="77777777" w:rsidR="00CE7785" w:rsidRPr="00CE7785" w:rsidRDefault="00CE7785" w:rsidP="004F5F10">
      <w:pPr>
        <w:pStyle w:val="ListParagraph"/>
        <w:widowControl w:val="0"/>
        <w:numPr>
          <w:ilvl w:val="0"/>
          <w:numId w:val="79"/>
        </w:numPr>
        <w:spacing w:before="40" w:after="40"/>
        <w:outlineLvl w:val="2"/>
        <w:rPr>
          <w:rFonts w:asciiTheme="minorHAnsi" w:eastAsia="Calibri" w:hAnsiTheme="minorHAnsi"/>
          <w:b/>
          <w:bCs/>
          <w:vanish/>
          <w:szCs w:val="20"/>
        </w:rPr>
      </w:pPr>
    </w:p>
    <w:p w14:paraId="6CF93CB4" w14:textId="77777777" w:rsidR="00CE7785" w:rsidRPr="00CE7785" w:rsidRDefault="00CE7785" w:rsidP="004F5F10">
      <w:pPr>
        <w:pStyle w:val="ListParagraph"/>
        <w:widowControl w:val="0"/>
        <w:numPr>
          <w:ilvl w:val="0"/>
          <w:numId w:val="79"/>
        </w:numPr>
        <w:spacing w:before="40" w:after="40"/>
        <w:outlineLvl w:val="2"/>
        <w:rPr>
          <w:rFonts w:asciiTheme="minorHAnsi" w:eastAsia="Calibri" w:hAnsiTheme="minorHAnsi"/>
          <w:b/>
          <w:bCs/>
          <w:vanish/>
          <w:szCs w:val="20"/>
        </w:rPr>
      </w:pPr>
    </w:p>
    <w:p w14:paraId="38179DF5" w14:textId="77777777" w:rsidR="00CE7785" w:rsidRPr="00CE7785" w:rsidRDefault="00CE7785" w:rsidP="004F5F10">
      <w:pPr>
        <w:pStyle w:val="ListParagraph"/>
        <w:widowControl w:val="0"/>
        <w:numPr>
          <w:ilvl w:val="0"/>
          <w:numId w:val="79"/>
        </w:numPr>
        <w:spacing w:before="40" w:after="40"/>
        <w:outlineLvl w:val="2"/>
        <w:rPr>
          <w:rFonts w:asciiTheme="minorHAnsi" w:eastAsia="Calibri" w:hAnsiTheme="minorHAnsi"/>
          <w:b/>
          <w:bCs/>
          <w:vanish/>
          <w:szCs w:val="20"/>
        </w:rPr>
      </w:pPr>
    </w:p>
    <w:p w14:paraId="704A4FF2" w14:textId="77777777" w:rsidR="00CE7785" w:rsidRPr="00CE7785" w:rsidRDefault="00CE7785" w:rsidP="004F5F10">
      <w:pPr>
        <w:pStyle w:val="ListParagraph"/>
        <w:widowControl w:val="0"/>
        <w:numPr>
          <w:ilvl w:val="0"/>
          <w:numId w:val="79"/>
        </w:numPr>
        <w:spacing w:before="40" w:after="40"/>
        <w:outlineLvl w:val="2"/>
        <w:rPr>
          <w:rFonts w:asciiTheme="minorHAnsi" w:eastAsia="Calibri" w:hAnsiTheme="minorHAnsi"/>
          <w:b/>
          <w:bCs/>
          <w:vanish/>
          <w:szCs w:val="20"/>
        </w:rPr>
      </w:pPr>
    </w:p>
    <w:p w14:paraId="411F29A6" w14:textId="77777777" w:rsidR="00CE7785" w:rsidRPr="00CE7785" w:rsidRDefault="00CE7785" w:rsidP="004F5F10">
      <w:pPr>
        <w:pStyle w:val="ListParagraph"/>
        <w:widowControl w:val="0"/>
        <w:numPr>
          <w:ilvl w:val="0"/>
          <w:numId w:val="79"/>
        </w:numPr>
        <w:spacing w:before="40" w:after="40"/>
        <w:outlineLvl w:val="2"/>
        <w:rPr>
          <w:rFonts w:asciiTheme="minorHAnsi" w:eastAsia="Calibri" w:hAnsiTheme="minorHAnsi"/>
          <w:b/>
          <w:bCs/>
          <w:vanish/>
          <w:szCs w:val="20"/>
        </w:rPr>
      </w:pPr>
    </w:p>
    <w:p w14:paraId="4BA919E8" w14:textId="77777777" w:rsidR="00CE7785" w:rsidRPr="00CE7785" w:rsidRDefault="00CE7785" w:rsidP="004F5F10">
      <w:pPr>
        <w:pStyle w:val="ListParagraph"/>
        <w:widowControl w:val="0"/>
        <w:numPr>
          <w:ilvl w:val="0"/>
          <w:numId w:val="79"/>
        </w:numPr>
        <w:spacing w:before="40" w:after="40"/>
        <w:outlineLvl w:val="2"/>
        <w:rPr>
          <w:rFonts w:asciiTheme="minorHAnsi" w:eastAsia="Calibri" w:hAnsiTheme="minorHAnsi"/>
          <w:b/>
          <w:bCs/>
          <w:vanish/>
          <w:szCs w:val="20"/>
        </w:rPr>
      </w:pPr>
    </w:p>
    <w:p w14:paraId="7214490E" w14:textId="77777777" w:rsidR="00CE7785" w:rsidRPr="00CE7785" w:rsidRDefault="00CE7785" w:rsidP="004F5F10">
      <w:pPr>
        <w:pStyle w:val="ListParagraph"/>
        <w:widowControl w:val="0"/>
        <w:numPr>
          <w:ilvl w:val="1"/>
          <w:numId w:val="79"/>
        </w:numPr>
        <w:spacing w:before="40" w:after="40"/>
        <w:outlineLvl w:val="2"/>
        <w:rPr>
          <w:rFonts w:asciiTheme="minorHAnsi" w:eastAsia="Calibri" w:hAnsiTheme="minorHAnsi"/>
          <w:b/>
          <w:bCs/>
          <w:vanish/>
          <w:szCs w:val="20"/>
        </w:rPr>
      </w:pPr>
    </w:p>
    <w:p w14:paraId="074F2E3F" w14:textId="2C2A7C0B" w:rsidR="00FB1235" w:rsidRPr="004F7DD3" w:rsidRDefault="4661EE6F" w:rsidP="004F5F10">
      <w:pPr>
        <w:pStyle w:val="Heading3"/>
        <w:numPr>
          <w:ilvl w:val="1"/>
          <w:numId w:val="79"/>
        </w:numPr>
        <w:spacing w:before="40" w:after="40"/>
        <w:ind w:left="1260" w:hanging="540"/>
        <w:rPr>
          <w:b/>
          <w:bCs/>
        </w:rPr>
      </w:pPr>
      <w:r w:rsidRPr="4661EE6F">
        <w:rPr>
          <w:rFonts w:eastAsia="Calibri"/>
          <w:b/>
          <w:bCs/>
        </w:rPr>
        <w:t>Describe</w:t>
      </w:r>
      <w:r w:rsidRPr="4661EE6F">
        <w:rPr>
          <w:b/>
          <w:bCs/>
        </w:rPr>
        <w:t xml:space="preserve"> the proposed vendor staffing for the project including:</w:t>
      </w:r>
    </w:p>
    <w:p w14:paraId="03ADC9CF" w14:textId="77777777" w:rsidR="00FB1235" w:rsidRPr="0098755D" w:rsidRDefault="4661EE6F" w:rsidP="00FC75C0">
      <w:pPr>
        <w:numPr>
          <w:ilvl w:val="0"/>
          <w:numId w:val="25"/>
        </w:numPr>
        <w:spacing w:before="40" w:after="40" w:line="240" w:lineRule="auto"/>
        <w:ind w:left="2160"/>
        <w:jc w:val="both"/>
        <w:rPr>
          <w:rFonts w:eastAsia="Calibri"/>
        </w:rPr>
      </w:pPr>
      <w:r w:rsidRPr="4661EE6F">
        <w:rPr>
          <w:rFonts w:eastAsia="Calibri"/>
        </w:rPr>
        <w:t xml:space="preserve">Roles and responsibilities </w:t>
      </w:r>
    </w:p>
    <w:p w14:paraId="3D23B00A" w14:textId="77777777" w:rsidR="00FB1235" w:rsidRPr="0098755D" w:rsidRDefault="4661EE6F" w:rsidP="00FC75C0">
      <w:pPr>
        <w:numPr>
          <w:ilvl w:val="0"/>
          <w:numId w:val="25"/>
        </w:numPr>
        <w:spacing w:before="40" w:after="40" w:line="240" w:lineRule="auto"/>
        <w:ind w:left="2160"/>
        <w:jc w:val="both"/>
        <w:rPr>
          <w:rFonts w:eastAsia="Calibri"/>
        </w:rPr>
      </w:pPr>
      <w:r w:rsidRPr="4661EE6F">
        <w:rPr>
          <w:rFonts w:eastAsia="Calibri"/>
        </w:rPr>
        <w:t>Number of vendor staff assigned to each role and approximate allocation of each resource</w:t>
      </w:r>
    </w:p>
    <w:p w14:paraId="1D253F0F" w14:textId="77777777" w:rsidR="00FB1235" w:rsidRPr="0098755D" w:rsidRDefault="4661EE6F" w:rsidP="00FC75C0">
      <w:pPr>
        <w:numPr>
          <w:ilvl w:val="0"/>
          <w:numId w:val="25"/>
        </w:numPr>
        <w:spacing w:before="40" w:after="40" w:line="240" w:lineRule="auto"/>
        <w:ind w:left="2160"/>
        <w:jc w:val="both"/>
        <w:rPr>
          <w:rFonts w:eastAsia="Calibri"/>
        </w:rPr>
      </w:pPr>
      <w:r w:rsidRPr="4661EE6F">
        <w:rPr>
          <w:rFonts w:eastAsia="Calibri"/>
        </w:rPr>
        <w:t>Activities completed on-site vs. off-site</w:t>
      </w:r>
    </w:p>
    <w:p w14:paraId="5BA00917" w14:textId="77777777" w:rsidR="00CE7785" w:rsidRPr="00CE7785" w:rsidRDefault="00CE7785" w:rsidP="004F5F10">
      <w:pPr>
        <w:pStyle w:val="ListParagraph"/>
        <w:widowControl w:val="0"/>
        <w:numPr>
          <w:ilvl w:val="0"/>
          <w:numId w:val="80"/>
        </w:numPr>
        <w:spacing w:before="40" w:after="40"/>
        <w:outlineLvl w:val="2"/>
        <w:rPr>
          <w:rFonts w:asciiTheme="minorHAnsi" w:eastAsia="Calibri" w:hAnsiTheme="minorHAnsi"/>
          <w:b/>
          <w:bCs/>
          <w:vanish/>
          <w:szCs w:val="20"/>
        </w:rPr>
      </w:pPr>
    </w:p>
    <w:p w14:paraId="2A20D680" w14:textId="77777777" w:rsidR="00CE7785" w:rsidRPr="00CE7785" w:rsidRDefault="00CE7785" w:rsidP="004F5F10">
      <w:pPr>
        <w:pStyle w:val="ListParagraph"/>
        <w:widowControl w:val="0"/>
        <w:numPr>
          <w:ilvl w:val="0"/>
          <w:numId w:val="80"/>
        </w:numPr>
        <w:spacing w:before="40" w:after="40"/>
        <w:outlineLvl w:val="2"/>
        <w:rPr>
          <w:rFonts w:asciiTheme="minorHAnsi" w:eastAsia="Calibri" w:hAnsiTheme="minorHAnsi"/>
          <w:b/>
          <w:bCs/>
          <w:vanish/>
          <w:szCs w:val="20"/>
        </w:rPr>
      </w:pPr>
    </w:p>
    <w:p w14:paraId="311D7B83" w14:textId="77777777" w:rsidR="00CE7785" w:rsidRPr="00CE7785" w:rsidRDefault="00CE7785" w:rsidP="004F5F10">
      <w:pPr>
        <w:pStyle w:val="ListParagraph"/>
        <w:widowControl w:val="0"/>
        <w:numPr>
          <w:ilvl w:val="0"/>
          <w:numId w:val="80"/>
        </w:numPr>
        <w:spacing w:before="40" w:after="40"/>
        <w:outlineLvl w:val="2"/>
        <w:rPr>
          <w:rFonts w:asciiTheme="minorHAnsi" w:eastAsia="Calibri" w:hAnsiTheme="minorHAnsi"/>
          <w:b/>
          <w:bCs/>
          <w:vanish/>
          <w:szCs w:val="20"/>
        </w:rPr>
      </w:pPr>
    </w:p>
    <w:p w14:paraId="61E6E6B5" w14:textId="77777777" w:rsidR="00CE7785" w:rsidRPr="00CE7785" w:rsidRDefault="00CE7785" w:rsidP="004F5F10">
      <w:pPr>
        <w:pStyle w:val="ListParagraph"/>
        <w:widowControl w:val="0"/>
        <w:numPr>
          <w:ilvl w:val="0"/>
          <w:numId w:val="80"/>
        </w:numPr>
        <w:spacing w:before="40" w:after="40"/>
        <w:outlineLvl w:val="2"/>
        <w:rPr>
          <w:rFonts w:asciiTheme="minorHAnsi" w:eastAsia="Calibri" w:hAnsiTheme="minorHAnsi"/>
          <w:b/>
          <w:bCs/>
          <w:vanish/>
          <w:szCs w:val="20"/>
        </w:rPr>
      </w:pPr>
    </w:p>
    <w:p w14:paraId="5B079DBD" w14:textId="77777777" w:rsidR="00CE7785" w:rsidRPr="00CE7785" w:rsidRDefault="00CE7785" w:rsidP="004F5F10">
      <w:pPr>
        <w:pStyle w:val="ListParagraph"/>
        <w:widowControl w:val="0"/>
        <w:numPr>
          <w:ilvl w:val="0"/>
          <w:numId w:val="80"/>
        </w:numPr>
        <w:spacing w:before="40" w:after="40"/>
        <w:outlineLvl w:val="2"/>
        <w:rPr>
          <w:rFonts w:asciiTheme="minorHAnsi" w:eastAsia="Calibri" w:hAnsiTheme="minorHAnsi"/>
          <w:b/>
          <w:bCs/>
          <w:vanish/>
          <w:szCs w:val="20"/>
        </w:rPr>
      </w:pPr>
    </w:p>
    <w:p w14:paraId="523AED41" w14:textId="77777777" w:rsidR="00CE7785" w:rsidRPr="00CE7785" w:rsidRDefault="00CE7785" w:rsidP="004F5F10">
      <w:pPr>
        <w:pStyle w:val="ListParagraph"/>
        <w:widowControl w:val="0"/>
        <w:numPr>
          <w:ilvl w:val="0"/>
          <w:numId w:val="80"/>
        </w:numPr>
        <w:spacing w:before="40" w:after="40"/>
        <w:outlineLvl w:val="2"/>
        <w:rPr>
          <w:rFonts w:asciiTheme="minorHAnsi" w:eastAsia="Calibri" w:hAnsiTheme="minorHAnsi"/>
          <w:b/>
          <w:bCs/>
          <w:vanish/>
          <w:szCs w:val="20"/>
        </w:rPr>
      </w:pPr>
    </w:p>
    <w:p w14:paraId="33898654" w14:textId="77777777" w:rsidR="00CE7785" w:rsidRPr="00CE7785" w:rsidRDefault="00CE7785" w:rsidP="004F5F10">
      <w:pPr>
        <w:pStyle w:val="ListParagraph"/>
        <w:widowControl w:val="0"/>
        <w:numPr>
          <w:ilvl w:val="1"/>
          <w:numId w:val="80"/>
        </w:numPr>
        <w:spacing w:before="40" w:after="40"/>
        <w:outlineLvl w:val="2"/>
        <w:rPr>
          <w:rFonts w:asciiTheme="minorHAnsi" w:eastAsia="Calibri" w:hAnsiTheme="minorHAnsi"/>
          <w:b/>
          <w:bCs/>
          <w:vanish/>
          <w:szCs w:val="20"/>
        </w:rPr>
      </w:pPr>
    </w:p>
    <w:p w14:paraId="2FFABC19" w14:textId="77777777" w:rsidR="00CE7785" w:rsidRPr="00CE7785" w:rsidRDefault="00CE7785" w:rsidP="004F5F10">
      <w:pPr>
        <w:pStyle w:val="ListParagraph"/>
        <w:widowControl w:val="0"/>
        <w:numPr>
          <w:ilvl w:val="1"/>
          <w:numId w:val="80"/>
        </w:numPr>
        <w:spacing w:before="40" w:after="40"/>
        <w:outlineLvl w:val="2"/>
        <w:rPr>
          <w:rFonts w:asciiTheme="minorHAnsi" w:eastAsia="Calibri" w:hAnsiTheme="minorHAnsi"/>
          <w:b/>
          <w:bCs/>
          <w:vanish/>
          <w:szCs w:val="20"/>
        </w:rPr>
      </w:pPr>
    </w:p>
    <w:p w14:paraId="38F0EA9B" w14:textId="619BE267" w:rsidR="00FB1235" w:rsidRPr="0098755D" w:rsidRDefault="4661EE6F" w:rsidP="004F5F10">
      <w:pPr>
        <w:pStyle w:val="Heading3"/>
        <w:numPr>
          <w:ilvl w:val="1"/>
          <w:numId w:val="80"/>
        </w:numPr>
        <w:spacing w:before="40" w:after="40"/>
        <w:ind w:left="1260" w:hanging="540"/>
      </w:pPr>
      <w:r w:rsidRPr="4661EE6F">
        <w:rPr>
          <w:rFonts w:eastAsia="Calibri"/>
          <w:b/>
          <w:bCs/>
        </w:rPr>
        <w:t xml:space="preserve">Describe </w:t>
      </w:r>
      <w:r w:rsidRPr="4661EE6F">
        <w:rPr>
          <w:b/>
          <w:bCs/>
        </w:rPr>
        <w:t>recommended City staffing for the project</w:t>
      </w:r>
      <w:r>
        <w:t xml:space="preserve"> including (reference </w:t>
      </w:r>
      <w:r w:rsidRPr="003866A3">
        <w:t xml:space="preserve">RFP Section </w:t>
      </w:r>
      <w:r w:rsidR="003866A3" w:rsidRPr="003866A3">
        <w:t>D</w:t>
      </w:r>
      <w:r w:rsidRPr="003866A3">
        <w:t>, Scope of Project</w:t>
      </w:r>
      <w:r>
        <w:t xml:space="preserve"> for a description of the City’s current project organization, roles and staffing): </w:t>
      </w:r>
    </w:p>
    <w:p w14:paraId="0D651314" w14:textId="77777777" w:rsidR="00FB1235" w:rsidRPr="00091FA1" w:rsidRDefault="4661EE6F" w:rsidP="00FC75C0">
      <w:pPr>
        <w:pStyle w:val="ListParagraph"/>
        <w:numPr>
          <w:ilvl w:val="0"/>
          <w:numId w:val="26"/>
        </w:numPr>
        <w:spacing w:before="40" w:after="40"/>
        <w:ind w:left="2160"/>
        <w:rPr>
          <w:rFonts w:ascii="Times New Roman" w:eastAsia="Calibri" w:hAnsi="Times New Roman"/>
        </w:rPr>
      </w:pPr>
      <w:r w:rsidRPr="4661EE6F">
        <w:rPr>
          <w:rFonts w:ascii="Times New Roman" w:eastAsia="Calibri" w:hAnsi="Times New Roman"/>
        </w:rPr>
        <w:t>Roles, responsibilities and skills / competencies for each role</w:t>
      </w:r>
    </w:p>
    <w:p w14:paraId="7999A6C7" w14:textId="77777777" w:rsidR="00FB1235" w:rsidRPr="00C01D0D" w:rsidRDefault="4661EE6F" w:rsidP="00FC75C0">
      <w:pPr>
        <w:pStyle w:val="ListParagraph"/>
        <w:numPr>
          <w:ilvl w:val="0"/>
          <w:numId w:val="26"/>
        </w:numPr>
        <w:spacing w:before="40" w:after="40"/>
        <w:ind w:left="2160"/>
        <w:rPr>
          <w:rFonts w:ascii="Times New Roman" w:eastAsia="Calibri" w:hAnsi="Times New Roman"/>
        </w:rPr>
      </w:pPr>
      <w:r w:rsidRPr="4661EE6F">
        <w:rPr>
          <w:rFonts w:ascii="Times New Roman" w:eastAsia="Calibri" w:hAnsi="Times New Roman"/>
        </w:rPr>
        <w:t>Number and allocation for each staff member including time spent with and without vendor staff</w:t>
      </w:r>
    </w:p>
    <w:p w14:paraId="16A00932" w14:textId="61D75A13" w:rsidR="00FB1235" w:rsidRPr="003866A3" w:rsidRDefault="00FB1235" w:rsidP="00FC75C0">
      <w:pPr>
        <w:pStyle w:val="ListParagraph"/>
        <w:numPr>
          <w:ilvl w:val="0"/>
          <w:numId w:val="26"/>
        </w:numPr>
        <w:spacing w:before="40" w:after="40"/>
        <w:ind w:left="2160"/>
        <w:jc w:val="left"/>
      </w:pPr>
      <w:r w:rsidRPr="003866A3">
        <w:rPr>
          <w:rFonts w:ascii="Times New Roman" w:eastAsia="Calibri" w:hAnsi="Times New Roman"/>
        </w:rPr>
        <w:t xml:space="preserve">Complete </w:t>
      </w:r>
      <w:r w:rsidR="00DB1E07">
        <w:rPr>
          <w:rFonts w:ascii="Times New Roman" w:eastAsia="Calibri" w:hAnsi="Times New Roman"/>
        </w:rPr>
        <w:t>F.8 Attachment 8 (Staffing)</w:t>
      </w:r>
      <w:r w:rsidR="00F10775" w:rsidRPr="003866A3">
        <w:rPr>
          <w:rFonts w:ascii="Times New Roman" w:eastAsia="Calibri" w:hAnsi="Times New Roman"/>
        </w:rPr>
        <w:t xml:space="preserve"> </w:t>
      </w:r>
    </w:p>
    <w:p w14:paraId="153FAD0D" w14:textId="77777777" w:rsidR="00CE7785" w:rsidRPr="00CE7785" w:rsidRDefault="00CE7785" w:rsidP="004F5F10">
      <w:pPr>
        <w:pStyle w:val="ListParagraph"/>
        <w:widowControl w:val="0"/>
        <w:numPr>
          <w:ilvl w:val="0"/>
          <w:numId w:val="81"/>
        </w:numPr>
        <w:spacing w:before="40" w:after="40"/>
        <w:outlineLvl w:val="2"/>
        <w:rPr>
          <w:rFonts w:asciiTheme="minorHAnsi" w:hAnsiTheme="minorHAnsi"/>
          <w:b/>
          <w:bCs/>
          <w:vanish/>
          <w:szCs w:val="20"/>
        </w:rPr>
      </w:pPr>
    </w:p>
    <w:p w14:paraId="64071390" w14:textId="77777777" w:rsidR="00CE7785" w:rsidRPr="00CE7785" w:rsidRDefault="00CE7785" w:rsidP="004F5F10">
      <w:pPr>
        <w:pStyle w:val="ListParagraph"/>
        <w:widowControl w:val="0"/>
        <w:numPr>
          <w:ilvl w:val="0"/>
          <w:numId w:val="81"/>
        </w:numPr>
        <w:spacing w:before="40" w:after="40"/>
        <w:outlineLvl w:val="2"/>
        <w:rPr>
          <w:rFonts w:asciiTheme="minorHAnsi" w:hAnsiTheme="minorHAnsi"/>
          <w:b/>
          <w:bCs/>
          <w:vanish/>
          <w:szCs w:val="20"/>
        </w:rPr>
      </w:pPr>
    </w:p>
    <w:p w14:paraId="06ADBA9B" w14:textId="77777777" w:rsidR="00CE7785" w:rsidRPr="00CE7785" w:rsidRDefault="00CE7785" w:rsidP="004F5F10">
      <w:pPr>
        <w:pStyle w:val="ListParagraph"/>
        <w:widowControl w:val="0"/>
        <w:numPr>
          <w:ilvl w:val="0"/>
          <w:numId w:val="81"/>
        </w:numPr>
        <w:spacing w:before="40" w:after="40"/>
        <w:outlineLvl w:val="2"/>
        <w:rPr>
          <w:rFonts w:asciiTheme="minorHAnsi" w:hAnsiTheme="minorHAnsi"/>
          <w:b/>
          <w:bCs/>
          <w:vanish/>
          <w:szCs w:val="20"/>
        </w:rPr>
      </w:pPr>
    </w:p>
    <w:p w14:paraId="12AC18DE" w14:textId="77777777" w:rsidR="00CE7785" w:rsidRPr="00CE7785" w:rsidRDefault="00CE7785" w:rsidP="004F5F10">
      <w:pPr>
        <w:pStyle w:val="ListParagraph"/>
        <w:widowControl w:val="0"/>
        <w:numPr>
          <w:ilvl w:val="0"/>
          <w:numId w:val="81"/>
        </w:numPr>
        <w:spacing w:before="40" w:after="40"/>
        <w:outlineLvl w:val="2"/>
        <w:rPr>
          <w:rFonts w:asciiTheme="minorHAnsi" w:hAnsiTheme="minorHAnsi"/>
          <w:b/>
          <w:bCs/>
          <w:vanish/>
          <w:szCs w:val="20"/>
        </w:rPr>
      </w:pPr>
    </w:p>
    <w:p w14:paraId="6E0F3A6A" w14:textId="77777777" w:rsidR="00CE7785" w:rsidRPr="00CE7785" w:rsidRDefault="00CE7785" w:rsidP="004F5F10">
      <w:pPr>
        <w:pStyle w:val="ListParagraph"/>
        <w:widowControl w:val="0"/>
        <w:numPr>
          <w:ilvl w:val="0"/>
          <w:numId w:val="81"/>
        </w:numPr>
        <w:spacing w:before="40" w:after="40"/>
        <w:outlineLvl w:val="2"/>
        <w:rPr>
          <w:rFonts w:asciiTheme="minorHAnsi" w:hAnsiTheme="minorHAnsi"/>
          <w:b/>
          <w:bCs/>
          <w:vanish/>
          <w:szCs w:val="20"/>
        </w:rPr>
      </w:pPr>
    </w:p>
    <w:p w14:paraId="27F969E8" w14:textId="77777777" w:rsidR="00CE7785" w:rsidRPr="00CE7785" w:rsidRDefault="00CE7785" w:rsidP="004F5F10">
      <w:pPr>
        <w:pStyle w:val="ListParagraph"/>
        <w:widowControl w:val="0"/>
        <w:numPr>
          <w:ilvl w:val="0"/>
          <w:numId w:val="81"/>
        </w:numPr>
        <w:spacing w:before="40" w:after="40"/>
        <w:outlineLvl w:val="2"/>
        <w:rPr>
          <w:rFonts w:asciiTheme="minorHAnsi" w:hAnsiTheme="minorHAnsi"/>
          <w:b/>
          <w:bCs/>
          <w:vanish/>
          <w:szCs w:val="20"/>
        </w:rPr>
      </w:pPr>
    </w:p>
    <w:p w14:paraId="65C914DC" w14:textId="77777777" w:rsidR="00CE7785" w:rsidRPr="00CE7785" w:rsidRDefault="00CE7785" w:rsidP="004F5F10">
      <w:pPr>
        <w:pStyle w:val="ListParagraph"/>
        <w:widowControl w:val="0"/>
        <w:numPr>
          <w:ilvl w:val="1"/>
          <w:numId w:val="81"/>
        </w:numPr>
        <w:spacing w:before="40" w:after="40"/>
        <w:outlineLvl w:val="2"/>
        <w:rPr>
          <w:rFonts w:asciiTheme="minorHAnsi" w:hAnsiTheme="minorHAnsi"/>
          <w:b/>
          <w:bCs/>
          <w:vanish/>
          <w:szCs w:val="20"/>
        </w:rPr>
      </w:pPr>
    </w:p>
    <w:p w14:paraId="1453F62D" w14:textId="77777777" w:rsidR="00CE7785" w:rsidRPr="00CE7785" w:rsidRDefault="00CE7785" w:rsidP="004F5F10">
      <w:pPr>
        <w:pStyle w:val="ListParagraph"/>
        <w:widowControl w:val="0"/>
        <w:numPr>
          <w:ilvl w:val="1"/>
          <w:numId w:val="81"/>
        </w:numPr>
        <w:spacing w:before="40" w:after="40"/>
        <w:outlineLvl w:val="2"/>
        <w:rPr>
          <w:rFonts w:asciiTheme="minorHAnsi" w:hAnsiTheme="minorHAnsi"/>
          <w:b/>
          <w:bCs/>
          <w:vanish/>
          <w:szCs w:val="20"/>
        </w:rPr>
      </w:pPr>
    </w:p>
    <w:p w14:paraId="521391BC" w14:textId="77777777" w:rsidR="00CE7785" w:rsidRPr="00CE7785" w:rsidRDefault="00CE7785" w:rsidP="004F5F10">
      <w:pPr>
        <w:pStyle w:val="ListParagraph"/>
        <w:widowControl w:val="0"/>
        <w:numPr>
          <w:ilvl w:val="1"/>
          <w:numId w:val="81"/>
        </w:numPr>
        <w:spacing w:before="40" w:after="40"/>
        <w:outlineLvl w:val="2"/>
        <w:rPr>
          <w:rFonts w:asciiTheme="minorHAnsi" w:hAnsiTheme="minorHAnsi"/>
          <w:b/>
          <w:bCs/>
          <w:vanish/>
          <w:szCs w:val="20"/>
        </w:rPr>
      </w:pPr>
    </w:p>
    <w:p w14:paraId="148D8208" w14:textId="1509E427" w:rsidR="00FB1235" w:rsidRPr="004F7DD3" w:rsidRDefault="4661EE6F" w:rsidP="004F5F10">
      <w:pPr>
        <w:pStyle w:val="Heading3"/>
        <w:numPr>
          <w:ilvl w:val="1"/>
          <w:numId w:val="81"/>
        </w:numPr>
        <w:spacing w:before="40" w:after="40"/>
        <w:ind w:left="1260" w:hanging="540"/>
        <w:rPr>
          <w:b/>
          <w:bCs/>
        </w:rPr>
      </w:pPr>
      <w:r w:rsidRPr="4661EE6F">
        <w:rPr>
          <w:b/>
          <w:bCs/>
        </w:rPr>
        <w:t xml:space="preserve">Describe proposed project management services including: </w:t>
      </w:r>
    </w:p>
    <w:p w14:paraId="13C22F98" w14:textId="77777777" w:rsidR="00FB1235" w:rsidRPr="00AA4052" w:rsidRDefault="4661EE6F" w:rsidP="00FC75C0">
      <w:pPr>
        <w:numPr>
          <w:ilvl w:val="0"/>
          <w:numId w:val="25"/>
        </w:numPr>
        <w:spacing w:before="40" w:after="40" w:line="240" w:lineRule="auto"/>
        <w:ind w:left="2160"/>
        <w:jc w:val="both"/>
        <w:rPr>
          <w:rFonts w:eastAsia="Calibri"/>
        </w:rPr>
      </w:pPr>
      <w:r w:rsidRPr="4661EE6F">
        <w:rPr>
          <w:rFonts w:eastAsia="Calibri"/>
        </w:rPr>
        <w:t>Responsibilities of vendor project manager and of City project manager</w:t>
      </w:r>
    </w:p>
    <w:p w14:paraId="1BA8A706" w14:textId="77777777" w:rsidR="00FB1235" w:rsidRDefault="4661EE6F" w:rsidP="00FC75C0">
      <w:pPr>
        <w:numPr>
          <w:ilvl w:val="0"/>
          <w:numId w:val="25"/>
        </w:numPr>
        <w:spacing w:before="40" w:after="40" w:line="240" w:lineRule="auto"/>
        <w:ind w:left="2160"/>
        <w:jc w:val="both"/>
        <w:rPr>
          <w:rFonts w:eastAsia="Calibri"/>
        </w:rPr>
      </w:pPr>
      <w:r w:rsidRPr="4661EE6F">
        <w:rPr>
          <w:rFonts w:eastAsia="Calibri"/>
        </w:rPr>
        <w:t>On-site presence of vendor project manager</w:t>
      </w:r>
    </w:p>
    <w:p w14:paraId="301C4BA0" w14:textId="77777777" w:rsidR="00FB1235" w:rsidRDefault="4661EE6F" w:rsidP="00FC75C0">
      <w:pPr>
        <w:numPr>
          <w:ilvl w:val="0"/>
          <w:numId w:val="25"/>
        </w:numPr>
        <w:spacing w:before="40" w:after="40" w:line="240" w:lineRule="auto"/>
        <w:ind w:left="2160"/>
        <w:jc w:val="both"/>
        <w:rPr>
          <w:rFonts w:eastAsia="Calibri"/>
        </w:rPr>
      </w:pPr>
      <w:r w:rsidRPr="4661EE6F">
        <w:rPr>
          <w:rFonts w:eastAsia="Calibri"/>
        </w:rPr>
        <w:t>Communications approach and plan</w:t>
      </w:r>
    </w:p>
    <w:p w14:paraId="488E06AD" w14:textId="77777777" w:rsidR="00FB1235" w:rsidRPr="0098755D" w:rsidRDefault="4661EE6F" w:rsidP="00FC75C0">
      <w:pPr>
        <w:numPr>
          <w:ilvl w:val="0"/>
          <w:numId w:val="25"/>
        </w:numPr>
        <w:spacing w:before="40" w:after="40" w:line="240" w:lineRule="auto"/>
        <w:ind w:left="2160"/>
        <w:jc w:val="both"/>
        <w:rPr>
          <w:rFonts w:eastAsia="Calibri"/>
        </w:rPr>
      </w:pPr>
      <w:r w:rsidRPr="4661EE6F">
        <w:rPr>
          <w:rFonts w:eastAsia="Calibri"/>
        </w:rPr>
        <w:t>Progress, schedule and budget monitoring and reporting</w:t>
      </w:r>
    </w:p>
    <w:p w14:paraId="0BA2F49E" w14:textId="77777777" w:rsidR="00FB1235" w:rsidRDefault="4661EE6F" w:rsidP="00FC75C0">
      <w:pPr>
        <w:numPr>
          <w:ilvl w:val="0"/>
          <w:numId w:val="25"/>
        </w:numPr>
        <w:spacing w:before="40" w:after="40" w:line="240" w:lineRule="auto"/>
        <w:ind w:left="2160"/>
        <w:jc w:val="both"/>
        <w:rPr>
          <w:rFonts w:eastAsia="Calibri"/>
        </w:rPr>
      </w:pPr>
      <w:r w:rsidRPr="4661EE6F">
        <w:rPr>
          <w:rFonts w:eastAsia="Calibri"/>
        </w:rPr>
        <w:t>Risk Management approach, including escalation</w:t>
      </w:r>
    </w:p>
    <w:p w14:paraId="0D5677A8" w14:textId="77777777" w:rsidR="00CE7785" w:rsidRPr="00CE7785" w:rsidRDefault="00CE7785" w:rsidP="004F5F10">
      <w:pPr>
        <w:pStyle w:val="ListParagraph"/>
        <w:widowControl w:val="0"/>
        <w:numPr>
          <w:ilvl w:val="0"/>
          <w:numId w:val="82"/>
        </w:numPr>
        <w:tabs>
          <w:tab w:val="left" w:pos="720"/>
        </w:tabs>
        <w:spacing w:before="40" w:after="40"/>
        <w:outlineLvl w:val="2"/>
        <w:rPr>
          <w:rFonts w:asciiTheme="minorHAnsi" w:hAnsiTheme="minorHAnsi"/>
          <w:b/>
          <w:bCs/>
          <w:vanish/>
          <w:szCs w:val="20"/>
        </w:rPr>
      </w:pPr>
      <w:bookmarkStart w:id="726" w:name="_Toc167791307"/>
      <w:bookmarkStart w:id="727" w:name="_Toc167792140"/>
      <w:bookmarkStart w:id="728" w:name="_Toc167797780"/>
      <w:bookmarkStart w:id="729" w:name="_Toc240341924"/>
    </w:p>
    <w:p w14:paraId="30AD0735" w14:textId="77777777" w:rsidR="00CE7785" w:rsidRPr="00CE7785" w:rsidRDefault="00CE7785" w:rsidP="004F5F10">
      <w:pPr>
        <w:pStyle w:val="ListParagraph"/>
        <w:widowControl w:val="0"/>
        <w:numPr>
          <w:ilvl w:val="0"/>
          <w:numId w:val="82"/>
        </w:numPr>
        <w:tabs>
          <w:tab w:val="left" w:pos="720"/>
        </w:tabs>
        <w:spacing w:before="40" w:after="40"/>
        <w:outlineLvl w:val="2"/>
        <w:rPr>
          <w:rFonts w:asciiTheme="minorHAnsi" w:hAnsiTheme="minorHAnsi"/>
          <w:b/>
          <w:bCs/>
          <w:vanish/>
          <w:szCs w:val="20"/>
        </w:rPr>
      </w:pPr>
    </w:p>
    <w:p w14:paraId="35A07595" w14:textId="77777777" w:rsidR="00CE7785" w:rsidRPr="00CE7785" w:rsidRDefault="00CE7785" w:rsidP="004F5F10">
      <w:pPr>
        <w:pStyle w:val="ListParagraph"/>
        <w:widowControl w:val="0"/>
        <w:numPr>
          <w:ilvl w:val="0"/>
          <w:numId w:val="82"/>
        </w:numPr>
        <w:tabs>
          <w:tab w:val="left" w:pos="720"/>
        </w:tabs>
        <w:spacing w:before="40" w:after="40"/>
        <w:outlineLvl w:val="2"/>
        <w:rPr>
          <w:rFonts w:asciiTheme="minorHAnsi" w:hAnsiTheme="minorHAnsi"/>
          <w:b/>
          <w:bCs/>
          <w:vanish/>
          <w:szCs w:val="20"/>
        </w:rPr>
      </w:pPr>
    </w:p>
    <w:p w14:paraId="0BB3B564" w14:textId="77777777" w:rsidR="00CE7785" w:rsidRPr="00CE7785" w:rsidRDefault="00CE7785" w:rsidP="004F5F10">
      <w:pPr>
        <w:pStyle w:val="ListParagraph"/>
        <w:widowControl w:val="0"/>
        <w:numPr>
          <w:ilvl w:val="0"/>
          <w:numId w:val="82"/>
        </w:numPr>
        <w:tabs>
          <w:tab w:val="left" w:pos="720"/>
        </w:tabs>
        <w:spacing w:before="40" w:after="40"/>
        <w:outlineLvl w:val="2"/>
        <w:rPr>
          <w:rFonts w:asciiTheme="minorHAnsi" w:hAnsiTheme="minorHAnsi"/>
          <w:b/>
          <w:bCs/>
          <w:vanish/>
          <w:szCs w:val="20"/>
        </w:rPr>
      </w:pPr>
    </w:p>
    <w:p w14:paraId="77E8A0C3" w14:textId="77777777" w:rsidR="00CE7785" w:rsidRPr="00CE7785" w:rsidRDefault="00CE7785" w:rsidP="004F5F10">
      <w:pPr>
        <w:pStyle w:val="ListParagraph"/>
        <w:widowControl w:val="0"/>
        <w:numPr>
          <w:ilvl w:val="0"/>
          <w:numId w:val="82"/>
        </w:numPr>
        <w:tabs>
          <w:tab w:val="left" w:pos="720"/>
        </w:tabs>
        <w:spacing w:before="40" w:after="40"/>
        <w:outlineLvl w:val="2"/>
        <w:rPr>
          <w:rFonts w:asciiTheme="minorHAnsi" w:hAnsiTheme="minorHAnsi"/>
          <w:b/>
          <w:bCs/>
          <w:vanish/>
          <w:szCs w:val="20"/>
        </w:rPr>
      </w:pPr>
    </w:p>
    <w:p w14:paraId="02CBBF4C" w14:textId="77777777" w:rsidR="00CE7785" w:rsidRPr="00CE7785" w:rsidRDefault="00CE7785" w:rsidP="004F5F10">
      <w:pPr>
        <w:pStyle w:val="ListParagraph"/>
        <w:widowControl w:val="0"/>
        <w:numPr>
          <w:ilvl w:val="0"/>
          <w:numId w:val="82"/>
        </w:numPr>
        <w:tabs>
          <w:tab w:val="left" w:pos="720"/>
        </w:tabs>
        <w:spacing w:before="40" w:after="40"/>
        <w:outlineLvl w:val="2"/>
        <w:rPr>
          <w:rFonts w:asciiTheme="minorHAnsi" w:hAnsiTheme="minorHAnsi"/>
          <w:b/>
          <w:bCs/>
          <w:vanish/>
          <w:szCs w:val="20"/>
        </w:rPr>
      </w:pPr>
    </w:p>
    <w:p w14:paraId="25338FCC" w14:textId="77777777" w:rsidR="00CE7785" w:rsidRPr="00CE7785" w:rsidRDefault="00CE7785" w:rsidP="004F5F10">
      <w:pPr>
        <w:pStyle w:val="ListParagraph"/>
        <w:widowControl w:val="0"/>
        <w:numPr>
          <w:ilvl w:val="1"/>
          <w:numId w:val="82"/>
        </w:numPr>
        <w:tabs>
          <w:tab w:val="left" w:pos="720"/>
        </w:tabs>
        <w:spacing w:before="40" w:after="40"/>
        <w:outlineLvl w:val="2"/>
        <w:rPr>
          <w:rFonts w:asciiTheme="minorHAnsi" w:hAnsiTheme="minorHAnsi"/>
          <w:b/>
          <w:bCs/>
          <w:vanish/>
          <w:szCs w:val="20"/>
        </w:rPr>
      </w:pPr>
    </w:p>
    <w:p w14:paraId="6126F61F" w14:textId="77777777" w:rsidR="00CE7785" w:rsidRPr="00CE7785" w:rsidRDefault="00CE7785" w:rsidP="004F5F10">
      <w:pPr>
        <w:pStyle w:val="ListParagraph"/>
        <w:widowControl w:val="0"/>
        <w:numPr>
          <w:ilvl w:val="1"/>
          <w:numId w:val="82"/>
        </w:numPr>
        <w:tabs>
          <w:tab w:val="left" w:pos="720"/>
        </w:tabs>
        <w:spacing w:before="40" w:after="40"/>
        <w:outlineLvl w:val="2"/>
        <w:rPr>
          <w:rFonts w:asciiTheme="minorHAnsi" w:hAnsiTheme="minorHAnsi"/>
          <w:b/>
          <w:bCs/>
          <w:vanish/>
          <w:szCs w:val="20"/>
        </w:rPr>
      </w:pPr>
    </w:p>
    <w:p w14:paraId="22C50EB7" w14:textId="77777777" w:rsidR="00CE7785" w:rsidRPr="00CE7785" w:rsidRDefault="00CE7785" w:rsidP="004F5F10">
      <w:pPr>
        <w:pStyle w:val="ListParagraph"/>
        <w:widowControl w:val="0"/>
        <w:numPr>
          <w:ilvl w:val="1"/>
          <w:numId w:val="82"/>
        </w:numPr>
        <w:tabs>
          <w:tab w:val="left" w:pos="720"/>
        </w:tabs>
        <w:spacing w:before="40" w:after="40"/>
        <w:outlineLvl w:val="2"/>
        <w:rPr>
          <w:rFonts w:asciiTheme="minorHAnsi" w:hAnsiTheme="minorHAnsi"/>
          <w:b/>
          <w:bCs/>
          <w:vanish/>
          <w:szCs w:val="20"/>
        </w:rPr>
      </w:pPr>
    </w:p>
    <w:p w14:paraId="2CE78A91" w14:textId="77777777" w:rsidR="00CE7785" w:rsidRPr="00CE7785" w:rsidRDefault="00CE7785" w:rsidP="004F5F10">
      <w:pPr>
        <w:pStyle w:val="ListParagraph"/>
        <w:widowControl w:val="0"/>
        <w:numPr>
          <w:ilvl w:val="1"/>
          <w:numId w:val="82"/>
        </w:numPr>
        <w:tabs>
          <w:tab w:val="left" w:pos="720"/>
        </w:tabs>
        <w:spacing w:before="40" w:after="40"/>
        <w:outlineLvl w:val="2"/>
        <w:rPr>
          <w:rFonts w:asciiTheme="minorHAnsi" w:hAnsiTheme="minorHAnsi"/>
          <w:b/>
          <w:bCs/>
          <w:vanish/>
          <w:szCs w:val="20"/>
        </w:rPr>
      </w:pPr>
    </w:p>
    <w:p w14:paraId="058EF5BE" w14:textId="7CD25A85" w:rsidR="00FB1235" w:rsidRDefault="4661EE6F" w:rsidP="004F5F10">
      <w:pPr>
        <w:pStyle w:val="Heading3"/>
        <w:numPr>
          <w:ilvl w:val="1"/>
          <w:numId w:val="82"/>
        </w:numPr>
        <w:spacing w:before="40" w:after="40"/>
        <w:ind w:left="1260" w:hanging="540"/>
      </w:pPr>
      <w:r w:rsidRPr="4661EE6F">
        <w:rPr>
          <w:b/>
          <w:bCs/>
        </w:rPr>
        <w:t>Described proposed quality assurance and testing approach and plan</w:t>
      </w:r>
      <w:r>
        <w:t xml:space="preserve">, specifying activities, roles and responsibilities including </w:t>
      </w:r>
      <w:r w:rsidR="00AA667F">
        <w:t xml:space="preserve">on-site presence of vendor team members, </w:t>
      </w:r>
      <w:r>
        <w:t>performance, functional and usability testing</w:t>
      </w:r>
    </w:p>
    <w:p w14:paraId="5876312B" w14:textId="77777777" w:rsidR="00FB1235" w:rsidRPr="007E4663" w:rsidRDefault="4661EE6F" w:rsidP="004F5F10">
      <w:pPr>
        <w:pStyle w:val="Heading3"/>
        <w:numPr>
          <w:ilvl w:val="1"/>
          <w:numId w:val="82"/>
        </w:numPr>
        <w:spacing w:before="40" w:after="40"/>
        <w:ind w:left="1260" w:hanging="540"/>
        <w:rPr>
          <w:b/>
          <w:bCs/>
        </w:rPr>
      </w:pPr>
      <w:r w:rsidRPr="4661EE6F">
        <w:rPr>
          <w:b/>
          <w:bCs/>
        </w:rPr>
        <w:t xml:space="preserve">Described proposed training approach and plan, </w:t>
      </w:r>
    </w:p>
    <w:p w14:paraId="57FA443F" w14:textId="77777777" w:rsidR="00737805" w:rsidRDefault="4661EE6F" w:rsidP="004F5F10">
      <w:pPr>
        <w:pStyle w:val="ListParagraph"/>
        <w:numPr>
          <w:ilvl w:val="0"/>
          <w:numId w:val="33"/>
        </w:numPr>
        <w:rPr>
          <w:rFonts w:ascii="Times New Roman" w:hAnsi="Times New Roman"/>
        </w:rPr>
      </w:pPr>
      <w:r w:rsidRPr="4661EE6F">
        <w:rPr>
          <w:rFonts w:ascii="Times New Roman" w:hAnsi="Times New Roman"/>
        </w:rPr>
        <w:t>The City does not prefer a “train the trainer” approach and would like the proposers to provide all related training activities (e.g., end-user)</w:t>
      </w:r>
    </w:p>
    <w:p w14:paraId="494932D6" w14:textId="15D6D14E" w:rsidR="00DC12D9" w:rsidRPr="00F0561E" w:rsidRDefault="00A32BC4" w:rsidP="004F5F10">
      <w:pPr>
        <w:pStyle w:val="ListParagraph"/>
        <w:numPr>
          <w:ilvl w:val="0"/>
          <w:numId w:val="33"/>
        </w:numPr>
        <w:rPr>
          <w:rFonts w:ascii="Times New Roman" w:hAnsi="Times New Roman"/>
        </w:rPr>
      </w:pPr>
      <w:r>
        <w:rPr>
          <w:rFonts w:ascii="Times New Roman" w:hAnsi="Times New Roman"/>
        </w:rPr>
        <w:t>T</w:t>
      </w:r>
      <w:r w:rsidR="00737805">
        <w:rPr>
          <w:rFonts w:ascii="Times New Roman" w:hAnsi="Times New Roman"/>
        </w:rPr>
        <w:t>he C</w:t>
      </w:r>
      <w:r>
        <w:rPr>
          <w:rFonts w:ascii="Times New Roman" w:hAnsi="Times New Roman"/>
        </w:rPr>
        <w:t>ity understands that super users will be needed to manage the system post go-live, please specify how the super users and core project team will be trained at the beginning of the project</w:t>
      </w:r>
    </w:p>
    <w:p w14:paraId="18300B05" w14:textId="77777777" w:rsidR="00FB1235" w:rsidRPr="00757460" w:rsidRDefault="4661EE6F" w:rsidP="004F5F10">
      <w:pPr>
        <w:pStyle w:val="ListParagraph"/>
        <w:numPr>
          <w:ilvl w:val="0"/>
          <w:numId w:val="33"/>
        </w:numPr>
      </w:pPr>
      <w:r w:rsidRPr="4661EE6F">
        <w:rPr>
          <w:rFonts w:ascii="Times New Roman" w:hAnsi="Times New Roman"/>
        </w:rPr>
        <w:t xml:space="preserve">Specify how and when training is to be delivered (e.g. on-site, off-site, web-based, etc.) </w:t>
      </w:r>
      <w:bookmarkEnd w:id="726"/>
      <w:bookmarkEnd w:id="727"/>
      <w:bookmarkEnd w:id="728"/>
      <w:bookmarkEnd w:id="729"/>
    </w:p>
    <w:p w14:paraId="0623790A" w14:textId="1903855E" w:rsidR="00FB1235" w:rsidRPr="00757460" w:rsidRDefault="4661EE6F" w:rsidP="004F5F10">
      <w:pPr>
        <w:pStyle w:val="ListParagraph"/>
        <w:numPr>
          <w:ilvl w:val="0"/>
          <w:numId w:val="33"/>
        </w:numPr>
      </w:pPr>
      <w:r w:rsidRPr="4661EE6F">
        <w:rPr>
          <w:rFonts w:ascii="Times New Roman" w:hAnsi="Times New Roman"/>
        </w:rPr>
        <w:t>Explain roles and responsibilities the City is expected to provide for the training effort including but not limited to training coordination, training material development, training delivery</w:t>
      </w:r>
      <w:r w:rsidR="00426DB8">
        <w:rPr>
          <w:rFonts w:ascii="Times New Roman" w:hAnsi="Times New Roman"/>
        </w:rPr>
        <w:t xml:space="preserve"> support</w:t>
      </w:r>
      <w:r w:rsidRPr="4661EE6F">
        <w:rPr>
          <w:rFonts w:ascii="Times New Roman" w:hAnsi="Times New Roman"/>
        </w:rPr>
        <w:t>, etc.</w:t>
      </w:r>
    </w:p>
    <w:p w14:paraId="787968E7" w14:textId="77777777" w:rsidR="00CE7785" w:rsidRPr="00CE7785" w:rsidRDefault="00CE7785" w:rsidP="004F5F10">
      <w:pPr>
        <w:pStyle w:val="ListParagraph"/>
        <w:widowControl w:val="0"/>
        <w:numPr>
          <w:ilvl w:val="0"/>
          <w:numId w:val="83"/>
        </w:numPr>
        <w:spacing w:before="40" w:after="40"/>
        <w:jc w:val="left"/>
        <w:outlineLvl w:val="2"/>
        <w:rPr>
          <w:rFonts w:asciiTheme="minorHAnsi" w:hAnsiTheme="minorHAnsi"/>
          <w:b/>
          <w:bCs/>
          <w:vanish/>
          <w:szCs w:val="20"/>
        </w:rPr>
      </w:pPr>
    </w:p>
    <w:p w14:paraId="5BBEDE19" w14:textId="77777777" w:rsidR="00CE7785" w:rsidRPr="00CE7785" w:rsidRDefault="00CE7785" w:rsidP="004F5F10">
      <w:pPr>
        <w:pStyle w:val="ListParagraph"/>
        <w:widowControl w:val="0"/>
        <w:numPr>
          <w:ilvl w:val="0"/>
          <w:numId w:val="83"/>
        </w:numPr>
        <w:spacing w:before="40" w:after="40"/>
        <w:jc w:val="left"/>
        <w:outlineLvl w:val="2"/>
        <w:rPr>
          <w:rFonts w:asciiTheme="minorHAnsi" w:hAnsiTheme="minorHAnsi"/>
          <w:b/>
          <w:bCs/>
          <w:vanish/>
          <w:szCs w:val="20"/>
        </w:rPr>
      </w:pPr>
    </w:p>
    <w:p w14:paraId="7B9814C2" w14:textId="77777777" w:rsidR="00CE7785" w:rsidRPr="00CE7785" w:rsidRDefault="00CE7785" w:rsidP="004F5F10">
      <w:pPr>
        <w:pStyle w:val="ListParagraph"/>
        <w:widowControl w:val="0"/>
        <w:numPr>
          <w:ilvl w:val="0"/>
          <w:numId w:val="83"/>
        </w:numPr>
        <w:spacing w:before="40" w:after="40"/>
        <w:jc w:val="left"/>
        <w:outlineLvl w:val="2"/>
        <w:rPr>
          <w:rFonts w:asciiTheme="minorHAnsi" w:hAnsiTheme="minorHAnsi"/>
          <w:b/>
          <w:bCs/>
          <w:vanish/>
          <w:szCs w:val="20"/>
        </w:rPr>
      </w:pPr>
    </w:p>
    <w:p w14:paraId="721F675F" w14:textId="77777777" w:rsidR="00CE7785" w:rsidRPr="00CE7785" w:rsidRDefault="00CE7785" w:rsidP="004F5F10">
      <w:pPr>
        <w:pStyle w:val="ListParagraph"/>
        <w:widowControl w:val="0"/>
        <w:numPr>
          <w:ilvl w:val="0"/>
          <w:numId w:val="83"/>
        </w:numPr>
        <w:spacing w:before="40" w:after="40"/>
        <w:jc w:val="left"/>
        <w:outlineLvl w:val="2"/>
        <w:rPr>
          <w:rFonts w:asciiTheme="minorHAnsi" w:hAnsiTheme="minorHAnsi"/>
          <w:b/>
          <w:bCs/>
          <w:vanish/>
          <w:szCs w:val="20"/>
        </w:rPr>
      </w:pPr>
    </w:p>
    <w:p w14:paraId="1EFEA7F4" w14:textId="77777777" w:rsidR="00CE7785" w:rsidRPr="00CE7785" w:rsidRDefault="00CE7785" w:rsidP="004F5F10">
      <w:pPr>
        <w:pStyle w:val="ListParagraph"/>
        <w:widowControl w:val="0"/>
        <w:numPr>
          <w:ilvl w:val="0"/>
          <w:numId w:val="83"/>
        </w:numPr>
        <w:spacing w:before="40" w:after="40"/>
        <w:jc w:val="left"/>
        <w:outlineLvl w:val="2"/>
        <w:rPr>
          <w:rFonts w:asciiTheme="minorHAnsi" w:hAnsiTheme="minorHAnsi"/>
          <w:b/>
          <w:bCs/>
          <w:vanish/>
          <w:szCs w:val="20"/>
        </w:rPr>
      </w:pPr>
    </w:p>
    <w:p w14:paraId="40F40DE6" w14:textId="77777777" w:rsidR="00CE7785" w:rsidRPr="00CE7785" w:rsidRDefault="00CE7785" w:rsidP="004F5F10">
      <w:pPr>
        <w:pStyle w:val="ListParagraph"/>
        <w:widowControl w:val="0"/>
        <w:numPr>
          <w:ilvl w:val="0"/>
          <w:numId w:val="83"/>
        </w:numPr>
        <w:spacing w:before="40" w:after="40"/>
        <w:jc w:val="left"/>
        <w:outlineLvl w:val="2"/>
        <w:rPr>
          <w:rFonts w:asciiTheme="minorHAnsi" w:hAnsiTheme="minorHAnsi"/>
          <w:b/>
          <w:bCs/>
          <w:vanish/>
          <w:szCs w:val="20"/>
        </w:rPr>
      </w:pPr>
    </w:p>
    <w:p w14:paraId="63E25B55" w14:textId="77777777" w:rsidR="00CE7785" w:rsidRPr="00CE7785" w:rsidRDefault="00CE7785" w:rsidP="004F5F10">
      <w:pPr>
        <w:pStyle w:val="ListParagraph"/>
        <w:widowControl w:val="0"/>
        <w:numPr>
          <w:ilvl w:val="1"/>
          <w:numId w:val="83"/>
        </w:numPr>
        <w:spacing w:before="40" w:after="40"/>
        <w:jc w:val="left"/>
        <w:outlineLvl w:val="2"/>
        <w:rPr>
          <w:rFonts w:asciiTheme="minorHAnsi" w:hAnsiTheme="minorHAnsi"/>
          <w:b/>
          <w:bCs/>
          <w:vanish/>
          <w:szCs w:val="20"/>
        </w:rPr>
      </w:pPr>
    </w:p>
    <w:p w14:paraId="31B9B1D3" w14:textId="77777777" w:rsidR="00CE7785" w:rsidRPr="00CE7785" w:rsidRDefault="00CE7785" w:rsidP="004F5F10">
      <w:pPr>
        <w:pStyle w:val="ListParagraph"/>
        <w:widowControl w:val="0"/>
        <w:numPr>
          <w:ilvl w:val="1"/>
          <w:numId w:val="83"/>
        </w:numPr>
        <w:spacing w:before="40" w:after="40"/>
        <w:jc w:val="left"/>
        <w:outlineLvl w:val="2"/>
        <w:rPr>
          <w:rFonts w:asciiTheme="minorHAnsi" w:hAnsiTheme="minorHAnsi"/>
          <w:b/>
          <w:bCs/>
          <w:vanish/>
          <w:szCs w:val="20"/>
        </w:rPr>
      </w:pPr>
    </w:p>
    <w:p w14:paraId="41CA6FE6" w14:textId="77777777" w:rsidR="00CE7785" w:rsidRPr="00CE7785" w:rsidRDefault="00CE7785" w:rsidP="004F5F10">
      <w:pPr>
        <w:pStyle w:val="ListParagraph"/>
        <w:widowControl w:val="0"/>
        <w:numPr>
          <w:ilvl w:val="1"/>
          <w:numId w:val="83"/>
        </w:numPr>
        <w:spacing w:before="40" w:after="40"/>
        <w:jc w:val="left"/>
        <w:outlineLvl w:val="2"/>
        <w:rPr>
          <w:rFonts w:asciiTheme="minorHAnsi" w:hAnsiTheme="minorHAnsi"/>
          <w:b/>
          <w:bCs/>
          <w:vanish/>
          <w:szCs w:val="20"/>
        </w:rPr>
      </w:pPr>
    </w:p>
    <w:p w14:paraId="6EAF42EE" w14:textId="77777777" w:rsidR="00CE7785" w:rsidRPr="00CE7785" w:rsidRDefault="00CE7785" w:rsidP="004F5F10">
      <w:pPr>
        <w:pStyle w:val="ListParagraph"/>
        <w:widowControl w:val="0"/>
        <w:numPr>
          <w:ilvl w:val="1"/>
          <w:numId w:val="83"/>
        </w:numPr>
        <w:spacing w:before="40" w:after="40"/>
        <w:jc w:val="left"/>
        <w:outlineLvl w:val="2"/>
        <w:rPr>
          <w:rFonts w:asciiTheme="minorHAnsi" w:hAnsiTheme="minorHAnsi"/>
          <w:b/>
          <w:bCs/>
          <w:vanish/>
          <w:szCs w:val="20"/>
        </w:rPr>
      </w:pPr>
    </w:p>
    <w:p w14:paraId="3B62822A" w14:textId="77777777" w:rsidR="00CE7785" w:rsidRPr="00CE7785" w:rsidRDefault="00CE7785" w:rsidP="004F5F10">
      <w:pPr>
        <w:pStyle w:val="ListParagraph"/>
        <w:widowControl w:val="0"/>
        <w:numPr>
          <w:ilvl w:val="1"/>
          <w:numId w:val="83"/>
        </w:numPr>
        <w:spacing w:before="40" w:after="40"/>
        <w:jc w:val="left"/>
        <w:outlineLvl w:val="2"/>
        <w:rPr>
          <w:rFonts w:asciiTheme="minorHAnsi" w:hAnsiTheme="minorHAnsi"/>
          <w:b/>
          <w:bCs/>
          <w:vanish/>
          <w:szCs w:val="20"/>
        </w:rPr>
      </w:pPr>
    </w:p>
    <w:p w14:paraId="2098B679" w14:textId="77777777" w:rsidR="00CE7785" w:rsidRPr="00CE7785" w:rsidRDefault="00CE7785" w:rsidP="004F5F10">
      <w:pPr>
        <w:pStyle w:val="ListParagraph"/>
        <w:widowControl w:val="0"/>
        <w:numPr>
          <w:ilvl w:val="1"/>
          <w:numId w:val="83"/>
        </w:numPr>
        <w:spacing w:before="40" w:after="40"/>
        <w:jc w:val="left"/>
        <w:outlineLvl w:val="2"/>
        <w:rPr>
          <w:rFonts w:asciiTheme="minorHAnsi" w:hAnsiTheme="minorHAnsi"/>
          <w:b/>
          <w:bCs/>
          <w:vanish/>
          <w:szCs w:val="20"/>
        </w:rPr>
      </w:pPr>
    </w:p>
    <w:p w14:paraId="19E72D48" w14:textId="4D285D86" w:rsidR="00FB1235" w:rsidRDefault="4661EE6F" w:rsidP="004F5F10">
      <w:pPr>
        <w:pStyle w:val="Heading3"/>
        <w:numPr>
          <w:ilvl w:val="1"/>
          <w:numId w:val="83"/>
        </w:numPr>
        <w:spacing w:before="40" w:after="40"/>
        <w:ind w:left="1260" w:hanging="540"/>
        <w:jc w:val="left"/>
        <w:rPr>
          <w:b/>
          <w:bCs/>
        </w:rPr>
      </w:pPr>
      <w:r w:rsidRPr="4661EE6F">
        <w:rPr>
          <w:b/>
          <w:bCs/>
        </w:rPr>
        <w:t xml:space="preserve">Describe recommended change management approach and services.  </w:t>
      </w:r>
    </w:p>
    <w:p w14:paraId="7D98CD80" w14:textId="4B869E58" w:rsidR="00426DB8" w:rsidRPr="00426DB8" w:rsidRDefault="00426DB8" w:rsidP="004F5F10">
      <w:pPr>
        <w:pStyle w:val="ListParagraph"/>
        <w:numPr>
          <w:ilvl w:val="0"/>
          <w:numId w:val="67"/>
        </w:numPr>
        <w:ind w:left="2160"/>
      </w:pPr>
      <w:r>
        <w:t>The City does not have sufficient staffing to perform many of the anticipated change management activities and would like the vendor to propose the cost of providing these services</w:t>
      </w:r>
    </w:p>
    <w:p w14:paraId="02D1C4B5" w14:textId="77777777" w:rsidR="00CE7785" w:rsidRPr="00CE7785" w:rsidRDefault="00CE7785" w:rsidP="004F5F10">
      <w:pPr>
        <w:pStyle w:val="ListParagraph"/>
        <w:widowControl w:val="0"/>
        <w:numPr>
          <w:ilvl w:val="0"/>
          <w:numId w:val="84"/>
        </w:numPr>
        <w:spacing w:before="40" w:after="40"/>
        <w:jc w:val="left"/>
        <w:outlineLvl w:val="2"/>
        <w:rPr>
          <w:rFonts w:asciiTheme="minorHAnsi" w:hAnsiTheme="minorHAnsi"/>
          <w:b/>
          <w:bCs/>
          <w:vanish/>
          <w:szCs w:val="20"/>
        </w:rPr>
      </w:pPr>
    </w:p>
    <w:p w14:paraId="343D3D7A" w14:textId="77777777" w:rsidR="00CE7785" w:rsidRPr="00CE7785" w:rsidRDefault="00CE7785" w:rsidP="004F5F10">
      <w:pPr>
        <w:pStyle w:val="ListParagraph"/>
        <w:widowControl w:val="0"/>
        <w:numPr>
          <w:ilvl w:val="0"/>
          <w:numId w:val="84"/>
        </w:numPr>
        <w:spacing w:before="40" w:after="40"/>
        <w:jc w:val="left"/>
        <w:outlineLvl w:val="2"/>
        <w:rPr>
          <w:rFonts w:asciiTheme="minorHAnsi" w:hAnsiTheme="minorHAnsi"/>
          <w:b/>
          <w:bCs/>
          <w:vanish/>
          <w:szCs w:val="20"/>
        </w:rPr>
      </w:pPr>
    </w:p>
    <w:p w14:paraId="5055C388" w14:textId="77777777" w:rsidR="00CE7785" w:rsidRPr="00CE7785" w:rsidRDefault="00CE7785" w:rsidP="004F5F10">
      <w:pPr>
        <w:pStyle w:val="ListParagraph"/>
        <w:widowControl w:val="0"/>
        <w:numPr>
          <w:ilvl w:val="0"/>
          <w:numId w:val="84"/>
        </w:numPr>
        <w:spacing w:before="40" w:after="40"/>
        <w:jc w:val="left"/>
        <w:outlineLvl w:val="2"/>
        <w:rPr>
          <w:rFonts w:asciiTheme="minorHAnsi" w:hAnsiTheme="minorHAnsi"/>
          <w:b/>
          <w:bCs/>
          <w:vanish/>
          <w:szCs w:val="20"/>
        </w:rPr>
      </w:pPr>
    </w:p>
    <w:p w14:paraId="499BE580" w14:textId="77777777" w:rsidR="00CE7785" w:rsidRPr="00CE7785" w:rsidRDefault="00CE7785" w:rsidP="004F5F10">
      <w:pPr>
        <w:pStyle w:val="ListParagraph"/>
        <w:widowControl w:val="0"/>
        <w:numPr>
          <w:ilvl w:val="0"/>
          <w:numId w:val="84"/>
        </w:numPr>
        <w:spacing w:before="40" w:after="40"/>
        <w:jc w:val="left"/>
        <w:outlineLvl w:val="2"/>
        <w:rPr>
          <w:rFonts w:asciiTheme="minorHAnsi" w:hAnsiTheme="minorHAnsi"/>
          <w:b/>
          <w:bCs/>
          <w:vanish/>
          <w:szCs w:val="20"/>
        </w:rPr>
      </w:pPr>
    </w:p>
    <w:p w14:paraId="78896C10" w14:textId="77777777" w:rsidR="00CE7785" w:rsidRPr="00CE7785" w:rsidRDefault="00CE7785" w:rsidP="004F5F10">
      <w:pPr>
        <w:pStyle w:val="ListParagraph"/>
        <w:widowControl w:val="0"/>
        <w:numPr>
          <w:ilvl w:val="0"/>
          <w:numId w:val="84"/>
        </w:numPr>
        <w:spacing w:before="40" w:after="40"/>
        <w:jc w:val="left"/>
        <w:outlineLvl w:val="2"/>
        <w:rPr>
          <w:rFonts w:asciiTheme="minorHAnsi" w:hAnsiTheme="minorHAnsi"/>
          <w:b/>
          <w:bCs/>
          <w:vanish/>
          <w:szCs w:val="20"/>
        </w:rPr>
      </w:pPr>
    </w:p>
    <w:p w14:paraId="64ECCAE3" w14:textId="77777777" w:rsidR="00CE7785" w:rsidRPr="00CE7785" w:rsidRDefault="00CE7785" w:rsidP="004F5F10">
      <w:pPr>
        <w:pStyle w:val="ListParagraph"/>
        <w:widowControl w:val="0"/>
        <w:numPr>
          <w:ilvl w:val="0"/>
          <w:numId w:val="84"/>
        </w:numPr>
        <w:spacing w:before="40" w:after="40"/>
        <w:jc w:val="left"/>
        <w:outlineLvl w:val="2"/>
        <w:rPr>
          <w:rFonts w:asciiTheme="minorHAnsi" w:hAnsiTheme="minorHAnsi"/>
          <w:b/>
          <w:bCs/>
          <w:vanish/>
          <w:szCs w:val="20"/>
        </w:rPr>
      </w:pPr>
    </w:p>
    <w:p w14:paraId="3A4726A6"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327C1A11"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5DEB0B79"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0B3ED46B"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1CDD55E7"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7D9061B9"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1014FA61" w14:textId="77777777" w:rsidR="00CE7785" w:rsidRPr="00CE7785" w:rsidRDefault="00CE7785" w:rsidP="004F5F10">
      <w:pPr>
        <w:pStyle w:val="ListParagraph"/>
        <w:widowControl w:val="0"/>
        <w:numPr>
          <w:ilvl w:val="1"/>
          <w:numId w:val="84"/>
        </w:numPr>
        <w:spacing w:before="40" w:after="40"/>
        <w:jc w:val="left"/>
        <w:outlineLvl w:val="2"/>
        <w:rPr>
          <w:rFonts w:asciiTheme="minorHAnsi" w:hAnsiTheme="minorHAnsi"/>
          <w:b/>
          <w:bCs/>
          <w:vanish/>
          <w:szCs w:val="20"/>
        </w:rPr>
      </w:pPr>
    </w:p>
    <w:p w14:paraId="54C0E2EB" w14:textId="2701EE05" w:rsidR="00FB1235" w:rsidRPr="005970B1" w:rsidRDefault="4661EE6F" w:rsidP="004F5F10">
      <w:pPr>
        <w:pStyle w:val="Heading3"/>
        <w:numPr>
          <w:ilvl w:val="1"/>
          <w:numId w:val="84"/>
        </w:numPr>
        <w:spacing w:before="40" w:after="40"/>
        <w:ind w:left="1260" w:hanging="540"/>
        <w:jc w:val="left"/>
      </w:pPr>
      <w:r w:rsidRPr="4661EE6F">
        <w:rPr>
          <w:b/>
          <w:bCs/>
        </w:rPr>
        <w:t xml:space="preserve">Describe proposed implementation deliverables (required deliverables listed in </w:t>
      </w:r>
      <w:r w:rsidRPr="00AA667F">
        <w:rPr>
          <w:b/>
          <w:bCs/>
        </w:rPr>
        <w:t xml:space="preserve">Section </w:t>
      </w:r>
      <w:r w:rsidR="00AA667F" w:rsidRPr="00AA667F">
        <w:rPr>
          <w:b/>
        </w:rPr>
        <w:t>D</w:t>
      </w:r>
      <w:r w:rsidRPr="00AA667F">
        <w:rPr>
          <w:b/>
        </w:rPr>
        <w:t>, Project Scope</w:t>
      </w:r>
      <w:r w:rsidRPr="00AA667F">
        <w:t>). The</w:t>
      </w:r>
      <w:r>
        <w:t xml:space="preserve"> City considers project documentation to be a critical part of both the success of the project and the City’s ongoing success with the software. Vendors should review </w:t>
      </w:r>
      <w:r w:rsidRPr="00AA667F">
        <w:t xml:space="preserve">RFP </w:t>
      </w:r>
      <w:r w:rsidRPr="00AA667F">
        <w:rPr>
          <w:rStyle w:val="Hyperlink"/>
        </w:rPr>
        <w:t xml:space="preserve">Section </w:t>
      </w:r>
      <w:r w:rsidR="00AA667F" w:rsidRPr="00AA667F">
        <w:rPr>
          <w:rStyle w:val="Hyperlink"/>
        </w:rPr>
        <w:t>D</w:t>
      </w:r>
      <w:r w:rsidRPr="00AA667F">
        <w:rPr>
          <w:rStyle w:val="Hyperlink"/>
        </w:rPr>
        <w:t>.1, Scope of Project</w:t>
      </w:r>
      <w:r>
        <w:t xml:space="preserve"> and provide specific deliverable examples. </w:t>
      </w:r>
      <w:r w:rsidRPr="4661EE6F">
        <w:rPr>
          <w:i/>
          <w:iCs/>
        </w:rPr>
        <w:t>Note: For this response, vendors can select one function or process and respond based on the representative process. The focus of this section is to demonstrate how implementation deliverables will be used and the importance of deliverables as a form of quality assurance.</w:t>
      </w:r>
      <w:bookmarkStart w:id="730" w:name="_Ref368346556"/>
      <w:r w:rsidR="002F1DA3">
        <w:fldChar w:fldCharType="begin"/>
      </w:r>
      <w:r w:rsidR="002F1DA3">
        <w:instrText xml:space="preserve"> HYPERLINK \l "_Project_Scope" </w:instrText>
      </w:r>
      <w:r w:rsidR="002F1DA3">
        <w:fldChar w:fldCharType="end"/>
      </w:r>
    </w:p>
    <w:p w14:paraId="06CE4151" w14:textId="77777777" w:rsidR="00FB1235" w:rsidRPr="005970B1" w:rsidRDefault="4661EE6F" w:rsidP="00AA667F">
      <w:pPr>
        <w:spacing w:before="40" w:after="40"/>
        <w:ind w:left="1440"/>
        <w:rPr>
          <w:bCs/>
        </w:rPr>
      </w:pPr>
      <w:r>
        <w:t xml:space="preserve">6.8.1 Process: Comment on process changes, recommendations, or best practice guidance. </w:t>
      </w:r>
    </w:p>
    <w:p w14:paraId="31AC8224" w14:textId="77777777" w:rsidR="00FB1235" w:rsidRPr="005970B1" w:rsidRDefault="4661EE6F" w:rsidP="004F5F10">
      <w:pPr>
        <w:pStyle w:val="Bullet"/>
        <w:numPr>
          <w:ilvl w:val="0"/>
          <w:numId w:val="32"/>
        </w:numPr>
        <w:spacing w:before="40" w:after="40"/>
      </w:pPr>
      <w:r>
        <w:t>Provide examples or show templates of how this would be identified in one of the proposed implementation deliverables</w:t>
      </w:r>
    </w:p>
    <w:p w14:paraId="42095E05" w14:textId="77777777" w:rsidR="00FB1235" w:rsidRPr="005970B1" w:rsidRDefault="4661EE6F" w:rsidP="004F5F10">
      <w:pPr>
        <w:pStyle w:val="Bullet"/>
        <w:numPr>
          <w:ilvl w:val="0"/>
          <w:numId w:val="32"/>
        </w:numPr>
        <w:spacing w:before="40" w:after="40"/>
      </w:pPr>
      <w:r>
        <w:t xml:space="preserve">Provide sample of or excerpt from a business process assessment / system design document. </w:t>
      </w:r>
    </w:p>
    <w:p w14:paraId="7C68AF78" w14:textId="77777777" w:rsidR="00FB1235" w:rsidRPr="005970B1" w:rsidRDefault="4661EE6F" w:rsidP="00AA667F">
      <w:pPr>
        <w:spacing w:before="40" w:after="40"/>
        <w:ind w:left="1980" w:hanging="540"/>
        <w:rPr>
          <w:bCs/>
        </w:rPr>
      </w:pPr>
      <w:r>
        <w:t xml:space="preserve">6.8.2 Configuration: Provide example deliverables / templates of how implementation configurations would be documented </w:t>
      </w:r>
    </w:p>
    <w:p w14:paraId="57207DA3" w14:textId="2A1DBF29" w:rsidR="00FB1235" w:rsidRPr="005970B1" w:rsidRDefault="4661EE6F" w:rsidP="00FC75C0">
      <w:pPr>
        <w:numPr>
          <w:ilvl w:val="0"/>
          <w:numId w:val="29"/>
        </w:numPr>
        <w:spacing w:before="40" w:after="40" w:line="240" w:lineRule="auto"/>
        <w:ind w:left="1980" w:hanging="270"/>
        <w:jc w:val="both"/>
      </w:pPr>
      <w:r>
        <w:t>Identify how configuration decisions will be reached and documented</w:t>
      </w:r>
    </w:p>
    <w:p w14:paraId="1480B78D" w14:textId="44DA0F5D" w:rsidR="00FB1235" w:rsidRPr="005970B1" w:rsidRDefault="4661EE6F" w:rsidP="00FC75C0">
      <w:pPr>
        <w:numPr>
          <w:ilvl w:val="0"/>
          <w:numId w:val="29"/>
        </w:numPr>
        <w:spacing w:before="40" w:after="40" w:line="240" w:lineRule="auto"/>
        <w:ind w:left="1980" w:hanging="270"/>
        <w:jc w:val="both"/>
      </w:pPr>
      <w:r>
        <w:t>Identify how configuration decisions will track to the City’s requirements</w:t>
      </w:r>
      <w:r w:rsidR="00426DB8">
        <w:t xml:space="preserve"> (requirements traceability)</w:t>
      </w:r>
    </w:p>
    <w:p w14:paraId="290E4DD4" w14:textId="77777777" w:rsidR="00FB1235" w:rsidRPr="005970B1" w:rsidRDefault="4661EE6F" w:rsidP="00FC75C0">
      <w:pPr>
        <w:numPr>
          <w:ilvl w:val="0"/>
          <w:numId w:val="29"/>
        </w:numPr>
        <w:spacing w:before="40" w:after="40" w:line="240" w:lineRule="auto"/>
        <w:ind w:left="1980" w:hanging="270"/>
        <w:jc w:val="both"/>
      </w:pPr>
      <w:r>
        <w:t xml:space="preserve">Explain how configuration documents will be used to create test plans and scripts </w:t>
      </w:r>
    </w:p>
    <w:p w14:paraId="24CC7AEF" w14:textId="77777777" w:rsidR="00FB1235" w:rsidRPr="00AA667F" w:rsidRDefault="4661EE6F" w:rsidP="004F5F10">
      <w:pPr>
        <w:pStyle w:val="ListParagraph"/>
        <w:numPr>
          <w:ilvl w:val="2"/>
          <w:numId w:val="30"/>
        </w:numPr>
        <w:spacing w:before="40" w:after="40"/>
        <w:ind w:left="1980" w:hanging="540"/>
        <w:rPr>
          <w:rFonts w:asciiTheme="minorHAnsi" w:eastAsiaTheme="minorHAnsi" w:hAnsiTheme="minorHAnsi"/>
        </w:rPr>
      </w:pPr>
      <w:r w:rsidRPr="00AA667F">
        <w:rPr>
          <w:rFonts w:asciiTheme="minorHAnsi" w:eastAsiaTheme="minorHAnsi" w:hAnsiTheme="minorHAnsi"/>
        </w:rPr>
        <w:t xml:space="preserve">Quality Assurance: Provide description of testing procedures that will be used </w:t>
      </w:r>
    </w:p>
    <w:p w14:paraId="5394F026" w14:textId="77777777" w:rsidR="00FB1235" w:rsidRPr="00AA667F" w:rsidRDefault="4661EE6F" w:rsidP="00FC75C0">
      <w:pPr>
        <w:pStyle w:val="ListParagraph"/>
        <w:numPr>
          <w:ilvl w:val="2"/>
          <w:numId w:val="27"/>
        </w:numPr>
        <w:tabs>
          <w:tab w:val="left" w:pos="1980"/>
        </w:tabs>
        <w:spacing w:before="40" w:after="40"/>
        <w:ind w:left="1980" w:hanging="270"/>
        <w:rPr>
          <w:rFonts w:asciiTheme="minorHAnsi" w:eastAsiaTheme="minorHAnsi" w:hAnsiTheme="minorHAnsi"/>
        </w:rPr>
      </w:pPr>
      <w:r w:rsidRPr="00AA667F">
        <w:rPr>
          <w:rFonts w:asciiTheme="minorHAnsi" w:eastAsiaTheme="minorHAnsi" w:hAnsiTheme="minorHAnsi"/>
        </w:rPr>
        <w:t>Provide examples or sample templates of test scripts</w:t>
      </w:r>
    </w:p>
    <w:p w14:paraId="13CDCD08" w14:textId="77777777" w:rsidR="00FB1235" w:rsidRPr="005970B1" w:rsidRDefault="4661EE6F" w:rsidP="00FC75C0">
      <w:pPr>
        <w:numPr>
          <w:ilvl w:val="0"/>
          <w:numId w:val="27"/>
        </w:numPr>
        <w:tabs>
          <w:tab w:val="left" w:pos="1980"/>
        </w:tabs>
        <w:spacing w:before="40" w:after="40" w:line="240" w:lineRule="auto"/>
        <w:ind w:left="1980" w:hanging="270"/>
        <w:jc w:val="both"/>
      </w:pPr>
      <w:r>
        <w:t>Explain and show how test results are tracked and managed</w:t>
      </w:r>
    </w:p>
    <w:p w14:paraId="593F5C9C" w14:textId="77777777" w:rsidR="00FB1235" w:rsidRPr="00AA667F" w:rsidRDefault="4661EE6F" w:rsidP="00AA667F">
      <w:pPr>
        <w:spacing w:before="40" w:after="40"/>
        <w:ind w:left="1980" w:hanging="540"/>
      </w:pPr>
      <w:r>
        <w:t>6.8.4 Training: Explain how training materials are developed to include business process decisions, system capabilities, and organizational roles</w:t>
      </w:r>
    </w:p>
    <w:p w14:paraId="6ED0A90E" w14:textId="77777777" w:rsidR="00FB1235" w:rsidRPr="00AA667F" w:rsidRDefault="4661EE6F" w:rsidP="00FC75C0">
      <w:pPr>
        <w:pStyle w:val="ListParagraph"/>
        <w:numPr>
          <w:ilvl w:val="0"/>
          <w:numId w:val="28"/>
        </w:numPr>
        <w:spacing w:before="40" w:after="40"/>
        <w:ind w:left="1980" w:hanging="270"/>
        <w:rPr>
          <w:rFonts w:asciiTheme="minorHAnsi" w:eastAsiaTheme="minorHAnsi" w:hAnsiTheme="minorHAnsi"/>
        </w:rPr>
      </w:pPr>
      <w:r w:rsidRPr="00AA667F">
        <w:rPr>
          <w:rFonts w:asciiTheme="minorHAnsi" w:eastAsiaTheme="minorHAnsi" w:hAnsiTheme="minorHAnsi"/>
        </w:rPr>
        <w:t>Provide examples of training agendas and training materials</w:t>
      </w:r>
    </w:p>
    <w:p w14:paraId="55F27CDD" w14:textId="77777777" w:rsidR="00FB1235" w:rsidRPr="00AA667F" w:rsidRDefault="4661EE6F" w:rsidP="00FC75C0">
      <w:pPr>
        <w:pStyle w:val="ListParagraph"/>
        <w:numPr>
          <w:ilvl w:val="0"/>
          <w:numId w:val="28"/>
        </w:numPr>
        <w:spacing w:before="40" w:after="40"/>
        <w:ind w:left="1980" w:hanging="270"/>
        <w:rPr>
          <w:rFonts w:asciiTheme="minorHAnsi" w:eastAsiaTheme="minorHAnsi" w:hAnsiTheme="minorHAnsi"/>
        </w:rPr>
      </w:pPr>
      <w:r w:rsidRPr="00AA667F">
        <w:rPr>
          <w:rFonts w:asciiTheme="minorHAnsi" w:eastAsiaTheme="minorHAnsi" w:hAnsiTheme="minorHAnsi"/>
        </w:rPr>
        <w:lastRenderedPageBreak/>
        <w:t>Identify specific training strategies or adult-learning techniques used on the project to improve knowledge transfer and retention</w:t>
      </w:r>
    </w:p>
    <w:p w14:paraId="52AD1103" w14:textId="77777777" w:rsidR="00FB1235" w:rsidRPr="00AA667F" w:rsidRDefault="4661EE6F" w:rsidP="00FC75C0">
      <w:pPr>
        <w:pStyle w:val="ListParagraph"/>
        <w:numPr>
          <w:ilvl w:val="0"/>
          <w:numId w:val="28"/>
        </w:numPr>
        <w:spacing w:before="40" w:after="40"/>
        <w:ind w:left="1980" w:hanging="270"/>
        <w:rPr>
          <w:rFonts w:asciiTheme="minorHAnsi" w:eastAsiaTheme="minorHAnsi" w:hAnsiTheme="minorHAnsi"/>
        </w:rPr>
      </w:pPr>
      <w:r w:rsidRPr="00AA667F">
        <w:rPr>
          <w:rFonts w:asciiTheme="minorHAnsi" w:eastAsiaTheme="minorHAnsi" w:hAnsiTheme="minorHAnsi"/>
        </w:rPr>
        <w:t xml:space="preserve">Provide sample end-user documentation / job-aids (online links acceptable) </w:t>
      </w:r>
    </w:p>
    <w:p w14:paraId="54727B0D" w14:textId="77777777" w:rsidR="00FB1235" w:rsidRPr="005970B1" w:rsidRDefault="4661EE6F" w:rsidP="00AA667F">
      <w:pPr>
        <w:spacing w:before="40" w:after="40"/>
        <w:ind w:left="1980" w:hanging="540"/>
      </w:pPr>
      <w:r>
        <w:t xml:space="preserve"> 6.8.5 Project Management: Provide illustrations of project management artifacts </w:t>
      </w:r>
    </w:p>
    <w:p w14:paraId="46E78F31" w14:textId="77777777" w:rsidR="00FB1235" w:rsidRDefault="4661EE6F" w:rsidP="004F5F10">
      <w:pPr>
        <w:pStyle w:val="Bullet"/>
        <w:numPr>
          <w:ilvl w:val="0"/>
          <w:numId w:val="31"/>
        </w:numPr>
        <w:tabs>
          <w:tab w:val="clear" w:pos="1530"/>
        </w:tabs>
        <w:spacing w:before="40" w:after="40"/>
        <w:ind w:left="1980"/>
      </w:pPr>
      <w:r>
        <w:t>Sample Project Management Plan</w:t>
      </w:r>
    </w:p>
    <w:p w14:paraId="3C6D331A" w14:textId="77777777" w:rsidR="00FB1235" w:rsidRPr="005970B1" w:rsidRDefault="4661EE6F" w:rsidP="004F5F10">
      <w:pPr>
        <w:pStyle w:val="Bullet"/>
        <w:numPr>
          <w:ilvl w:val="0"/>
          <w:numId w:val="31"/>
        </w:numPr>
        <w:tabs>
          <w:tab w:val="clear" w:pos="1530"/>
        </w:tabs>
        <w:spacing w:before="40" w:after="40"/>
        <w:ind w:left="1980"/>
      </w:pPr>
      <w:r>
        <w:t>Sample Project Schedule</w:t>
      </w:r>
    </w:p>
    <w:p w14:paraId="444E404A" w14:textId="77777777" w:rsidR="00FB1235" w:rsidRDefault="4661EE6F" w:rsidP="004F5F10">
      <w:pPr>
        <w:pStyle w:val="Bullet"/>
        <w:numPr>
          <w:ilvl w:val="0"/>
          <w:numId w:val="31"/>
        </w:numPr>
        <w:tabs>
          <w:tab w:val="clear" w:pos="1530"/>
        </w:tabs>
        <w:spacing w:before="40" w:after="40"/>
        <w:ind w:left="1980"/>
      </w:pPr>
      <w:r>
        <w:t>Sample Status Report</w:t>
      </w:r>
    </w:p>
    <w:p w14:paraId="09053A8B" w14:textId="77777777" w:rsidR="00FB1235" w:rsidRDefault="00FB1235" w:rsidP="00FB1235">
      <w:pPr>
        <w:spacing w:before="40" w:after="40"/>
      </w:pPr>
    </w:p>
    <w:p w14:paraId="28A389F0" w14:textId="77777777" w:rsidR="00824789" w:rsidRPr="00C051EE" w:rsidRDefault="4661EE6F" w:rsidP="00C21695">
      <w:pPr>
        <w:pStyle w:val="Heading3"/>
      </w:pPr>
      <w:r w:rsidRPr="4661EE6F">
        <w:t xml:space="preserve">Section 7.0 Post Implementation Support Services </w:t>
      </w:r>
    </w:p>
    <w:p w14:paraId="24EF92CE" w14:textId="77777777" w:rsidR="00824789" w:rsidRPr="0098755D" w:rsidRDefault="4661EE6F" w:rsidP="00824789">
      <w:pPr>
        <w:spacing w:before="60" w:after="60"/>
        <w:ind w:left="720"/>
      </w:pPr>
      <w:r>
        <w:t>The proposal should describe post-implementation and on-going support services available, including but not limited to:</w:t>
      </w:r>
    </w:p>
    <w:p w14:paraId="15DFC1C7" w14:textId="1320276C" w:rsidR="00824789" w:rsidRPr="004C5B61" w:rsidRDefault="00824789" w:rsidP="004F5F10">
      <w:pPr>
        <w:pStyle w:val="Bullet"/>
        <w:numPr>
          <w:ilvl w:val="0"/>
          <w:numId w:val="35"/>
        </w:numPr>
        <w:spacing w:before="60" w:after="60"/>
        <w:ind w:left="1800"/>
      </w:pPr>
      <w:bookmarkStart w:id="731" w:name="_Toc240341929"/>
      <w:r w:rsidRPr="004C5B61">
        <w:t xml:space="preserve">Complete </w:t>
      </w:r>
      <w:bookmarkEnd w:id="731"/>
      <w:r w:rsidR="00973FBF" w:rsidRPr="00B0268A">
        <w:fldChar w:fldCharType="begin"/>
      </w:r>
      <w:r w:rsidR="00973FBF" w:rsidRPr="00B0268A">
        <w:instrText xml:space="preserve"> HYPERLINK  \l "_E.8_Attachment_8" </w:instrText>
      </w:r>
      <w:r w:rsidR="00973FBF" w:rsidRPr="00B0268A">
        <w:fldChar w:fldCharType="separate"/>
      </w:r>
      <w:r w:rsidR="0062374E">
        <w:rPr>
          <w:rStyle w:val="Hyperlink"/>
        </w:rPr>
        <w:t>F</w:t>
      </w:r>
      <w:r w:rsidRPr="00B0268A">
        <w:rPr>
          <w:rStyle w:val="Hyperlink"/>
        </w:rPr>
        <w:t>.</w:t>
      </w:r>
      <w:r w:rsidR="00AB5E5F">
        <w:rPr>
          <w:rStyle w:val="Hyperlink"/>
        </w:rPr>
        <w:t>7</w:t>
      </w:r>
      <w:r w:rsidRPr="00B0268A">
        <w:rPr>
          <w:rStyle w:val="Hyperlink"/>
        </w:rPr>
        <w:t xml:space="preserve"> Attachment </w:t>
      </w:r>
      <w:r w:rsidR="00B0268A" w:rsidRPr="00B0268A">
        <w:rPr>
          <w:rStyle w:val="Hyperlink"/>
        </w:rPr>
        <w:t>7</w:t>
      </w:r>
      <w:r w:rsidRPr="00B0268A">
        <w:rPr>
          <w:rStyle w:val="Hyperlink"/>
        </w:rPr>
        <w:t xml:space="preserve"> (Maintenance and Support)</w:t>
      </w:r>
      <w:r w:rsidR="00973FBF" w:rsidRPr="00B0268A">
        <w:fldChar w:fldCharType="end"/>
      </w:r>
      <w:r w:rsidRPr="004C5B61" w:rsidDel="00C11E57">
        <w:t xml:space="preserve"> </w:t>
      </w:r>
      <w:bookmarkStart w:id="732" w:name="_Toc167791281"/>
      <w:bookmarkStart w:id="733" w:name="_Toc167792114"/>
      <w:bookmarkStart w:id="734" w:name="_Toc167792467"/>
      <w:bookmarkStart w:id="735" w:name="_Toc167792775"/>
      <w:bookmarkStart w:id="736" w:name="_Toc167797754"/>
      <w:bookmarkStart w:id="737" w:name="_Toc167791284"/>
      <w:bookmarkStart w:id="738" w:name="_Toc167792117"/>
      <w:bookmarkStart w:id="739" w:name="_Toc167792470"/>
      <w:bookmarkStart w:id="740" w:name="_Toc167792778"/>
      <w:bookmarkStart w:id="741" w:name="_Toc167797757"/>
      <w:bookmarkStart w:id="742" w:name="_Toc167791285"/>
      <w:bookmarkStart w:id="743" w:name="_Toc167792118"/>
      <w:bookmarkStart w:id="744" w:name="_Toc167792471"/>
      <w:bookmarkStart w:id="745" w:name="_Toc167792779"/>
      <w:bookmarkStart w:id="746" w:name="_Toc167797758"/>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4419BA12" w14:textId="77777777" w:rsidR="00824789" w:rsidRDefault="4661EE6F" w:rsidP="004F5F10">
      <w:pPr>
        <w:pStyle w:val="Bullet"/>
        <w:numPr>
          <w:ilvl w:val="0"/>
          <w:numId w:val="35"/>
        </w:numPr>
        <w:spacing w:before="60" w:after="60"/>
        <w:ind w:left="1800"/>
      </w:pPr>
      <w:r>
        <w:t xml:space="preserve">Service desk support services </w:t>
      </w:r>
    </w:p>
    <w:p w14:paraId="2A042905" w14:textId="77777777" w:rsidR="00824789" w:rsidRDefault="4661EE6F" w:rsidP="004F5F10">
      <w:pPr>
        <w:pStyle w:val="Bullet"/>
        <w:numPr>
          <w:ilvl w:val="0"/>
          <w:numId w:val="35"/>
        </w:numPr>
        <w:spacing w:before="60" w:after="60"/>
        <w:ind w:left="1800"/>
      </w:pPr>
      <w:r>
        <w:t>Application support services, e.g. interface development, customization</w:t>
      </w:r>
    </w:p>
    <w:p w14:paraId="7CA66E8B" w14:textId="77777777" w:rsidR="00824789" w:rsidRPr="0098755D" w:rsidRDefault="4661EE6F" w:rsidP="004F5F10">
      <w:pPr>
        <w:pStyle w:val="Bullet"/>
        <w:numPr>
          <w:ilvl w:val="0"/>
          <w:numId w:val="35"/>
        </w:numPr>
        <w:spacing w:before="60" w:after="60"/>
        <w:ind w:left="1800"/>
      </w:pPr>
      <w:r>
        <w:t>Setup / Configuration services</w:t>
      </w:r>
    </w:p>
    <w:p w14:paraId="17EBC083" w14:textId="77777777" w:rsidR="00824789" w:rsidRPr="00574C89" w:rsidRDefault="4661EE6F" w:rsidP="004F5F10">
      <w:pPr>
        <w:pStyle w:val="Bullet"/>
        <w:numPr>
          <w:ilvl w:val="0"/>
          <w:numId w:val="36"/>
        </w:numPr>
        <w:spacing w:before="60" w:after="60"/>
        <w:ind w:left="1800" w:hanging="360"/>
      </w:pPr>
      <w:r>
        <w:t>Training (instructor-led, web-based, conferences, etc.)</w:t>
      </w:r>
    </w:p>
    <w:p w14:paraId="4A45185D" w14:textId="77777777" w:rsidR="00824789" w:rsidRDefault="00824789" w:rsidP="00824789">
      <w:pPr>
        <w:spacing w:before="60" w:after="40"/>
        <w:rPr>
          <w:b/>
        </w:rPr>
      </w:pPr>
      <w:bookmarkStart w:id="747" w:name="_Toc273530656"/>
      <w:bookmarkStart w:id="748" w:name="_Sample_Documents"/>
      <w:bookmarkStart w:id="749" w:name="_Price_Proposal"/>
      <w:bookmarkEnd w:id="747"/>
      <w:bookmarkEnd w:id="748"/>
      <w:bookmarkEnd w:id="749"/>
    </w:p>
    <w:p w14:paraId="57C47928" w14:textId="77777777" w:rsidR="00824789" w:rsidRPr="004C5B61" w:rsidRDefault="4661EE6F" w:rsidP="00C21695">
      <w:pPr>
        <w:pStyle w:val="Heading3"/>
      </w:pPr>
      <w:r w:rsidRPr="4661EE6F">
        <w:t>Section 8.0 Pricing - SUBMIT UNDER SEPARATE CONTAINER/ENVELOPE</w:t>
      </w:r>
    </w:p>
    <w:p w14:paraId="2768D76A" w14:textId="6D54DB6A" w:rsidR="00824789" w:rsidRPr="008E2834" w:rsidRDefault="00824789" w:rsidP="00824789">
      <w:pPr>
        <w:spacing w:before="60" w:after="40"/>
        <w:ind w:left="720"/>
      </w:pPr>
      <w:r w:rsidRPr="00F468A2">
        <w:t xml:space="preserve">Proposers should submit their price proposal according to the </w:t>
      </w:r>
      <w:r w:rsidRPr="00E44FDA">
        <w:t>format provided in</w:t>
      </w:r>
      <w:r w:rsidR="00DB1E07">
        <w:t xml:space="preserve"> F.10 Attachment 10 (Cost)</w:t>
      </w:r>
      <w:r w:rsidRPr="00E44FDA">
        <w:t xml:space="preserve"> </w:t>
      </w:r>
      <w:r w:rsidRPr="008E2834">
        <w:t xml:space="preserve">to this RFP. Payments will be made for milestone / deliverable completion and acceptance by the </w:t>
      </w:r>
      <w:r w:rsidR="00A17665" w:rsidRPr="008E2834">
        <w:t>City</w:t>
      </w:r>
      <w:r w:rsidRPr="008E2834">
        <w:t>.</w:t>
      </w:r>
    </w:p>
    <w:p w14:paraId="7C1CB5DA" w14:textId="77777777" w:rsidR="00824789" w:rsidRPr="008E2834" w:rsidRDefault="00824789" w:rsidP="00AB1B94">
      <w:pPr>
        <w:pStyle w:val="Heading3"/>
        <w:numPr>
          <w:ilvl w:val="2"/>
          <w:numId w:val="0"/>
        </w:numPr>
        <w:tabs>
          <w:tab w:val="left" w:pos="1170"/>
        </w:tabs>
        <w:spacing w:before="60" w:after="40"/>
        <w:ind w:left="1170" w:hanging="450"/>
        <w:rPr>
          <w:szCs w:val="22"/>
        </w:rPr>
      </w:pPr>
      <w:bookmarkStart w:id="750" w:name="_Ref457210357"/>
      <w:bookmarkStart w:id="751" w:name="_Toc240341947"/>
      <w:bookmarkStart w:id="752" w:name="_Ref299320108"/>
      <w:r w:rsidRPr="008E2834">
        <w:t>8.1</w:t>
      </w:r>
      <w:r w:rsidRPr="008E2834">
        <w:rPr>
          <w:szCs w:val="22"/>
        </w:rPr>
        <w:tab/>
      </w:r>
      <w:r w:rsidRPr="008E2834">
        <w:t>Identify milestones / deliverables and associated itemized and total pricing.</w:t>
      </w:r>
    </w:p>
    <w:bookmarkEnd w:id="750"/>
    <w:p w14:paraId="74795CCF" w14:textId="468FB818" w:rsidR="00824789" w:rsidRPr="008E2834" w:rsidRDefault="00824789" w:rsidP="00AB1B94">
      <w:pPr>
        <w:pStyle w:val="Heading3"/>
        <w:numPr>
          <w:ilvl w:val="2"/>
          <w:numId w:val="0"/>
        </w:numPr>
        <w:tabs>
          <w:tab w:val="left" w:pos="1170"/>
        </w:tabs>
        <w:spacing w:before="60" w:after="40"/>
        <w:ind w:left="1170" w:hanging="450"/>
        <w:rPr>
          <w:szCs w:val="22"/>
        </w:rPr>
      </w:pPr>
      <w:r w:rsidRPr="008E2834">
        <w:t>8.2</w:t>
      </w:r>
      <w:r w:rsidRPr="008E2834">
        <w:rPr>
          <w:szCs w:val="22"/>
        </w:rPr>
        <w:tab/>
      </w:r>
      <w:r w:rsidRPr="008E2834">
        <w:t>Complete and submit</w:t>
      </w:r>
      <w:r w:rsidR="00DB1E07">
        <w:t xml:space="preserve"> F.10 Attachment 10 (Cost)</w:t>
      </w:r>
      <w:r w:rsidR="00DB1E07" w:rsidRPr="00E44FDA">
        <w:t xml:space="preserve"> </w:t>
      </w:r>
      <w:bookmarkEnd w:id="751"/>
      <w:bookmarkEnd w:id="752"/>
    </w:p>
    <w:p w14:paraId="6EEA71B3" w14:textId="69674640" w:rsidR="00824789" w:rsidRPr="008E2834" w:rsidRDefault="4661EE6F" w:rsidP="004F5F10">
      <w:pPr>
        <w:numPr>
          <w:ilvl w:val="0"/>
          <w:numId w:val="34"/>
        </w:numPr>
        <w:tabs>
          <w:tab w:val="left" w:pos="1080"/>
        </w:tabs>
        <w:spacing w:before="60" w:after="40" w:line="240" w:lineRule="auto"/>
        <w:ind w:left="1800" w:hanging="270"/>
        <w:jc w:val="both"/>
        <w:rPr>
          <w:rFonts w:eastAsia="Calibri"/>
        </w:rPr>
      </w:pPr>
      <w:r w:rsidRPr="008E2834">
        <w:rPr>
          <w:rFonts w:eastAsia="Calibri"/>
        </w:rPr>
        <w:t>Proposers must submit pricing information in the format provided in this RFP. You may supplement the provided format with addition</w:t>
      </w:r>
      <w:r w:rsidR="00D2740D" w:rsidRPr="008E2834">
        <w:rPr>
          <w:rFonts w:eastAsia="Calibri"/>
        </w:rPr>
        <w:t>al</w:t>
      </w:r>
      <w:r w:rsidRPr="008E2834">
        <w:rPr>
          <w:rFonts w:eastAsia="Calibri"/>
        </w:rPr>
        <w:t xml:space="preserve"> information if needed.</w:t>
      </w:r>
    </w:p>
    <w:p w14:paraId="3318CDA6" w14:textId="4698796F" w:rsidR="00824789" w:rsidRPr="008E2834" w:rsidRDefault="00824789" w:rsidP="004F5F10">
      <w:pPr>
        <w:numPr>
          <w:ilvl w:val="0"/>
          <w:numId w:val="34"/>
        </w:numPr>
        <w:tabs>
          <w:tab w:val="left" w:pos="1080"/>
        </w:tabs>
        <w:spacing w:before="60" w:after="40" w:line="240" w:lineRule="auto"/>
        <w:ind w:left="1800" w:hanging="270"/>
        <w:rPr>
          <w:rFonts w:eastAsia="Calibri"/>
        </w:rPr>
      </w:pPr>
      <w:r w:rsidRPr="008E2834">
        <w:rPr>
          <w:rFonts w:eastAsia="Calibri"/>
        </w:rPr>
        <w:t>Attachment 1</w:t>
      </w:r>
      <w:r w:rsidR="000F3A5E" w:rsidRPr="008E2834">
        <w:rPr>
          <w:rFonts w:eastAsia="Calibri"/>
        </w:rPr>
        <w:t>0</w:t>
      </w:r>
      <w:r w:rsidRPr="008E2834">
        <w:rPr>
          <w:rFonts w:eastAsia="Calibri"/>
        </w:rPr>
        <w:t xml:space="preserve"> (Cost) should include total price for all software, services, hardware and additional costs to implement proposed solution, including third party product and service prices.</w:t>
      </w:r>
      <w:r w:rsidR="00F10775" w:rsidRPr="008E2834">
        <w:rPr>
          <w:rFonts w:eastAsia="Calibri"/>
        </w:rPr>
        <w:t xml:space="preserve"> </w:t>
      </w:r>
      <w:r w:rsidRPr="008E2834">
        <w:rPr>
          <w:rFonts w:eastAsia="Calibri"/>
        </w:rPr>
        <w:t xml:space="preserve">If vendors submit multiple pricing formats, the </w:t>
      </w:r>
      <w:r w:rsidR="00A17665" w:rsidRPr="008E2834">
        <w:rPr>
          <w:rFonts w:eastAsia="Calibri"/>
        </w:rPr>
        <w:t>City</w:t>
      </w:r>
      <w:r w:rsidRPr="008E2834">
        <w:rPr>
          <w:rFonts w:eastAsia="Calibri"/>
        </w:rPr>
        <w:t xml:space="preserve"> will consider pricing on</w:t>
      </w:r>
      <w:r w:rsidR="009C4BE7" w:rsidRPr="009C4BE7">
        <w:t xml:space="preserve"> </w:t>
      </w:r>
      <w:r w:rsidR="009C4BE7">
        <w:t>F.10 Attachment 10 (Cost)</w:t>
      </w:r>
      <w:r w:rsidR="009C4BE7" w:rsidRPr="00E44FDA">
        <w:t xml:space="preserve"> </w:t>
      </w:r>
      <w:r w:rsidRPr="008E2834">
        <w:rPr>
          <w:rFonts w:eastAsia="Calibri"/>
        </w:rPr>
        <w:t xml:space="preserve">to be the official pricing. </w:t>
      </w:r>
    </w:p>
    <w:p w14:paraId="59962940" w14:textId="77777777" w:rsidR="00824789" w:rsidRPr="00E44FDA" w:rsidRDefault="4661EE6F" w:rsidP="004F5F10">
      <w:pPr>
        <w:numPr>
          <w:ilvl w:val="0"/>
          <w:numId w:val="34"/>
        </w:numPr>
        <w:tabs>
          <w:tab w:val="left" w:pos="1080"/>
        </w:tabs>
        <w:spacing w:before="60" w:after="40" w:line="240" w:lineRule="auto"/>
        <w:ind w:left="1800" w:hanging="270"/>
        <w:jc w:val="both"/>
        <w:rPr>
          <w:rFonts w:eastAsia="Calibri"/>
        </w:rPr>
      </w:pPr>
      <w:r w:rsidRPr="4661EE6F">
        <w:rPr>
          <w:rFonts w:eastAsia="Calibri"/>
        </w:rPr>
        <w:t>All service costs must be provided on a task or completion basis with costs assigned to each milestone, deliverable and/or task. Proposers are required to fill in deliverables and tasks under the provided headers (project initial knowledge transfer, process analysis/system design, system build, testing, training, and closure) Additional detail may be provided to further explain deliverable/task costs.</w:t>
      </w:r>
    </w:p>
    <w:p w14:paraId="70B9752E" w14:textId="3CCA9A2A" w:rsidR="00824789" w:rsidRPr="00E44FDA" w:rsidRDefault="4661EE6F" w:rsidP="004F5F10">
      <w:pPr>
        <w:numPr>
          <w:ilvl w:val="0"/>
          <w:numId w:val="34"/>
        </w:numPr>
        <w:tabs>
          <w:tab w:val="left" w:pos="1080"/>
        </w:tabs>
        <w:spacing w:before="60" w:after="40" w:line="240" w:lineRule="auto"/>
        <w:ind w:left="1800" w:hanging="270"/>
        <w:jc w:val="both"/>
        <w:rPr>
          <w:rFonts w:eastAsia="Calibri"/>
        </w:rPr>
      </w:pPr>
      <w:r w:rsidRPr="4661EE6F">
        <w:rPr>
          <w:rFonts w:eastAsia="Calibri"/>
        </w:rPr>
        <w:t xml:space="preserve">Proposers should include all software modules and state any limitations on module use, </w:t>
      </w:r>
      <w:r w:rsidR="008E2834" w:rsidRPr="4661EE6F">
        <w:rPr>
          <w:rFonts w:eastAsia="Calibri"/>
        </w:rPr>
        <w:t>e.g.,</w:t>
      </w:r>
      <w:r w:rsidRPr="4661EE6F">
        <w:rPr>
          <w:rFonts w:eastAsia="Calibri"/>
        </w:rPr>
        <w:t xml:space="preserve"> user count. If no limitations are listed, the City will consider that pricing is based on full </w:t>
      </w:r>
      <w:r w:rsidR="008E2834" w:rsidRPr="4661EE6F">
        <w:rPr>
          <w:rFonts w:eastAsia="Calibri"/>
        </w:rPr>
        <w:t>enterprise-wide</w:t>
      </w:r>
      <w:r w:rsidRPr="4661EE6F">
        <w:rPr>
          <w:rFonts w:eastAsia="Calibri"/>
        </w:rPr>
        <w:t xml:space="preserve"> access for the City.</w:t>
      </w:r>
    </w:p>
    <w:p w14:paraId="15D16C5C" w14:textId="708634C8" w:rsidR="00824789" w:rsidRPr="00E44FDA" w:rsidRDefault="4661EE6F" w:rsidP="004F5F10">
      <w:pPr>
        <w:numPr>
          <w:ilvl w:val="0"/>
          <w:numId w:val="34"/>
        </w:numPr>
        <w:tabs>
          <w:tab w:val="left" w:pos="1080"/>
        </w:tabs>
        <w:spacing w:before="60" w:after="40" w:line="240" w:lineRule="auto"/>
        <w:ind w:left="1800" w:hanging="270"/>
        <w:jc w:val="both"/>
        <w:rPr>
          <w:rFonts w:eastAsia="Calibri"/>
        </w:rPr>
      </w:pPr>
      <w:r w:rsidRPr="4661EE6F">
        <w:rPr>
          <w:rFonts w:eastAsia="Calibri"/>
        </w:rPr>
        <w:t xml:space="preserve">On </w:t>
      </w:r>
      <w:r w:rsidRPr="008E2834">
        <w:rPr>
          <w:rStyle w:val="Hyperlink"/>
          <w:rFonts w:eastAsia="Calibri"/>
        </w:rPr>
        <w:t>Attachment 1</w:t>
      </w:r>
      <w:r w:rsidR="00E516E0" w:rsidRPr="008E2834">
        <w:rPr>
          <w:rStyle w:val="Hyperlink"/>
          <w:rFonts w:eastAsia="Calibri"/>
        </w:rPr>
        <w:t>0</w:t>
      </w:r>
      <w:r w:rsidRPr="008E2834">
        <w:rPr>
          <w:rFonts w:eastAsia="Calibri"/>
        </w:rPr>
        <w:t xml:space="preserve"> (Cost, ‘Other’ tab),</w:t>
      </w:r>
      <w:r w:rsidRPr="4661EE6F">
        <w:rPr>
          <w:rFonts w:eastAsia="Calibri"/>
        </w:rPr>
        <w:t xml:space="preserve"> provide any hourly / rate-based or usage-based costing information, </w:t>
      </w:r>
      <w:r w:rsidR="008E2834" w:rsidRPr="4661EE6F">
        <w:rPr>
          <w:rFonts w:eastAsia="Calibri"/>
        </w:rPr>
        <w:t>e.g.,</w:t>
      </w:r>
      <w:r w:rsidRPr="4661EE6F">
        <w:rPr>
          <w:rFonts w:eastAsia="Calibri"/>
        </w:rPr>
        <w:t xml:space="preserve"> service rate for change requests, additional licenses, etc.</w:t>
      </w:r>
      <w:hyperlink w:anchor="_E.11_Attachment_11" w:history="1"/>
    </w:p>
    <w:p w14:paraId="1E36C8A3" w14:textId="77777777" w:rsidR="00824789" w:rsidRPr="00E44FDA" w:rsidRDefault="4661EE6F" w:rsidP="004F5F10">
      <w:pPr>
        <w:numPr>
          <w:ilvl w:val="0"/>
          <w:numId w:val="34"/>
        </w:numPr>
        <w:tabs>
          <w:tab w:val="left" w:pos="1080"/>
        </w:tabs>
        <w:spacing w:before="60" w:after="40" w:line="240" w:lineRule="auto"/>
        <w:ind w:left="1800" w:hanging="270"/>
        <w:jc w:val="both"/>
        <w:rPr>
          <w:rFonts w:eastAsia="Calibri"/>
        </w:rPr>
      </w:pPr>
      <w:r w:rsidRPr="4661EE6F">
        <w:rPr>
          <w:rFonts w:eastAsia="Calibri"/>
        </w:rPr>
        <w:lastRenderedPageBreak/>
        <w:t>Costs listed as “to-be-determined” or “estimated” will result in an incomplete evaluation.</w:t>
      </w:r>
    </w:p>
    <w:p w14:paraId="36BBC612" w14:textId="77777777" w:rsidR="00824789" w:rsidRPr="00E44FDA" w:rsidRDefault="4661EE6F" w:rsidP="004F5F10">
      <w:pPr>
        <w:numPr>
          <w:ilvl w:val="0"/>
          <w:numId w:val="34"/>
        </w:numPr>
        <w:tabs>
          <w:tab w:val="left" w:pos="1080"/>
        </w:tabs>
        <w:spacing w:before="60" w:after="40" w:line="240" w:lineRule="auto"/>
        <w:ind w:left="1800" w:hanging="270"/>
        <w:jc w:val="both"/>
        <w:rPr>
          <w:rFonts w:eastAsia="Calibri"/>
        </w:rPr>
      </w:pPr>
      <w:r w:rsidRPr="4661EE6F">
        <w:rPr>
          <w:rFonts w:eastAsia="Calibri"/>
        </w:rPr>
        <w:t xml:space="preserve">Proposers must submit implementation costs as rates that include all estimated travel or other expenses. </w:t>
      </w:r>
    </w:p>
    <w:p w14:paraId="5CAA647F" w14:textId="6AE2D55B" w:rsidR="00824789" w:rsidRPr="00E44FDA" w:rsidRDefault="4661EE6F" w:rsidP="004F5F10">
      <w:pPr>
        <w:numPr>
          <w:ilvl w:val="0"/>
          <w:numId w:val="34"/>
        </w:numPr>
        <w:tabs>
          <w:tab w:val="left" w:pos="1080"/>
        </w:tabs>
        <w:spacing w:before="60" w:after="40" w:line="240" w:lineRule="auto"/>
        <w:ind w:left="1800" w:hanging="270"/>
        <w:jc w:val="both"/>
        <w:rPr>
          <w:rFonts w:eastAsia="Calibri"/>
        </w:rPr>
      </w:pPr>
      <w:r w:rsidRPr="4661EE6F">
        <w:rPr>
          <w:rFonts w:eastAsia="Calibri"/>
        </w:rPr>
        <w:t xml:space="preserve">By submitting a proposal, all proposers acknowledge that all pricing (including travel) must be a fixed fee </w:t>
      </w:r>
      <w:r w:rsidR="00D2740D">
        <w:rPr>
          <w:rFonts w:eastAsia="Calibri"/>
        </w:rPr>
        <w:t>and distributed among</w:t>
      </w:r>
      <w:r w:rsidRPr="4661EE6F">
        <w:rPr>
          <w:rFonts w:eastAsia="Calibri"/>
        </w:rPr>
        <w:t xml:space="preserve"> the implementation milestones.</w:t>
      </w:r>
    </w:p>
    <w:p w14:paraId="0FDE52AD" w14:textId="77777777" w:rsidR="000803B2" w:rsidRPr="000803B2" w:rsidRDefault="000803B2" w:rsidP="000803B2"/>
    <w:p w14:paraId="5F1677F5" w14:textId="77777777" w:rsidR="000803B2" w:rsidRPr="004C5B61" w:rsidRDefault="4661EE6F" w:rsidP="00C21695">
      <w:pPr>
        <w:pStyle w:val="Heading3"/>
      </w:pPr>
      <w:r w:rsidRPr="4661EE6F">
        <w:t>Section 9.0 Exceptions to the RFP</w:t>
      </w:r>
    </w:p>
    <w:p w14:paraId="7C04EC49" w14:textId="77777777" w:rsidR="00793458" w:rsidRPr="0098755D" w:rsidRDefault="4661EE6F" w:rsidP="00793458">
      <w:pPr>
        <w:spacing w:before="60" w:after="40"/>
        <w:ind w:left="720"/>
      </w:pPr>
      <w:r>
        <w:t xml:space="preserve">All requested information in this RFP should be supplied. Proposers may take exception to certain requirements in this RFP. All exceptions shall be clearly identified in this section, with a written explanation of the exception and an alternate proposal (if applicable). The City, at its sole discretion, may reject any exceptions or specifications within the proposal. </w:t>
      </w:r>
    </w:p>
    <w:p w14:paraId="63E99724" w14:textId="77777777" w:rsidR="00793458" w:rsidRDefault="00793458" w:rsidP="00793458">
      <w:pPr>
        <w:spacing w:before="60" w:after="40"/>
        <w:ind w:left="720"/>
      </w:pPr>
    </w:p>
    <w:p w14:paraId="13582C34" w14:textId="77777777" w:rsidR="00793458" w:rsidRPr="00793458" w:rsidRDefault="4661EE6F" w:rsidP="4661EE6F">
      <w:pPr>
        <w:spacing w:before="60" w:after="40"/>
        <w:ind w:left="720"/>
        <w:rPr>
          <w:b/>
          <w:bCs/>
          <w:i/>
          <w:iCs/>
        </w:rPr>
      </w:pPr>
      <w:r w:rsidRPr="4661EE6F">
        <w:rPr>
          <w:b/>
          <w:bCs/>
          <w:i/>
          <w:iCs/>
        </w:rPr>
        <w:t xml:space="preserve">To avoid the scenario where the City is unable to negotiate successfully with its finalist vendor, any material exceptions to the RFP including those to the terms and conditions listed in Section D will be clarified prior to elevation for software demonstrations. </w:t>
      </w:r>
    </w:p>
    <w:p w14:paraId="38A47E7D" w14:textId="77777777" w:rsidR="001E0ACD" w:rsidRDefault="001E0ACD" w:rsidP="00B0268A">
      <w:pPr>
        <w:spacing w:before="60" w:after="40"/>
        <w:rPr>
          <w:b/>
        </w:rPr>
      </w:pPr>
    </w:p>
    <w:p w14:paraId="199552B6" w14:textId="77777777" w:rsidR="001E0ACD" w:rsidRPr="004C5B61" w:rsidRDefault="4661EE6F" w:rsidP="00C21695">
      <w:pPr>
        <w:pStyle w:val="Heading3"/>
      </w:pPr>
      <w:r w:rsidRPr="4661EE6F">
        <w:t>Section 10.0 Sample Documents</w:t>
      </w:r>
    </w:p>
    <w:p w14:paraId="1092C6AB" w14:textId="77777777" w:rsidR="001E0ACD" w:rsidRDefault="4661EE6F" w:rsidP="001E0ACD">
      <w:pPr>
        <w:spacing w:before="60" w:after="40"/>
        <w:ind w:left="720"/>
      </w:pPr>
      <w:r>
        <w:t>Proposers should include sample copies of the following documents.</w:t>
      </w:r>
    </w:p>
    <w:p w14:paraId="3E04B708"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3BAF327D"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285F4956"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47413BE8"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2B6D3D63"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4D2E201E"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0B65B070"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2B9951B0"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25E5B3C7"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2FAF92A6" w14:textId="77777777" w:rsidR="00737805" w:rsidRPr="00737805" w:rsidRDefault="00737805" w:rsidP="00737805">
      <w:pPr>
        <w:pStyle w:val="ListParagraph"/>
        <w:widowControl w:val="0"/>
        <w:numPr>
          <w:ilvl w:val="0"/>
          <w:numId w:val="6"/>
        </w:numPr>
        <w:tabs>
          <w:tab w:val="left" w:pos="1170"/>
        </w:tabs>
        <w:spacing w:before="60" w:after="40"/>
        <w:outlineLvl w:val="2"/>
        <w:rPr>
          <w:rFonts w:asciiTheme="minorHAnsi" w:hAnsiTheme="minorHAnsi"/>
          <w:vanish/>
          <w:szCs w:val="20"/>
        </w:rPr>
      </w:pPr>
    </w:p>
    <w:p w14:paraId="69DC4A96" w14:textId="782E9FA6" w:rsidR="001E0ACD" w:rsidRPr="001E0ACD" w:rsidRDefault="4661EE6F" w:rsidP="00A32BC4">
      <w:pPr>
        <w:pStyle w:val="Heading3"/>
        <w:numPr>
          <w:ilvl w:val="1"/>
          <w:numId w:val="6"/>
        </w:numPr>
        <w:spacing w:before="60" w:after="40"/>
        <w:ind w:left="1260" w:hanging="540"/>
      </w:pPr>
      <w:r>
        <w:t xml:space="preserve">Any sample agreements that the City would be required to sign upon contract award. This would include any applicable software license </w:t>
      </w:r>
      <w:r w:rsidR="00F326F4">
        <w:t xml:space="preserve">or subscription </w:t>
      </w:r>
      <w:r>
        <w:t>agreements, professional service agreements, hosting agreements, third party agreements, etc.</w:t>
      </w:r>
    </w:p>
    <w:p w14:paraId="43264CBC" w14:textId="73869AAA" w:rsidR="00793458" w:rsidRDefault="00F326F4" w:rsidP="00737805">
      <w:pPr>
        <w:pStyle w:val="Heading3"/>
        <w:numPr>
          <w:ilvl w:val="1"/>
          <w:numId w:val="6"/>
        </w:numPr>
        <w:spacing w:before="60" w:after="40"/>
        <w:ind w:left="1260" w:hanging="540"/>
      </w:pPr>
      <w:r>
        <w:t>Sample Project Plan</w:t>
      </w:r>
    </w:p>
    <w:p w14:paraId="0DE857CF" w14:textId="77777777" w:rsidR="00B0268A" w:rsidRPr="00B0268A" w:rsidRDefault="00B0268A" w:rsidP="00B0268A">
      <w:pPr>
        <w:spacing w:before="60" w:after="40"/>
      </w:pPr>
    </w:p>
    <w:p w14:paraId="2F5AA5E2" w14:textId="25DD6C6A" w:rsidR="001E0ACD" w:rsidRPr="00B0268A" w:rsidRDefault="00B0268A" w:rsidP="00C21695">
      <w:pPr>
        <w:pStyle w:val="Heading3"/>
      </w:pPr>
      <w:r w:rsidRPr="00C21695">
        <w:t>Section</w:t>
      </w:r>
      <w:r w:rsidRPr="00B0268A">
        <w:t xml:space="preserve"> 11 City Forms</w:t>
      </w:r>
    </w:p>
    <w:p w14:paraId="439AA3EC" w14:textId="39DDD3C8" w:rsidR="00793458" w:rsidRDefault="00B0268A" w:rsidP="000803B2">
      <w:pPr>
        <w:spacing w:before="60" w:after="40"/>
        <w:ind w:left="720"/>
      </w:pPr>
      <w:r>
        <w:t>This section should include the following completed forms:</w:t>
      </w:r>
    </w:p>
    <w:p w14:paraId="3A7D6B83" w14:textId="77777777" w:rsidR="00B0268A" w:rsidRDefault="00B0268A" w:rsidP="004F5F10">
      <w:pPr>
        <w:numPr>
          <w:ilvl w:val="0"/>
          <w:numId w:val="68"/>
        </w:numPr>
        <w:overflowPunct w:val="0"/>
        <w:autoSpaceDE w:val="0"/>
        <w:autoSpaceDN w:val="0"/>
        <w:adjustRightInd w:val="0"/>
        <w:spacing w:after="0" w:line="240" w:lineRule="auto"/>
        <w:textAlignment w:val="baseline"/>
        <w:rPr>
          <w:szCs w:val="24"/>
        </w:rPr>
      </w:pPr>
      <w:r w:rsidRPr="00E13016">
        <w:rPr>
          <w:szCs w:val="24"/>
        </w:rPr>
        <w:t>Contractor’s Statement</w:t>
      </w:r>
    </w:p>
    <w:p w14:paraId="789250D6" w14:textId="77777777" w:rsidR="00B0268A" w:rsidRDefault="00B0268A" w:rsidP="004F5F10">
      <w:pPr>
        <w:numPr>
          <w:ilvl w:val="0"/>
          <w:numId w:val="68"/>
        </w:numPr>
        <w:overflowPunct w:val="0"/>
        <w:autoSpaceDE w:val="0"/>
        <w:autoSpaceDN w:val="0"/>
        <w:adjustRightInd w:val="0"/>
        <w:spacing w:after="0" w:line="240" w:lineRule="auto"/>
        <w:textAlignment w:val="baseline"/>
        <w:rPr>
          <w:szCs w:val="24"/>
        </w:rPr>
      </w:pPr>
      <w:r>
        <w:rPr>
          <w:szCs w:val="24"/>
        </w:rPr>
        <w:t>Non-Collusion Affidavit</w:t>
      </w:r>
    </w:p>
    <w:p w14:paraId="20341030" w14:textId="77777777" w:rsidR="00B0268A" w:rsidRDefault="00B0268A" w:rsidP="004F5F10">
      <w:pPr>
        <w:numPr>
          <w:ilvl w:val="0"/>
          <w:numId w:val="68"/>
        </w:numPr>
        <w:overflowPunct w:val="0"/>
        <w:autoSpaceDE w:val="0"/>
        <w:autoSpaceDN w:val="0"/>
        <w:adjustRightInd w:val="0"/>
        <w:spacing w:after="0" w:line="240" w:lineRule="auto"/>
        <w:textAlignment w:val="baseline"/>
        <w:rPr>
          <w:szCs w:val="24"/>
        </w:rPr>
      </w:pPr>
      <w:r w:rsidRPr="004E4869">
        <w:rPr>
          <w:szCs w:val="24"/>
        </w:rPr>
        <w:t>City of Stamford State of Connecticut Contractor Verification (in accordance with Public Act 16-67) Compliance Affidavit (</w:t>
      </w:r>
      <w:r>
        <w:rPr>
          <w:b/>
          <w:szCs w:val="24"/>
        </w:rPr>
        <w:t>For all school projects</w:t>
      </w:r>
      <w:r w:rsidRPr="004E4869">
        <w:rPr>
          <w:szCs w:val="24"/>
        </w:rPr>
        <w:t>)</w:t>
      </w:r>
    </w:p>
    <w:p w14:paraId="085DD164" w14:textId="0575DA15" w:rsidR="00B0268A" w:rsidRDefault="00B0268A" w:rsidP="004F5F10">
      <w:pPr>
        <w:widowControl w:val="0"/>
        <w:numPr>
          <w:ilvl w:val="0"/>
          <w:numId w:val="68"/>
        </w:numPr>
        <w:overflowPunct w:val="0"/>
        <w:autoSpaceDE w:val="0"/>
        <w:autoSpaceDN w:val="0"/>
        <w:adjustRightInd w:val="0"/>
        <w:spacing w:after="0" w:line="240" w:lineRule="auto"/>
        <w:textAlignment w:val="baseline"/>
        <w:rPr>
          <w:szCs w:val="24"/>
        </w:rPr>
      </w:pPr>
      <w:r w:rsidRPr="00E472D9">
        <w:rPr>
          <w:szCs w:val="24"/>
        </w:rPr>
        <w:t>A Certificate of Corporate Resolution signed by the Secretary of your firm, authorizing you to execute a contract.</w:t>
      </w:r>
    </w:p>
    <w:p w14:paraId="1236958A" w14:textId="77777777" w:rsidR="00B0268A" w:rsidRPr="00E472D9" w:rsidRDefault="00B0268A" w:rsidP="00123071">
      <w:pPr>
        <w:widowControl w:val="0"/>
        <w:spacing w:after="0" w:line="240" w:lineRule="auto"/>
        <w:ind w:left="1080"/>
        <w:rPr>
          <w:szCs w:val="24"/>
        </w:rPr>
      </w:pPr>
      <w:r w:rsidRPr="00E472D9">
        <w:rPr>
          <w:szCs w:val="24"/>
        </w:rPr>
        <w:t>Or</w:t>
      </w:r>
    </w:p>
    <w:p w14:paraId="5313890D" w14:textId="77777777" w:rsidR="00B0268A" w:rsidRDefault="00B0268A" w:rsidP="004F5F10">
      <w:pPr>
        <w:pStyle w:val="ListParagraph"/>
        <w:widowControl w:val="0"/>
        <w:numPr>
          <w:ilvl w:val="0"/>
          <w:numId w:val="72"/>
        </w:numPr>
        <w:overflowPunct w:val="0"/>
        <w:autoSpaceDE w:val="0"/>
        <w:autoSpaceDN w:val="0"/>
        <w:adjustRightInd w:val="0"/>
        <w:jc w:val="left"/>
        <w:textAlignment w:val="baseline"/>
        <w:rPr>
          <w:szCs w:val="24"/>
        </w:rPr>
      </w:pPr>
      <w:r w:rsidRPr="00E472D9">
        <w:rPr>
          <w:szCs w:val="24"/>
        </w:rPr>
        <w:t>A Certification as to Contract Signatory for Limited Liability Companies (LLCs) signed by the Secretary of your firm, authorizing you to execute a contract.</w:t>
      </w:r>
    </w:p>
    <w:p w14:paraId="2F7DA139" w14:textId="77777777" w:rsidR="00B0268A" w:rsidRPr="00B94342" w:rsidRDefault="00B0268A" w:rsidP="004F5F10">
      <w:pPr>
        <w:pStyle w:val="ListParagraph"/>
        <w:widowControl w:val="0"/>
        <w:numPr>
          <w:ilvl w:val="0"/>
          <w:numId w:val="72"/>
        </w:numPr>
        <w:overflowPunct w:val="0"/>
        <w:autoSpaceDE w:val="0"/>
        <w:autoSpaceDN w:val="0"/>
        <w:adjustRightInd w:val="0"/>
        <w:jc w:val="left"/>
        <w:textAlignment w:val="baseline"/>
        <w:rPr>
          <w:szCs w:val="24"/>
        </w:rPr>
      </w:pPr>
      <w:r>
        <w:rPr>
          <w:szCs w:val="24"/>
        </w:rPr>
        <w:t>Proposer’s Information and Acknowledgement Form</w:t>
      </w:r>
    </w:p>
    <w:p w14:paraId="019ED7F6" w14:textId="77777777" w:rsidR="00B0268A" w:rsidRPr="00B94342" w:rsidRDefault="00B0268A" w:rsidP="004F5F10">
      <w:pPr>
        <w:numPr>
          <w:ilvl w:val="0"/>
          <w:numId w:val="68"/>
        </w:numPr>
        <w:overflowPunct w:val="0"/>
        <w:autoSpaceDE w:val="0"/>
        <w:autoSpaceDN w:val="0"/>
        <w:adjustRightInd w:val="0"/>
        <w:spacing w:after="0" w:line="240" w:lineRule="auto"/>
        <w:textAlignment w:val="baseline"/>
        <w:rPr>
          <w:szCs w:val="24"/>
        </w:rPr>
      </w:pPr>
      <w:r>
        <w:rPr>
          <w:szCs w:val="24"/>
        </w:rPr>
        <w:t>Department of the Treasury Internal Revenue Service Form W-9</w:t>
      </w:r>
    </w:p>
    <w:p w14:paraId="0E126D10" w14:textId="45CF9A16" w:rsidR="00B0268A" w:rsidRPr="000803B2" w:rsidRDefault="00B0268A" w:rsidP="00B0268A">
      <w:pPr>
        <w:spacing w:before="60" w:after="40"/>
        <w:ind w:left="720"/>
      </w:pPr>
      <w:r w:rsidRPr="00302B55">
        <w:rPr>
          <w:szCs w:val="24"/>
        </w:rPr>
        <w:t>Commission on Human Rights and Opportunities Contract Compliance Regulations Notification to Bidders Form</w:t>
      </w:r>
    </w:p>
    <w:p w14:paraId="1E8F5FE4" w14:textId="77777777" w:rsidR="000803B2" w:rsidRDefault="000803B2">
      <w:pPr>
        <w:spacing w:after="160" w:line="259" w:lineRule="auto"/>
        <w:rPr>
          <w:rFonts w:ascii="Arial" w:eastAsia="Times New Roman" w:hAnsi="Arial"/>
          <w:b/>
          <w:color w:val="000080"/>
          <w:sz w:val="36"/>
          <w:szCs w:val="20"/>
        </w:rPr>
      </w:pPr>
      <w:bookmarkStart w:id="753" w:name="_Toc240341952"/>
      <w:bookmarkStart w:id="754" w:name="_Toc240342040"/>
      <w:bookmarkEnd w:id="730"/>
      <w:r>
        <w:br w:type="page"/>
      </w:r>
    </w:p>
    <w:p w14:paraId="7D5E686B" w14:textId="05E00EC4" w:rsidR="00CC03AA" w:rsidRPr="00480B15" w:rsidRDefault="4661EE6F" w:rsidP="00AE5CB9">
      <w:pPr>
        <w:pStyle w:val="Heading1"/>
        <w:numPr>
          <w:ilvl w:val="0"/>
          <w:numId w:val="87"/>
        </w:numPr>
      </w:pPr>
      <w:bookmarkStart w:id="755" w:name="_Toc66963453"/>
      <w:r>
        <w:lastRenderedPageBreak/>
        <w:t>Scope of Project</w:t>
      </w:r>
      <w:bookmarkEnd w:id="753"/>
      <w:bookmarkEnd w:id="754"/>
      <w:bookmarkEnd w:id="755"/>
    </w:p>
    <w:p w14:paraId="29D8D2B9" w14:textId="77777777" w:rsidR="00CC03AA" w:rsidRPr="0098755D" w:rsidRDefault="00CC03AA" w:rsidP="00CC03AA">
      <w:pPr>
        <w:rPr>
          <w:sz w:val="20"/>
        </w:rPr>
      </w:pPr>
    </w:p>
    <w:p w14:paraId="7E18D4CD" w14:textId="7193E7A5" w:rsidR="00CC03AA" w:rsidRPr="003B77C3" w:rsidRDefault="4661EE6F" w:rsidP="005F21D6">
      <w:pPr>
        <w:pStyle w:val="Heading2"/>
      </w:pPr>
      <w:bookmarkStart w:id="756" w:name="_Project_Scope"/>
      <w:bookmarkStart w:id="757" w:name="_Toc206204612"/>
      <w:bookmarkStart w:id="758" w:name="_Toc224727024"/>
      <w:bookmarkStart w:id="759" w:name="_Toc224727176"/>
      <w:bookmarkStart w:id="760" w:name="_Toc224727246"/>
      <w:bookmarkStart w:id="761" w:name="_Toc240341953"/>
      <w:bookmarkStart w:id="762" w:name="_Toc240342041"/>
      <w:bookmarkStart w:id="763" w:name="_Ref466751167"/>
      <w:bookmarkStart w:id="764" w:name="_Toc66963454"/>
      <w:bookmarkEnd w:id="756"/>
      <w:r>
        <w:t>Project Scope</w:t>
      </w:r>
      <w:bookmarkEnd w:id="764"/>
      <w:r>
        <w:t xml:space="preserve"> </w:t>
      </w:r>
      <w:bookmarkEnd w:id="757"/>
      <w:bookmarkEnd w:id="758"/>
      <w:bookmarkEnd w:id="759"/>
      <w:bookmarkEnd w:id="760"/>
      <w:bookmarkEnd w:id="761"/>
      <w:bookmarkEnd w:id="762"/>
      <w:bookmarkEnd w:id="763"/>
    </w:p>
    <w:p w14:paraId="19A8B542" w14:textId="51C11FAE" w:rsidR="00CC03AA" w:rsidRDefault="00CC03AA" w:rsidP="00CC03AA">
      <w:pPr>
        <w:spacing w:before="40" w:after="40"/>
      </w:pPr>
      <w:r w:rsidRPr="00D5261F">
        <w:t>The project</w:t>
      </w:r>
      <w:r>
        <w:t xml:space="preserve">’s required and optional functional </w:t>
      </w:r>
      <w:r w:rsidRPr="00D5261F">
        <w:t xml:space="preserve">scope for </w:t>
      </w:r>
      <w:r>
        <w:t xml:space="preserve">solution </w:t>
      </w:r>
      <w:r w:rsidRPr="00D5261F">
        <w:t xml:space="preserve">procurement and implementation </w:t>
      </w:r>
      <w:r>
        <w:t>is</w:t>
      </w:r>
      <w:r w:rsidRPr="00D5261F">
        <w:t xml:space="preserve"> </w:t>
      </w:r>
      <w:r>
        <w:t xml:space="preserve">summarized in the following table cross-referenced to processes within each function. </w:t>
      </w:r>
      <w:r w:rsidRPr="00D5261F">
        <w:t xml:space="preserve">Specific </w:t>
      </w:r>
      <w:r>
        <w:t>requirements</w:t>
      </w:r>
      <w:r w:rsidRPr="00D5261F">
        <w:t xml:space="preserve"> </w:t>
      </w:r>
      <w:r>
        <w:t>for each category listed below are</w:t>
      </w:r>
      <w:r w:rsidRPr="00D5261F">
        <w:t xml:space="preserve"> detailed in</w:t>
      </w:r>
      <w:r w:rsidR="009C4BE7">
        <w:t xml:space="preserve"> F.9 Attachment 9 (Functional Requirements)</w:t>
      </w:r>
      <w:r w:rsidRPr="003866A3">
        <w:t>.</w:t>
      </w:r>
    </w:p>
    <w:p w14:paraId="63124BF1" w14:textId="77777777" w:rsidR="00081380" w:rsidRDefault="00081380" w:rsidP="00081380">
      <w:r>
        <w:t xml:space="preserve">The City has embraced a “cloud first” strategy for technology to improve efficiencies and leverage the latest in technology offerings. </w:t>
      </w:r>
    </w:p>
    <w:p w14:paraId="0F747689" w14:textId="7C377498" w:rsidR="00CC03AA" w:rsidRPr="00E44FDA" w:rsidRDefault="4661EE6F" w:rsidP="004F5F10">
      <w:pPr>
        <w:pStyle w:val="ListParagraph"/>
        <w:numPr>
          <w:ilvl w:val="0"/>
          <w:numId w:val="37"/>
        </w:numPr>
        <w:spacing w:before="40" w:after="40"/>
        <w:rPr>
          <w:rFonts w:ascii="Times New Roman" w:hAnsi="Times New Roman"/>
        </w:rPr>
      </w:pPr>
      <w:r w:rsidRPr="4661EE6F">
        <w:rPr>
          <w:rFonts w:ascii="Times New Roman" w:hAnsi="Times New Roman"/>
        </w:rPr>
        <w:t>The City expects that the project will result in the following busin</w:t>
      </w:r>
      <w:r w:rsidR="00081380">
        <w:rPr>
          <w:rFonts w:ascii="Times New Roman" w:hAnsi="Times New Roman"/>
        </w:rPr>
        <w:t>ess processes being implemented.</w:t>
      </w:r>
    </w:p>
    <w:p w14:paraId="01F40F0F" w14:textId="0F8D404D" w:rsidR="00CC03AA" w:rsidRPr="00E44FDA" w:rsidRDefault="00CC03AA" w:rsidP="004F5F10">
      <w:pPr>
        <w:pStyle w:val="ListParagraph"/>
        <w:numPr>
          <w:ilvl w:val="0"/>
          <w:numId w:val="37"/>
        </w:numPr>
        <w:spacing w:before="40" w:after="40"/>
        <w:jc w:val="left"/>
        <w:rPr>
          <w:rFonts w:ascii="Times New Roman" w:hAnsi="Times New Roman"/>
        </w:rPr>
      </w:pPr>
      <w:r w:rsidRPr="00E44FDA">
        <w:rPr>
          <w:rFonts w:ascii="Times New Roman" w:hAnsi="Times New Roman"/>
        </w:rPr>
        <w:t xml:space="preserve">Additionally, the </w:t>
      </w:r>
      <w:r w:rsidR="00A17665">
        <w:rPr>
          <w:rFonts w:ascii="Times New Roman" w:hAnsi="Times New Roman"/>
        </w:rPr>
        <w:t>City</w:t>
      </w:r>
      <w:r w:rsidRPr="00E44FDA">
        <w:rPr>
          <w:rFonts w:ascii="Times New Roman" w:hAnsi="Times New Roman"/>
        </w:rPr>
        <w:t xml:space="preserve"> expects that the vendor will provide process documentation, process analysis, and process improvement services for other related administrative processes under this scope and the functional requirements listed in</w:t>
      </w:r>
      <w:r w:rsidR="009C4BE7">
        <w:rPr>
          <w:rFonts w:ascii="Times New Roman" w:hAnsi="Times New Roman"/>
        </w:rPr>
        <w:t xml:space="preserve"> </w:t>
      </w:r>
      <w:r w:rsidR="009C4BE7">
        <w:t>F.9 Attachment 9 (Functional Requirements)</w:t>
      </w:r>
      <w:r w:rsidRPr="00E44FDA">
        <w:rPr>
          <w:rFonts w:ascii="Times New Roman" w:hAnsi="Times New Roman"/>
        </w:rPr>
        <w:t>.</w:t>
      </w:r>
    </w:p>
    <w:p w14:paraId="0AF26927" w14:textId="77777777" w:rsidR="00CC03AA" w:rsidRDefault="00CC03AA" w:rsidP="00CC03AA">
      <w:pPr>
        <w:spacing w:before="40" w:after="40"/>
      </w:pPr>
    </w:p>
    <w:p w14:paraId="10B8A137" w14:textId="35BD65A8" w:rsidR="00CC03AA" w:rsidRDefault="4661EE6F" w:rsidP="005F21D6">
      <w:pPr>
        <w:pStyle w:val="Heading2"/>
      </w:pPr>
      <w:bookmarkStart w:id="765" w:name="_Toc66963455"/>
      <w:r w:rsidRPr="4661EE6F">
        <w:t>Functional Process Scope</w:t>
      </w:r>
      <w:bookmarkEnd w:id="765"/>
    </w:p>
    <w:p w14:paraId="3DF1AA02" w14:textId="77777777" w:rsidR="00187EAB" w:rsidRPr="00187EAB" w:rsidRDefault="00187EAB" w:rsidP="00187EAB"/>
    <w:tbl>
      <w:tblPr>
        <w:tblW w:w="4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4636"/>
      </w:tblGrid>
      <w:tr w:rsidR="00883AB0" w:rsidRPr="00883AB0" w14:paraId="5108983C" w14:textId="77777777" w:rsidTr="00F55CC0">
        <w:trPr>
          <w:cantSplit/>
          <w:tblHeader/>
          <w:jc w:val="center"/>
        </w:trPr>
        <w:tc>
          <w:tcPr>
            <w:tcW w:w="2110" w:type="pct"/>
            <w:tcBorders>
              <w:left w:val="single" w:sz="4" w:space="0" w:color="auto"/>
            </w:tcBorders>
            <w:shd w:val="clear" w:color="auto" w:fill="0070C0"/>
          </w:tcPr>
          <w:p w14:paraId="160D6D40" w14:textId="77777777" w:rsidR="00B7431F" w:rsidRPr="00883AB0" w:rsidRDefault="4661EE6F" w:rsidP="4661EE6F">
            <w:pPr>
              <w:pStyle w:val="ListParagraph"/>
              <w:spacing w:before="40" w:after="40"/>
              <w:ind w:left="360"/>
              <w:rPr>
                <w:rFonts w:ascii="Times New Roman" w:hAnsi="Times New Roman"/>
                <w:b/>
                <w:bCs/>
                <w:color w:val="FFFFFF" w:themeColor="background1"/>
              </w:rPr>
            </w:pPr>
            <w:r w:rsidRPr="00883AB0">
              <w:rPr>
                <w:rFonts w:ascii="Times New Roman" w:hAnsi="Times New Roman"/>
                <w:b/>
                <w:bCs/>
                <w:color w:val="FFFFFF" w:themeColor="background1"/>
              </w:rPr>
              <w:t>Functional Category</w:t>
            </w:r>
          </w:p>
        </w:tc>
        <w:tc>
          <w:tcPr>
            <w:tcW w:w="2890" w:type="pct"/>
            <w:shd w:val="clear" w:color="auto" w:fill="0070C0"/>
          </w:tcPr>
          <w:p w14:paraId="1C24F646" w14:textId="77777777" w:rsidR="00B7431F" w:rsidRPr="00883AB0" w:rsidRDefault="4661EE6F" w:rsidP="4661EE6F">
            <w:pPr>
              <w:spacing w:before="40" w:after="40"/>
              <w:jc w:val="center"/>
              <w:rPr>
                <w:b/>
                <w:bCs/>
                <w:color w:val="FFFFFF" w:themeColor="background1"/>
              </w:rPr>
            </w:pPr>
            <w:r w:rsidRPr="00883AB0">
              <w:rPr>
                <w:b/>
                <w:bCs/>
                <w:color w:val="FFFFFF" w:themeColor="background1"/>
              </w:rPr>
              <w:t>Process</w:t>
            </w:r>
          </w:p>
        </w:tc>
      </w:tr>
      <w:tr w:rsidR="00B7431F" w:rsidRPr="0077491C" w14:paraId="07355BD2"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51C50BDA" w14:textId="77777777" w:rsidR="00B7431F" w:rsidRPr="00E44FDA" w:rsidRDefault="4661EE6F" w:rsidP="004F5F10">
            <w:pPr>
              <w:pStyle w:val="ListParagraph"/>
              <w:numPr>
                <w:ilvl w:val="0"/>
                <w:numId w:val="42"/>
              </w:numPr>
              <w:tabs>
                <w:tab w:val="left" w:pos="435"/>
              </w:tabs>
              <w:spacing w:before="40" w:after="40"/>
              <w:ind w:left="435" w:hanging="399"/>
              <w:jc w:val="left"/>
              <w:rPr>
                <w:rFonts w:ascii="Times New Roman" w:hAnsi="Times New Roman"/>
              </w:rPr>
            </w:pPr>
            <w:r w:rsidRPr="4661EE6F">
              <w:rPr>
                <w:rFonts w:ascii="Times New Roman" w:hAnsi="Times New Roman"/>
              </w:rPr>
              <w:t>General Ledger &amp; Financial Reporting</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0F648875" w14:textId="77777777" w:rsidR="00B7431F" w:rsidRPr="00E44FDA" w:rsidRDefault="4661EE6F"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Chart of Accounts</w:t>
            </w:r>
          </w:p>
          <w:p w14:paraId="1ED3B750" w14:textId="78FDD350" w:rsidR="00B7431F" w:rsidRDefault="4661EE6F"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 xml:space="preserve">General Ledger </w:t>
            </w:r>
          </w:p>
          <w:p w14:paraId="59D91655" w14:textId="77777777" w:rsidR="00C06B3E" w:rsidRDefault="00C06B3E" w:rsidP="004F5F10">
            <w:pPr>
              <w:pStyle w:val="ListParagraph"/>
              <w:numPr>
                <w:ilvl w:val="0"/>
                <w:numId w:val="38"/>
              </w:numPr>
              <w:autoSpaceDE w:val="0"/>
              <w:autoSpaceDN w:val="0"/>
              <w:adjustRightInd w:val="0"/>
              <w:spacing w:before="40" w:after="40"/>
              <w:ind w:left="342"/>
              <w:jc w:val="left"/>
              <w:rPr>
                <w:rFonts w:ascii="Times New Roman" w:hAnsi="Times New Roman"/>
              </w:rPr>
            </w:pPr>
            <w:r>
              <w:rPr>
                <w:rFonts w:ascii="Times New Roman" w:hAnsi="Times New Roman"/>
              </w:rPr>
              <w:t>Budgetary Control</w:t>
            </w:r>
            <w:r w:rsidRPr="4661EE6F">
              <w:rPr>
                <w:rFonts w:ascii="Times New Roman" w:hAnsi="Times New Roman"/>
              </w:rPr>
              <w:t xml:space="preserve"> </w:t>
            </w:r>
          </w:p>
          <w:p w14:paraId="3CA093DB" w14:textId="09D594BE" w:rsidR="00C06B3E" w:rsidRPr="00E44FDA" w:rsidRDefault="00C06B3E"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 xml:space="preserve">Internal </w:t>
            </w:r>
            <w:r w:rsidR="00882D3C">
              <w:rPr>
                <w:rFonts w:ascii="Times New Roman" w:hAnsi="Times New Roman"/>
              </w:rPr>
              <w:t xml:space="preserve">Allocations </w:t>
            </w:r>
            <w:r w:rsidRPr="4661EE6F">
              <w:rPr>
                <w:rFonts w:ascii="Times New Roman" w:hAnsi="Times New Roman"/>
              </w:rPr>
              <w:t>‘charge-backs’</w:t>
            </w:r>
          </w:p>
          <w:p w14:paraId="2007CE03" w14:textId="70CE7FDE" w:rsidR="00F326F4" w:rsidRDefault="00F326F4" w:rsidP="004F5F10">
            <w:pPr>
              <w:pStyle w:val="ListParagraph"/>
              <w:numPr>
                <w:ilvl w:val="0"/>
                <w:numId w:val="38"/>
              </w:numPr>
              <w:autoSpaceDE w:val="0"/>
              <w:autoSpaceDN w:val="0"/>
              <w:adjustRightInd w:val="0"/>
              <w:spacing w:before="40" w:after="40"/>
              <w:ind w:left="342"/>
              <w:jc w:val="left"/>
              <w:rPr>
                <w:rFonts w:ascii="Times New Roman" w:hAnsi="Times New Roman"/>
              </w:rPr>
            </w:pPr>
            <w:r>
              <w:rPr>
                <w:rFonts w:ascii="Times New Roman" w:hAnsi="Times New Roman"/>
              </w:rPr>
              <w:t xml:space="preserve">Activity-based </w:t>
            </w:r>
            <w:r w:rsidR="00882D3C">
              <w:rPr>
                <w:rFonts w:ascii="Times New Roman" w:hAnsi="Times New Roman"/>
              </w:rPr>
              <w:t>Accounting</w:t>
            </w:r>
          </w:p>
          <w:p w14:paraId="2C4C53BE" w14:textId="77777777" w:rsidR="00B7431F" w:rsidRPr="00E44FDA" w:rsidRDefault="4661EE6F"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Financial Reporting</w:t>
            </w:r>
          </w:p>
        </w:tc>
      </w:tr>
      <w:tr w:rsidR="00B7431F" w:rsidRPr="0077491C" w14:paraId="640AA39B"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251038D2" w14:textId="179DE9C3" w:rsidR="00B7431F" w:rsidRPr="00E44FDA" w:rsidRDefault="4661EE6F" w:rsidP="004F5F10">
            <w:pPr>
              <w:pStyle w:val="ListParagraph"/>
              <w:numPr>
                <w:ilvl w:val="0"/>
                <w:numId w:val="42"/>
              </w:numPr>
              <w:tabs>
                <w:tab w:val="left" w:pos="435"/>
              </w:tabs>
              <w:spacing w:before="40" w:after="40"/>
              <w:ind w:left="435" w:hanging="399"/>
              <w:jc w:val="left"/>
              <w:rPr>
                <w:rFonts w:ascii="Times New Roman" w:hAnsi="Times New Roman"/>
              </w:rPr>
            </w:pPr>
            <w:r w:rsidRPr="4661EE6F">
              <w:rPr>
                <w:rFonts w:ascii="Times New Roman" w:hAnsi="Times New Roman"/>
              </w:rPr>
              <w:t xml:space="preserve">Project </w:t>
            </w:r>
            <w:r w:rsidR="00F326F4">
              <w:rPr>
                <w:rFonts w:ascii="Times New Roman" w:hAnsi="Times New Roman"/>
              </w:rPr>
              <w:t xml:space="preserve">Budgeting, Accounting, and </w:t>
            </w:r>
            <w:r w:rsidRPr="4661EE6F">
              <w:rPr>
                <w:rFonts w:ascii="Times New Roman" w:hAnsi="Times New Roman"/>
              </w:rPr>
              <w:t>Financial Management</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599E7D39" w14:textId="3DA9F328" w:rsidR="00F326F4" w:rsidRDefault="00F326F4"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Project</w:t>
            </w:r>
            <w:r w:rsidR="00C06B3E">
              <w:rPr>
                <w:rFonts w:ascii="Times New Roman" w:hAnsi="Times New Roman"/>
              </w:rPr>
              <w:t xml:space="preserve"> Budgetary Control </w:t>
            </w:r>
          </w:p>
          <w:p w14:paraId="3C1179F9" w14:textId="75B707D0" w:rsidR="00F326F4" w:rsidRPr="00E44FDA" w:rsidRDefault="00C06B3E" w:rsidP="004F5F10">
            <w:pPr>
              <w:pStyle w:val="ListParagraph"/>
              <w:numPr>
                <w:ilvl w:val="0"/>
                <w:numId w:val="38"/>
              </w:numPr>
              <w:autoSpaceDE w:val="0"/>
              <w:autoSpaceDN w:val="0"/>
              <w:adjustRightInd w:val="0"/>
              <w:spacing w:before="40" w:after="40"/>
              <w:ind w:left="342"/>
              <w:jc w:val="left"/>
              <w:rPr>
                <w:rFonts w:ascii="Times New Roman" w:hAnsi="Times New Roman"/>
              </w:rPr>
            </w:pPr>
            <w:r>
              <w:rPr>
                <w:rFonts w:ascii="Times New Roman" w:hAnsi="Times New Roman"/>
              </w:rPr>
              <w:t xml:space="preserve">Project </w:t>
            </w:r>
            <w:r w:rsidR="00F326F4">
              <w:rPr>
                <w:rFonts w:ascii="Times New Roman" w:hAnsi="Times New Roman"/>
              </w:rPr>
              <w:t>Accounting</w:t>
            </w:r>
          </w:p>
          <w:p w14:paraId="7A60863C" w14:textId="15A58C34" w:rsidR="00B7431F" w:rsidRPr="00E44FDA" w:rsidRDefault="4661EE6F"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Financial Management and Reporting</w:t>
            </w:r>
          </w:p>
        </w:tc>
      </w:tr>
      <w:tr w:rsidR="00F326F4" w:rsidRPr="0077491C" w14:paraId="363B0C94"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3A1F842C" w14:textId="43A99A72" w:rsidR="00F326F4" w:rsidRPr="4661EE6F" w:rsidRDefault="00F326F4" w:rsidP="004F5F10">
            <w:pPr>
              <w:pStyle w:val="ListParagraph"/>
              <w:numPr>
                <w:ilvl w:val="0"/>
                <w:numId w:val="42"/>
              </w:numPr>
              <w:tabs>
                <w:tab w:val="left" w:pos="435"/>
              </w:tabs>
              <w:spacing w:before="40" w:after="40"/>
              <w:ind w:left="435" w:hanging="399"/>
              <w:jc w:val="left"/>
              <w:rPr>
                <w:rFonts w:ascii="Times New Roman" w:hAnsi="Times New Roman"/>
              </w:rPr>
            </w:pPr>
            <w:r w:rsidRPr="4661EE6F">
              <w:rPr>
                <w:rFonts w:ascii="Times New Roman" w:hAnsi="Times New Roman"/>
              </w:rPr>
              <w:t xml:space="preserve">Grant </w:t>
            </w:r>
            <w:r>
              <w:rPr>
                <w:rFonts w:ascii="Times New Roman" w:hAnsi="Times New Roman"/>
              </w:rPr>
              <w:t xml:space="preserve">Budgeting, Accounting, and </w:t>
            </w:r>
            <w:r w:rsidRPr="4661EE6F">
              <w:rPr>
                <w:rFonts w:ascii="Times New Roman" w:hAnsi="Times New Roman"/>
              </w:rPr>
              <w:t>Financial Management</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673E1860" w14:textId="2D448E18" w:rsidR="00F326F4" w:rsidRDefault="00C06B3E" w:rsidP="004F5F10">
            <w:pPr>
              <w:pStyle w:val="ListParagraph"/>
              <w:numPr>
                <w:ilvl w:val="0"/>
                <w:numId w:val="38"/>
              </w:numPr>
              <w:autoSpaceDE w:val="0"/>
              <w:autoSpaceDN w:val="0"/>
              <w:adjustRightInd w:val="0"/>
              <w:spacing w:before="40" w:after="40"/>
              <w:ind w:left="342"/>
              <w:jc w:val="left"/>
              <w:rPr>
                <w:rFonts w:ascii="Times New Roman" w:hAnsi="Times New Roman"/>
              </w:rPr>
            </w:pPr>
            <w:r>
              <w:rPr>
                <w:rFonts w:ascii="Times New Roman" w:hAnsi="Times New Roman"/>
              </w:rPr>
              <w:t xml:space="preserve">Grant Budgetary Control </w:t>
            </w:r>
          </w:p>
          <w:p w14:paraId="1EC88451" w14:textId="457CFE8C" w:rsidR="00F326F4" w:rsidRPr="00E44FDA" w:rsidRDefault="00F326F4" w:rsidP="004F5F10">
            <w:pPr>
              <w:pStyle w:val="ListParagraph"/>
              <w:numPr>
                <w:ilvl w:val="0"/>
                <w:numId w:val="38"/>
              </w:numPr>
              <w:autoSpaceDE w:val="0"/>
              <w:autoSpaceDN w:val="0"/>
              <w:adjustRightInd w:val="0"/>
              <w:spacing w:before="40" w:after="40"/>
              <w:ind w:left="342"/>
              <w:jc w:val="left"/>
              <w:rPr>
                <w:rFonts w:ascii="Times New Roman" w:hAnsi="Times New Roman"/>
              </w:rPr>
            </w:pPr>
            <w:r>
              <w:rPr>
                <w:rFonts w:ascii="Times New Roman" w:hAnsi="Times New Roman"/>
              </w:rPr>
              <w:t>Grant Accounting</w:t>
            </w:r>
          </w:p>
          <w:p w14:paraId="661E5F4D" w14:textId="0D88CCEE" w:rsidR="00F326F4" w:rsidRPr="00F326F4" w:rsidRDefault="00F326F4" w:rsidP="004F5F10">
            <w:pPr>
              <w:pStyle w:val="ListParagraph"/>
              <w:numPr>
                <w:ilvl w:val="0"/>
                <w:numId w:val="38"/>
              </w:numPr>
              <w:autoSpaceDE w:val="0"/>
              <w:autoSpaceDN w:val="0"/>
              <w:adjustRightInd w:val="0"/>
              <w:spacing w:before="40" w:after="40"/>
              <w:ind w:left="342"/>
              <w:jc w:val="left"/>
              <w:rPr>
                <w:rFonts w:ascii="Times New Roman" w:hAnsi="Times New Roman"/>
              </w:rPr>
            </w:pPr>
            <w:r w:rsidRPr="4661EE6F">
              <w:rPr>
                <w:rFonts w:ascii="Times New Roman" w:hAnsi="Times New Roman"/>
              </w:rPr>
              <w:t>Financial Management and Reporting</w:t>
            </w:r>
          </w:p>
        </w:tc>
      </w:tr>
      <w:tr w:rsidR="00B7431F" w:rsidRPr="0077491C" w14:paraId="23ACB2A0"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07335C3C" w14:textId="77777777" w:rsidR="00B7431F" w:rsidRPr="00E44FDA" w:rsidRDefault="4661EE6F" w:rsidP="004F5F10">
            <w:pPr>
              <w:pStyle w:val="ListParagraph"/>
              <w:numPr>
                <w:ilvl w:val="0"/>
                <w:numId w:val="42"/>
              </w:numPr>
              <w:tabs>
                <w:tab w:val="left" w:pos="435"/>
              </w:tabs>
              <w:spacing w:before="40" w:after="40"/>
              <w:ind w:left="435" w:hanging="399"/>
              <w:jc w:val="left"/>
              <w:rPr>
                <w:rFonts w:ascii="Times New Roman" w:hAnsi="Times New Roman"/>
              </w:rPr>
            </w:pPr>
            <w:r w:rsidRPr="4661EE6F">
              <w:rPr>
                <w:rFonts w:ascii="Times New Roman" w:hAnsi="Times New Roman"/>
              </w:rPr>
              <w:t xml:space="preserve">Procure to Pay  </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586624FD"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Vendor file</w:t>
            </w:r>
          </w:p>
          <w:p w14:paraId="61A5EAC7"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Purchase Requisitions</w:t>
            </w:r>
          </w:p>
          <w:p w14:paraId="352CD193"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Purchase Orders</w:t>
            </w:r>
          </w:p>
          <w:p w14:paraId="1370C2DB" w14:textId="77777777" w:rsidR="00B7431F"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 xml:space="preserve">Bid and Quotes </w:t>
            </w:r>
          </w:p>
          <w:p w14:paraId="67F005DA" w14:textId="77777777" w:rsidR="00B7431F"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Contracts</w:t>
            </w:r>
          </w:p>
          <w:p w14:paraId="484C13FE" w14:textId="77777777" w:rsidR="00B7431F"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Change Orders</w:t>
            </w:r>
          </w:p>
          <w:p w14:paraId="29A7C13B" w14:textId="77777777" w:rsidR="00D01CCA"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Inventory Management</w:t>
            </w:r>
          </w:p>
        </w:tc>
      </w:tr>
      <w:tr w:rsidR="00B7431F" w:rsidRPr="0077491C" w14:paraId="69FFE355"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334D74D3" w14:textId="77777777" w:rsidR="00B7431F" w:rsidRPr="00E44FDA" w:rsidRDefault="4661EE6F" w:rsidP="004F5F10">
            <w:pPr>
              <w:pStyle w:val="ListParagraph"/>
              <w:numPr>
                <w:ilvl w:val="0"/>
                <w:numId w:val="42"/>
              </w:numPr>
              <w:tabs>
                <w:tab w:val="left" w:pos="435"/>
              </w:tabs>
              <w:spacing w:before="40" w:after="40"/>
              <w:ind w:left="435" w:hanging="399"/>
              <w:jc w:val="left"/>
              <w:rPr>
                <w:rFonts w:ascii="Times New Roman" w:hAnsi="Times New Roman"/>
              </w:rPr>
            </w:pPr>
            <w:r w:rsidRPr="4661EE6F">
              <w:rPr>
                <w:rFonts w:ascii="Times New Roman" w:hAnsi="Times New Roman"/>
              </w:rPr>
              <w:lastRenderedPageBreak/>
              <w:t xml:space="preserve">Accounts Payable </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6628811F" w14:textId="77777777" w:rsidR="00C06B3E" w:rsidRDefault="00C06B3E"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P-Cards</w:t>
            </w:r>
          </w:p>
          <w:p w14:paraId="3D878E2E" w14:textId="77777777" w:rsidR="00B7431F"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Invoice processing</w:t>
            </w:r>
          </w:p>
          <w:p w14:paraId="355070B0" w14:textId="250A4D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Payment process</w:t>
            </w:r>
            <w:r w:rsidR="00C06B3E">
              <w:rPr>
                <w:rFonts w:ascii="Times New Roman" w:hAnsi="Times New Roman"/>
              </w:rPr>
              <w:t>ing</w:t>
            </w:r>
          </w:p>
        </w:tc>
      </w:tr>
      <w:tr w:rsidR="00B7431F" w:rsidRPr="0077491C" w14:paraId="35367FF7"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18C11417" w14:textId="77777777" w:rsidR="00B7431F" w:rsidRPr="00E44FDA" w:rsidRDefault="4661EE6F" w:rsidP="004F5F10">
            <w:pPr>
              <w:pStyle w:val="ListParagraph"/>
              <w:numPr>
                <w:ilvl w:val="0"/>
                <w:numId w:val="42"/>
              </w:numPr>
              <w:tabs>
                <w:tab w:val="left" w:pos="435"/>
              </w:tabs>
              <w:spacing w:before="40" w:after="40"/>
              <w:ind w:left="435" w:hanging="399"/>
              <w:jc w:val="left"/>
              <w:rPr>
                <w:rFonts w:ascii="Times New Roman" w:hAnsi="Times New Roman"/>
              </w:rPr>
            </w:pPr>
            <w:r w:rsidRPr="4661EE6F">
              <w:rPr>
                <w:rFonts w:ascii="Times New Roman" w:hAnsi="Times New Roman"/>
              </w:rPr>
              <w:t>Budgeting</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724E984E" w14:textId="1644A371" w:rsidR="00882D3C" w:rsidRDefault="00882D3C" w:rsidP="004F5F10">
            <w:pPr>
              <w:pStyle w:val="ListParagraph"/>
              <w:numPr>
                <w:ilvl w:val="0"/>
                <w:numId w:val="39"/>
              </w:numPr>
              <w:autoSpaceDE w:val="0"/>
              <w:autoSpaceDN w:val="0"/>
              <w:adjustRightInd w:val="0"/>
              <w:spacing w:before="40" w:after="40"/>
              <w:ind w:left="342"/>
              <w:jc w:val="left"/>
              <w:rPr>
                <w:rFonts w:ascii="Times New Roman" w:hAnsi="Times New Roman"/>
              </w:rPr>
            </w:pPr>
            <w:r>
              <w:rPr>
                <w:rFonts w:ascii="Times New Roman" w:hAnsi="Times New Roman"/>
              </w:rPr>
              <w:t>Activity-based Budgeting</w:t>
            </w:r>
          </w:p>
          <w:p w14:paraId="422C7286" w14:textId="6E349540" w:rsidR="00B7431F" w:rsidRPr="00B7431F"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Planning and Forecasting Operat</w:t>
            </w:r>
            <w:r w:rsidR="00C06B3E">
              <w:rPr>
                <w:rFonts w:ascii="Times New Roman" w:hAnsi="Times New Roman"/>
              </w:rPr>
              <w:t>ing</w:t>
            </w:r>
            <w:r w:rsidRPr="4661EE6F">
              <w:rPr>
                <w:rFonts w:ascii="Times New Roman" w:hAnsi="Times New Roman"/>
              </w:rPr>
              <w:t xml:space="preserve"> Budget</w:t>
            </w:r>
          </w:p>
          <w:p w14:paraId="3E32530D"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Capital Budget Preparation</w:t>
            </w:r>
          </w:p>
          <w:p w14:paraId="2BA8E16E"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Project / Grant Budget Preparation</w:t>
            </w:r>
          </w:p>
          <w:p w14:paraId="08DD0C49"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Budget Adjustments / Amendments</w:t>
            </w:r>
          </w:p>
          <w:p w14:paraId="232CFF66" w14:textId="524F9960" w:rsidR="00B7431F"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 xml:space="preserve">Enterprise </w:t>
            </w:r>
            <w:r w:rsidR="00C06B3E">
              <w:rPr>
                <w:rFonts w:ascii="Times New Roman" w:hAnsi="Times New Roman"/>
              </w:rPr>
              <w:t xml:space="preserve">Operating </w:t>
            </w:r>
            <w:r w:rsidRPr="4661EE6F">
              <w:rPr>
                <w:rFonts w:ascii="Times New Roman" w:hAnsi="Times New Roman"/>
              </w:rPr>
              <w:t>Budget Preparation</w:t>
            </w:r>
          </w:p>
          <w:p w14:paraId="104EAC59" w14:textId="77777777" w:rsidR="00B7431F" w:rsidRPr="00E44FDA" w:rsidRDefault="4661EE6F" w:rsidP="004F5F10">
            <w:pPr>
              <w:pStyle w:val="ListParagraph"/>
              <w:numPr>
                <w:ilvl w:val="0"/>
                <w:numId w:val="39"/>
              </w:numPr>
              <w:autoSpaceDE w:val="0"/>
              <w:autoSpaceDN w:val="0"/>
              <w:adjustRightInd w:val="0"/>
              <w:spacing w:before="40" w:after="40"/>
              <w:ind w:left="342"/>
              <w:jc w:val="left"/>
              <w:rPr>
                <w:rFonts w:ascii="Times New Roman" w:hAnsi="Times New Roman"/>
              </w:rPr>
            </w:pPr>
            <w:r w:rsidRPr="4661EE6F">
              <w:rPr>
                <w:rFonts w:ascii="Times New Roman" w:hAnsi="Times New Roman"/>
              </w:rPr>
              <w:t>Personnel Budgeting</w:t>
            </w:r>
          </w:p>
        </w:tc>
      </w:tr>
      <w:tr w:rsidR="00B7431F" w:rsidRPr="0077491C" w14:paraId="54FE1D09"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06D7F1F6" w14:textId="77777777" w:rsidR="00B7431F" w:rsidRPr="00E44FDA" w:rsidRDefault="4661EE6F" w:rsidP="004F5F10">
            <w:pPr>
              <w:pStyle w:val="ListParagraph"/>
              <w:numPr>
                <w:ilvl w:val="0"/>
                <w:numId w:val="42"/>
              </w:numPr>
              <w:tabs>
                <w:tab w:val="left" w:pos="435"/>
              </w:tabs>
              <w:spacing w:before="40" w:after="20"/>
              <w:ind w:left="435" w:hanging="399"/>
              <w:jc w:val="left"/>
              <w:rPr>
                <w:rFonts w:ascii="Times New Roman" w:hAnsi="Times New Roman"/>
              </w:rPr>
            </w:pPr>
            <w:r w:rsidRPr="4661EE6F">
              <w:rPr>
                <w:rFonts w:ascii="Times New Roman" w:hAnsi="Times New Roman"/>
              </w:rPr>
              <w:t>Accounts Receivable &amp; Collections</w:t>
            </w:r>
          </w:p>
          <w:p w14:paraId="256A2BEE" w14:textId="77777777" w:rsidR="00B7431F" w:rsidRPr="00E44FDA" w:rsidRDefault="00B7431F" w:rsidP="008B4EC4">
            <w:pPr>
              <w:tabs>
                <w:tab w:val="left" w:pos="435"/>
              </w:tabs>
              <w:spacing w:before="40" w:after="20"/>
              <w:ind w:left="435" w:hanging="399"/>
            </w:pP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752420D3" w14:textId="77777777" w:rsidR="00B7431F" w:rsidRPr="00E44FDA" w:rsidRDefault="4661EE6F" w:rsidP="004F5F10">
            <w:pPr>
              <w:pStyle w:val="ListParagraph"/>
              <w:numPr>
                <w:ilvl w:val="0"/>
                <w:numId w:val="40"/>
              </w:numPr>
              <w:autoSpaceDE w:val="0"/>
              <w:autoSpaceDN w:val="0"/>
              <w:adjustRightInd w:val="0"/>
              <w:spacing w:before="20" w:after="20"/>
              <w:ind w:left="346"/>
              <w:jc w:val="left"/>
              <w:rPr>
                <w:rFonts w:ascii="Times New Roman" w:hAnsi="Times New Roman"/>
              </w:rPr>
            </w:pPr>
            <w:r w:rsidRPr="4661EE6F">
              <w:rPr>
                <w:rFonts w:ascii="Times New Roman" w:hAnsi="Times New Roman"/>
              </w:rPr>
              <w:t>Billing</w:t>
            </w:r>
          </w:p>
          <w:p w14:paraId="060C36EB" w14:textId="77777777" w:rsidR="00B7431F" w:rsidRPr="00E44FDA" w:rsidRDefault="4661EE6F" w:rsidP="004F5F10">
            <w:pPr>
              <w:pStyle w:val="ListParagraph"/>
              <w:numPr>
                <w:ilvl w:val="0"/>
                <w:numId w:val="40"/>
              </w:numPr>
              <w:autoSpaceDE w:val="0"/>
              <w:autoSpaceDN w:val="0"/>
              <w:adjustRightInd w:val="0"/>
              <w:spacing w:before="20" w:after="20"/>
              <w:ind w:left="346"/>
              <w:jc w:val="left"/>
              <w:rPr>
                <w:rFonts w:ascii="Times New Roman" w:hAnsi="Times New Roman"/>
              </w:rPr>
            </w:pPr>
            <w:r w:rsidRPr="4661EE6F">
              <w:rPr>
                <w:rFonts w:ascii="Times New Roman" w:hAnsi="Times New Roman"/>
              </w:rPr>
              <w:t>Accounts Receivable</w:t>
            </w:r>
          </w:p>
          <w:p w14:paraId="1DA37704" w14:textId="77777777" w:rsidR="00B7431F" w:rsidRPr="00E44FDA" w:rsidRDefault="4661EE6F" w:rsidP="004F5F10">
            <w:pPr>
              <w:pStyle w:val="ListParagraph"/>
              <w:numPr>
                <w:ilvl w:val="0"/>
                <w:numId w:val="40"/>
              </w:numPr>
              <w:autoSpaceDE w:val="0"/>
              <w:autoSpaceDN w:val="0"/>
              <w:adjustRightInd w:val="0"/>
              <w:spacing w:before="20" w:after="20"/>
              <w:ind w:left="346"/>
              <w:jc w:val="left"/>
              <w:rPr>
                <w:rFonts w:ascii="Times New Roman" w:hAnsi="Times New Roman"/>
              </w:rPr>
            </w:pPr>
            <w:r w:rsidRPr="4661EE6F">
              <w:rPr>
                <w:rFonts w:ascii="Times New Roman" w:hAnsi="Times New Roman"/>
              </w:rPr>
              <w:t>Customer File</w:t>
            </w:r>
          </w:p>
          <w:p w14:paraId="23199D49" w14:textId="77777777" w:rsidR="00B7431F" w:rsidRPr="00E44FDA" w:rsidRDefault="4661EE6F" w:rsidP="004F5F10">
            <w:pPr>
              <w:pStyle w:val="ListParagraph"/>
              <w:numPr>
                <w:ilvl w:val="0"/>
                <w:numId w:val="40"/>
              </w:numPr>
              <w:autoSpaceDE w:val="0"/>
              <w:autoSpaceDN w:val="0"/>
              <w:adjustRightInd w:val="0"/>
              <w:spacing w:before="20" w:after="20"/>
              <w:ind w:left="346"/>
              <w:jc w:val="left"/>
              <w:rPr>
                <w:rFonts w:ascii="Times New Roman" w:hAnsi="Times New Roman"/>
              </w:rPr>
            </w:pPr>
            <w:r w:rsidRPr="4661EE6F">
              <w:rPr>
                <w:rFonts w:ascii="Times New Roman" w:hAnsi="Times New Roman"/>
              </w:rPr>
              <w:t>Aging/Dunning</w:t>
            </w:r>
          </w:p>
          <w:p w14:paraId="28B3C247" w14:textId="77777777" w:rsidR="00B7431F" w:rsidRPr="00E44FDA" w:rsidRDefault="4661EE6F" w:rsidP="004F5F10">
            <w:pPr>
              <w:pStyle w:val="ListParagraph"/>
              <w:numPr>
                <w:ilvl w:val="0"/>
                <w:numId w:val="40"/>
              </w:numPr>
              <w:autoSpaceDE w:val="0"/>
              <w:autoSpaceDN w:val="0"/>
              <w:adjustRightInd w:val="0"/>
              <w:spacing w:before="20" w:after="20"/>
              <w:ind w:left="346"/>
              <w:jc w:val="left"/>
              <w:rPr>
                <w:rFonts w:ascii="Times New Roman" w:hAnsi="Times New Roman"/>
              </w:rPr>
            </w:pPr>
            <w:r w:rsidRPr="4661EE6F">
              <w:rPr>
                <w:rFonts w:ascii="Times New Roman" w:hAnsi="Times New Roman"/>
              </w:rPr>
              <w:t>Cash Receipts</w:t>
            </w:r>
          </w:p>
          <w:p w14:paraId="1330DF95" w14:textId="77777777" w:rsidR="00B7431F" w:rsidRPr="00B7431F" w:rsidRDefault="4661EE6F" w:rsidP="004F5F10">
            <w:pPr>
              <w:pStyle w:val="ListParagraph"/>
              <w:numPr>
                <w:ilvl w:val="0"/>
                <w:numId w:val="40"/>
              </w:numPr>
              <w:autoSpaceDE w:val="0"/>
              <w:autoSpaceDN w:val="0"/>
              <w:adjustRightInd w:val="0"/>
              <w:spacing w:before="20" w:after="20"/>
              <w:ind w:left="346"/>
              <w:jc w:val="left"/>
              <w:rPr>
                <w:rFonts w:ascii="Times New Roman" w:hAnsi="Times New Roman"/>
              </w:rPr>
            </w:pPr>
            <w:r w:rsidRPr="4661EE6F">
              <w:rPr>
                <w:rFonts w:ascii="Times New Roman" w:hAnsi="Times New Roman"/>
              </w:rPr>
              <w:t>Cashiering</w:t>
            </w:r>
          </w:p>
        </w:tc>
      </w:tr>
      <w:tr w:rsidR="00B7431F" w:rsidRPr="0077491C" w14:paraId="2DB7A761" w14:textId="77777777" w:rsidTr="00F55CC0">
        <w:trPr>
          <w:cantSplit/>
          <w:jc w:val="center"/>
        </w:trPr>
        <w:tc>
          <w:tcPr>
            <w:tcW w:w="2110" w:type="pct"/>
            <w:tcBorders>
              <w:top w:val="single" w:sz="4" w:space="0" w:color="auto"/>
              <w:left w:val="single" w:sz="4" w:space="0" w:color="auto"/>
              <w:bottom w:val="single" w:sz="4" w:space="0" w:color="auto"/>
              <w:right w:val="single" w:sz="4" w:space="0" w:color="auto"/>
            </w:tcBorders>
            <w:shd w:val="clear" w:color="auto" w:fill="auto"/>
          </w:tcPr>
          <w:p w14:paraId="33ACCE2B" w14:textId="77777777" w:rsidR="00B7431F" w:rsidRPr="00E44FDA" w:rsidRDefault="4661EE6F" w:rsidP="004F5F10">
            <w:pPr>
              <w:pStyle w:val="ListParagraph"/>
              <w:numPr>
                <w:ilvl w:val="0"/>
                <w:numId w:val="42"/>
              </w:numPr>
              <w:tabs>
                <w:tab w:val="left" w:pos="435"/>
              </w:tabs>
              <w:spacing w:before="40" w:after="20"/>
              <w:ind w:left="435" w:hanging="399"/>
              <w:jc w:val="left"/>
              <w:rPr>
                <w:rFonts w:ascii="Times New Roman" w:hAnsi="Times New Roman"/>
              </w:rPr>
            </w:pPr>
            <w:r w:rsidRPr="4661EE6F">
              <w:rPr>
                <w:rFonts w:ascii="Times New Roman" w:hAnsi="Times New Roman"/>
              </w:rPr>
              <w:t xml:space="preserve">Capital Asset Financial Management </w:t>
            </w:r>
          </w:p>
        </w:tc>
        <w:tc>
          <w:tcPr>
            <w:tcW w:w="2890" w:type="pct"/>
            <w:tcBorders>
              <w:top w:val="single" w:sz="4" w:space="0" w:color="auto"/>
              <w:left w:val="single" w:sz="4" w:space="0" w:color="auto"/>
              <w:bottom w:val="single" w:sz="4" w:space="0" w:color="auto"/>
              <w:right w:val="single" w:sz="4" w:space="0" w:color="auto"/>
            </w:tcBorders>
            <w:shd w:val="clear" w:color="auto" w:fill="auto"/>
          </w:tcPr>
          <w:p w14:paraId="076E10AE" w14:textId="77777777" w:rsidR="00B7431F" w:rsidRPr="00E44FDA" w:rsidRDefault="4661EE6F" w:rsidP="004F5F10">
            <w:pPr>
              <w:pStyle w:val="ListParagraph"/>
              <w:numPr>
                <w:ilvl w:val="0"/>
                <w:numId w:val="41"/>
              </w:numPr>
              <w:autoSpaceDE w:val="0"/>
              <w:autoSpaceDN w:val="0"/>
              <w:adjustRightInd w:val="0"/>
              <w:spacing w:before="20" w:after="20"/>
              <w:ind w:left="346"/>
              <w:jc w:val="left"/>
              <w:rPr>
                <w:rFonts w:ascii="Times New Roman" w:hAnsi="Times New Roman"/>
              </w:rPr>
            </w:pPr>
            <w:r w:rsidRPr="4661EE6F">
              <w:rPr>
                <w:rFonts w:ascii="Times New Roman" w:hAnsi="Times New Roman"/>
              </w:rPr>
              <w:t xml:space="preserve">Asset Acquisition </w:t>
            </w:r>
          </w:p>
          <w:p w14:paraId="24829A83" w14:textId="77777777" w:rsidR="00B7431F" w:rsidRPr="00E44FDA" w:rsidRDefault="4661EE6F" w:rsidP="004F5F10">
            <w:pPr>
              <w:pStyle w:val="ListParagraph"/>
              <w:numPr>
                <w:ilvl w:val="0"/>
                <w:numId w:val="41"/>
              </w:numPr>
              <w:autoSpaceDE w:val="0"/>
              <w:autoSpaceDN w:val="0"/>
              <w:adjustRightInd w:val="0"/>
              <w:spacing w:before="20" w:after="20"/>
              <w:ind w:left="346"/>
              <w:jc w:val="left"/>
              <w:rPr>
                <w:rFonts w:ascii="Times New Roman" w:hAnsi="Times New Roman"/>
              </w:rPr>
            </w:pPr>
            <w:r w:rsidRPr="4661EE6F">
              <w:rPr>
                <w:rFonts w:ascii="Times New Roman" w:hAnsi="Times New Roman"/>
              </w:rPr>
              <w:t>Asset Tracking</w:t>
            </w:r>
          </w:p>
          <w:p w14:paraId="416E4904" w14:textId="77777777" w:rsidR="00B7431F" w:rsidRPr="00E44FDA" w:rsidRDefault="4661EE6F" w:rsidP="004F5F10">
            <w:pPr>
              <w:pStyle w:val="ListParagraph"/>
              <w:numPr>
                <w:ilvl w:val="0"/>
                <w:numId w:val="41"/>
              </w:numPr>
              <w:autoSpaceDE w:val="0"/>
              <w:autoSpaceDN w:val="0"/>
              <w:adjustRightInd w:val="0"/>
              <w:spacing w:before="20" w:after="20"/>
              <w:ind w:left="346"/>
              <w:jc w:val="left"/>
              <w:rPr>
                <w:rFonts w:ascii="Times New Roman" w:hAnsi="Times New Roman"/>
              </w:rPr>
            </w:pPr>
            <w:r w:rsidRPr="4661EE6F">
              <w:rPr>
                <w:rFonts w:ascii="Times New Roman" w:hAnsi="Times New Roman"/>
              </w:rPr>
              <w:t>Asset Disposal</w:t>
            </w:r>
          </w:p>
          <w:p w14:paraId="3EF3E57C" w14:textId="77777777" w:rsidR="00B7431F" w:rsidRPr="00E44FDA" w:rsidRDefault="4661EE6F" w:rsidP="004F5F10">
            <w:pPr>
              <w:pStyle w:val="ListParagraph"/>
              <w:numPr>
                <w:ilvl w:val="0"/>
                <w:numId w:val="41"/>
              </w:numPr>
              <w:autoSpaceDE w:val="0"/>
              <w:autoSpaceDN w:val="0"/>
              <w:adjustRightInd w:val="0"/>
              <w:spacing w:before="20" w:after="20"/>
              <w:ind w:left="346"/>
              <w:jc w:val="left"/>
              <w:rPr>
                <w:rFonts w:ascii="Times New Roman" w:hAnsi="Times New Roman"/>
              </w:rPr>
            </w:pPr>
            <w:r w:rsidRPr="4661EE6F">
              <w:rPr>
                <w:rFonts w:ascii="Times New Roman" w:hAnsi="Times New Roman"/>
              </w:rPr>
              <w:t>Asset Valuation and Reporting</w:t>
            </w:r>
          </w:p>
        </w:tc>
      </w:tr>
    </w:tbl>
    <w:p w14:paraId="799D0C33" w14:textId="77777777" w:rsidR="00A11D03" w:rsidRDefault="00A11D03" w:rsidP="00A11D03">
      <w:pPr>
        <w:spacing w:before="40" w:after="40"/>
      </w:pPr>
    </w:p>
    <w:p w14:paraId="18EA0A2C" w14:textId="77777777" w:rsidR="00A11D03" w:rsidRDefault="4661EE6F" w:rsidP="4661EE6F">
      <w:pPr>
        <w:pStyle w:val="Heading3"/>
        <w:ind w:left="720"/>
        <w:rPr>
          <w:b/>
          <w:bCs/>
        </w:rPr>
      </w:pPr>
      <w:r w:rsidRPr="4661EE6F">
        <w:rPr>
          <w:b/>
          <w:bCs/>
        </w:rPr>
        <w:t>Process Improvements</w:t>
      </w:r>
    </w:p>
    <w:p w14:paraId="65950762" w14:textId="7B7A02FD" w:rsidR="00A11D03" w:rsidRDefault="4661EE6F" w:rsidP="00A11D03">
      <w:pPr>
        <w:spacing w:before="40" w:after="40"/>
      </w:pPr>
      <w:r>
        <w:t>City staff participated in numerous current and future state process mapping sessions as input to this RFP.  During the sessions, process improvements were identified and subsequently discussed with the project’s Steering Committee. Following is a sampling of the significant changes anticipated due to this project:</w:t>
      </w:r>
    </w:p>
    <w:p w14:paraId="21492CCB" w14:textId="77777777" w:rsidR="00A11D03" w:rsidRPr="0033720B" w:rsidRDefault="4661EE6F" w:rsidP="004F5F10">
      <w:pPr>
        <w:pStyle w:val="ListParagraph"/>
        <w:numPr>
          <w:ilvl w:val="0"/>
          <w:numId w:val="43"/>
        </w:numPr>
        <w:spacing w:before="40" w:after="40"/>
        <w:rPr>
          <w:rFonts w:ascii="Times New Roman" w:hAnsi="Times New Roman"/>
        </w:rPr>
      </w:pPr>
      <w:r w:rsidRPr="4661EE6F">
        <w:rPr>
          <w:rFonts w:ascii="Times New Roman" w:hAnsi="Times New Roman"/>
          <w:b/>
          <w:bCs/>
        </w:rPr>
        <w:t>All Functions</w:t>
      </w:r>
    </w:p>
    <w:p w14:paraId="0F483AB2" w14:textId="77777777" w:rsidR="00A11D03" w:rsidRPr="0033720B" w:rsidRDefault="4661EE6F" w:rsidP="004F5F10">
      <w:pPr>
        <w:numPr>
          <w:ilvl w:val="1"/>
          <w:numId w:val="43"/>
        </w:numPr>
        <w:spacing w:before="40" w:after="40" w:line="240" w:lineRule="auto"/>
        <w:jc w:val="both"/>
      </w:pPr>
      <w:r>
        <w:t>Use system workflow vs. email and paper</w:t>
      </w:r>
    </w:p>
    <w:p w14:paraId="6100750F" w14:textId="77777777" w:rsidR="00A11D03" w:rsidRPr="0033720B" w:rsidRDefault="4661EE6F" w:rsidP="004F5F10">
      <w:pPr>
        <w:numPr>
          <w:ilvl w:val="1"/>
          <w:numId w:val="43"/>
        </w:numPr>
        <w:spacing w:before="40" w:after="40" w:line="240" w:lineRule="auto"/>
        <w:jc w:val="both"/>
      </w:pPr>
      <w:r>
        <w:t xml:space="preserve">More direct entry and more automated integration </w:t>
      </w:r>
    </w:p>
    <w:p w14:paraId="6997BBB4" w14:textId="77777777" w:rsidR="00A11D03" w:rsidRDefault="4661EE6F" w:rsidP="004F5F10">
      <w:pPr>
        <w:numPr>
          <w:ilvl w:val="1"/>
          <w:numId w:val="43"/>
        </w:numPr>
        <w:spacing w:before="40" w:after="40" w:line="240" w:lineRule="auto"/>
        <w:jc w:val="both"/>
      </w:pPr>
      <w:r>
        <w:t xml:space="preserve">Reduce redundant and shadow financial processing / tracking </w:t>
      </w:r>
    </w:p>
    <w:p w14:paraId="7D08E0DF" w14:textId="77777777" w:rsidR="001B3B5D" w:rsidRPr="0033720B" w:rsidRDefault="4661EE6F" w:rsidP="004F5F10">
      <w:pPr>
        <w:numPr>
          <w:ilvl w:val="1"/>
          <w:numId w:val="43"/>
        </w:numPr>
        <w:spacing w:before="40" w:after="40" w:line="240" w:lineRule="auto"/>
        <w:jc w:val="both"/>
      </w:pPr>
      <w:r>
        <w:t>Use system to query and report financial data</w:t>
      </w:r>
    </w:p>
    <w:p w14:paraId="58A7CE36" w14:textId="77777777" w:rsidR="00A11D03" w:rsidRPr="0033720B" w:rsidRDefault="4661EE6F" w:rsidP="004F5F10">
      <w:pPr>
        <w:pStyle w:val="ListParagraph"/>
        <w:numPr>
          <w:ilvl w:val="0"/>
          <w:numId w:val="43"/>
        </w:numPr>
        <w:spacing w:before="40" w:after="40"/>
        <w:rPr>
          <w:rFonts w:ascii="Times New Roman" w:hAnsi="Times New Roman"/>
        </w:rPr>
      </w:pPr>
      <w:r w:rsidRPr="4661EE6F">
        <w:rPr>
          <w:rFonts w:ascii="Times New Roman" w:hAnsi="Times New Roman"/>
          <w:b/>
          <w:bCs/>
        </w:rPr>
        <w:t>Procurement through Payment</w:t>
      </w:r>
      <w:r w:rsidRPr="4661EE6F">
        <w:rPr>
          <w:rFonts w:ascii="Times New Roman" w:hAnsi="Times New Roman"/>
        </w:rPr>
        <w:t xml:space="preserve"> </w:t>
      </w:r>
    </w:p>
    <w:p w14:paraId="6778A359" w14:textId="147DABB6" w:rsidR="00882D3C" w:rsidRDefault="00882D3C" w:rsidP="004F5F10">
      <w:pPr>
        <w:numPr>
          <w:ilvl w:val="1"/>
          <w:numId w:val="43"/>
        </w:numPr>
        <w:spacing w:before="40" w:after="40" w:line="240" w:lineRule="auto"/>
        <w:jc w:val="both"/>
      </w:pPr>
      <w:r>
        <w:t>Increased decentralization of transaction processing and scanning and attachment of supporting documentation</w:t>
      </w:r>
    </w:p>
    <w:p w14:paraId="34312868" w14:textId="15EE0443" w:rsidR="00882D3C" w:rsidRDefault="00882D3C" w:rsidP="004F5F10">
      <w:pPr>
        <w:numPr>
          <w:ilvl w:val="1"/>
          <w:numId w:val="43"/>
        </w:numPr>
        <w:spacing w:before="40" w:after="40" w:line="240" w:lineRule="auto"/>
        <w:jc w:val="both"/>
      </w:pPr>
      <w:r>
        <w:t>System managed 3-way match</w:t>
      </w:r>
    </w:p>
    <w:p w14:paraId="389EC98E" w14:textId="29817BD7" w:rsidR="00A11D03" w:rsidRPr="0033720B" w:rsidRDefault="4661EE6F" w:rsidP="004F5F10">
      <w:pPr>
        <w:numPr>
          <w:ilvl w:val="1"/>
          <w:numId w:val="43"/>
        </w:numPr>
        <w:spacing w:before="40" w:after="40" w:line="240" w:lineRule="auto"/>
        <w:jc w:val="both"/>
      </w:pPr>
      <w:r>
        <w:t>Add processes for Vendor and Contract Management</w:t>
      </w:r>
    </w:p>
    <w:p w14:paraId="3EA7218E" w14:textId="77777777" w:rsidR="00A11D03" w:rsidRPr="0033720B" w:rsidRDefault="4661EE6F" w:rsidP="004F5F10">
      <w:pPr>
        <w:numPr>
          <w:ilvl w:val="1"/>
          <w:numId w:val="43"/>
        </w:numPr>
        <w:spacing w:before="40" w:after="40" w:line="240" w:lineRule="auto"/>
        <w:jc w:val="both"/>
      </w:pPr>
      <w:r>
        <w:t>Default to electronic payment vs. paper checks</w:t>
      </w:r>
    </w:p>
    <w:p w14:paraId="3AE24E90" w14:textId="72DF91B9" w:rsidR="00A11D03" w:rsidRPr="0033720B" w:rsidRDefault="4661EE6F" w:rsidP="004F5F10">
      <w:pPr>
        <w:numPr>
          <w:ilvl w:val="1"/>
          <w:numId w:val="43"/>
        </w:numPr>
        <w:spacing w:before="40" w:after="40" w:line="240" w:lineRule="auto"/>
        <w:jc w:val="both"/>
      </w:pPr>
      <w:r>
        <w:t>Improve Purchase Card processing, including transaction detail accessibility</w:t>
      </w:r>
    </w:p>
    <w:p w14:paraId="16ECC68D" w14:textId="77777777" w:rsidR="00A11D03" w:rsidRPr="0033720B" w:rsidRDefault="4661EE6F" w:rsidP="004F5F10">
      <w:pPr>
        <w:numPr>
          <w:ilvl w:val="1"/>
          <w:numId w:val="43"/>
        </w:numPr>
        <w:spacing w:before="40" w:after="40" w:line="240" w:lineRule="auto"/>
        <w:jc w:val="both"/>
      </w:pPr>
      <w:r>
        <w:t>Enable internal and external (vendor) self-service</w:t>
      </w:r>
    </w:p>
    <w:p w14:paraId="1489D9B4" w14:textId="77777777" w:rsidR="00A11D03" w:rsidRPr="0033720B" w:rsidRDefault="4661EE6F" w:rsidP="004F5F10">
      <w:pPr>
        <w:numPr>
          <w:ilvl w:val="1"/>
          <w:numId w:val="43"/>
        </w:numPr>
        <w:spacing w:before="40" w:after="40" w:line="240" w:lineRule="auto"/>
        <w:jc w:val="both"/>
      </w:pPr>
      <w:r>
        <w:t>Enhance multi-year purchase / carry-over efficiencies</w:t>
      </w:r>
    </w:p>
    <w:p w14:paraId="07719700" w14:textId="77777777" w:rsidR="00A11D03" w:rsidRPr="0033720B" w:rsidRDefault="4661EE6F" w:rsidP="004F5F10">
      <w:pPr>
        <w:pStyle w:val="ListParagraph"/>
        <w:numPr>
          <w:ilvl w:val="0"/>
          <w:numId w:val="43"/>
        </w:numPr>
        <w:spacing w:before="40" w:after="40"/>
        <w:rPr>
          <w:rFonts w:ascii="Times New Roman" w:hAnsi="Times New Roman"/>
        </w:rPr>
      </w:pPr>
      <w:r w:rsidRPr="4661EE6F">
        <w:rPr>
          <w:rFonts w:ascii="Times New Roman" w:hAnsi="Times New Roman"/>
          <w:b/>
          <w:bCs/>
        </w:rPr>
        <w:lastRenderedPageBreak/>
        <w:t>Accounts Receivable &amp; Collections</w:t>
      </w:r>
    </w:p>
    <w:p w14:paraId="2BBA8EDA" w14:textId="77777777" w:rsidR="00A11D03" w:rsidRPr="0033720B" w:rsidRDefault="4661EE6F" w:rsidP="004F5F10">
      <w:pPr>
        <w:numPr>
          <w:ilvl w:val="1"/>
          <w:numId w:val="43"/>
        </w:numPr>
        <w:spacing w:before="40" w:after="40" w:line="240" w:lineRule="auto"/>
        <w:jc w:val="both"/>
      </w:pPr>
      <w:r>
        <w:t>Enhance Customer Management and Online Payments / Collections capabilities</w:t>
      </w:r>
    </w:p>
    <w:p w14:paraId="2F070F59" w14:textId="77777777" w:rsidR="00A11D03" w:rsidRDefault="4661EE6F" w:rsidP="004F5F10">
      <w:pPr>
        <w:numPr>
          <w:ilvl w:val="1"/>
          <w:numId w:val="43"/>
        </w:numPr>
        <w:spacing w:before="40" w:after="40" w:line="240" w:lineRule="auto"/>
        <w:jc w:val="both"/>
      </w:pPr>
      <w:r>
        <w:t>Enable internal and external (customer) self-service</w:t>
      </w:r>
    </w:p>
    <w:p w14:paraId="3CE48E1E" w14:textId="77777777" w:rsidR="00A11D03" w:rsidRPr="0033720B" w:rsidRDefault="4661EE6F" w:rsidP="004F5F10">
      <w:pPr>
        <w:pStyle w:val="ListParagraph"/>
        <w:numPr>
          <w:ilvl w:val="0"/>
          <w:numId w:val="43"/>
        </w:numPr>
        <w:spacing w:before="40" w:after="40"/>
        <w:rPr>
          <w:rFonts w:ascii="Times New Roman" w:hAnsi="Times New Roman"/>
        </w:rPr>
      </w:pPr>
      <w:r w:rsidRPr="4661EE6F">
        <w:rPr>
          <w:rFonts w:ascii="Times New Roman" w:hAnsi="Times New Roman"/>
          <w:b/>
          <w:bCs/>
        </w:rPr>
        <w:t>Capital Asset Management</w:t>
      </w:r>
      <w:r w:rsidRPr="4661EE6F">
        <w:rPr>
          <w:rFonts w:ascii="Times New Roman" w:hAnsi="Times New Roman"/>
        </w:rPr>
        <w:t xml:space="preserve"> </w:t>
      </w:r>
    </w:p>
    <w:p w14:paraId="272CE500" w14:textId="0631BDA5" w:rsidR="00A11D03" w:rsidRPr="0033720B" w:rsidRDefault="4661EE6F" w:rsidP="004F5F10">
      <w:pPr>
        <w:numPr>
          <w:ilvl w:val="1"/>
          <w:numId w:val="43"/>
        </w:numPr>
        <w:spacing w:before="40" w:after="40" w:line="240" w:lineRule="auto"/>
        <w:jc w:val="both"/>
      </w:pPr>
      <w:r>
        <w:t>Automate integration with acquisition</w:t>
      </w:r>
      <w:r w:rsidR="00C06B3E">
        <w:t xml:space="preserve"> (purchasing and accounts payable)</w:t>
      </w:r>
      <w:r>
        <w:t xml:space="preserve"> and disposition transaction applications</w:t>
      </w:r>
    </w:p>
    <w:p w14:paraId="0059EB26" w14:textId="77777777" w:rsidR="00A11D03" w:rsidRPr="0033720B" w:rsidRDefault="4661EE6F" w:rsidP="004F5F10">
      <w:pPr>
        <w:pStyle w:val="ListParagraph"/>
        <w:numPr>
          <w:ilvl w:val="0"/>
          <w:numId w:val="43"/>
        </w:numPr>
        <w:spacing w:before="40" w:after="40"/>
        <w:rPr>
          <w:rFonts w:ascii="Times New Roman" w:hAnsi="Times New Roman"/>
        </w:rPr>
      </w:pPr>
      <w:r w:rsidRPr="4661EE6F">
        <w:rPr>
          <w:rFonts w:ascii="Times New Roman" w:hAnsi="Times New Roman"/>
          <w:b/>
          <w:bCs/>
        </w:rPr>
        <w:t>General Ledger</w:t>
      </w:r>
      <w:r w:rsidRPr="4661EE6F">
        <w:rPr>
          <w:rFonts w:ascii="Times New Roman" w:hAnsi="Times New Roman"/>
        </w:rPr>
        <w:t xml:space="preserve"> </w:t>
      </w:r>
    </w:p>
    <w:p w14:paraId="2721A12F" w14:textId="14355C84" w:rsidR="00154564" w:rsidRDefault="4661EE6F" w:rsidP="004F5F10">
      <w:pPr>
        <w:numPr>
          <w:ilvl w:val="1"/>
          <w:numId w:val="43"/>
        </w:numPr>
        <w:spacing w:before="40" w:after="40" w:line="240" w:lineRule="auto"/>
        <w:jc w:val="both"/>
      </w:pPr>
      <w:r>
        <w:t>Improve budget alignment and integration to improve financial, project and grant management</w:t>
      </w:r>
      <w:r w:rsidR="00154564" w:rsidRPr="00154564">
        <w:t xml:space="preserve"> </w:t>
      </w:r>
    </w:p>
    <w:p w14:paraId="5E2AFF41" w14:textId="7ED94325" w:rsidR="00154564" w:rsidRDefault="00154564" w:rsidP="004F5F10">
      <w:pPr>
        <w:numPr>
          <w:ilvl w:val="1"/>
          <w:numId w:val="43"/>
        </w:numPr>
        <w:spacing w:before="40" w:after="40" w:line="240" w:lineRule="auto"/>
        <w:jc w:val="both"/>
      </w:pPr>
      <w:r>
        <w:t>Incorporate activity-based accounting</w:t>
      </w:r>
    </w:p>
    <w:p w14:paraId="149EC27C" w14:textId="0035B306" w:rsidR="00A11D03" w:rsidRPr="0033720B" w:rsidRDefault="00154564" w:rsidP="004F5F10">
      <w:pPr>
        <w:numPr>
          <w:ilvl w:val="1"/>
          <w:numId w:val="43"/>
        </w:numPr>
        <w:spacing w:before="40" w:after="40" w:line="240" w:lineRule="auto"/>
        <w:jc w:val="both"/>
      </w:pPr>
      <w:r>
        <w:t>Automate chargebacks between organizations</w:t>
      </w:r>
    </w:p>
    <w:p w14:paraId="2997D2EF" w14:textId="77777777" w:rsidR="00A11D03" w:rsidRPr="0033720B" w:rsidRDefault="4661EE6F" w:rsidP="004F5F10">
      <w:pPr>
        <w:numPr>
          <w:ilvl w:val="1"/>
          <w:numId w:val="43"/>
        </w:numPr>
        <w:spacing w:before="40" w:after="40" w:line="240" w:lineRule="auto"/>
        <w:jc w:val="both"/>
      </w:pPr>
      <w:r>
        <w:t>Financial reporting</w:t>
      </w:r>
    </w:p>
    <w:p w14:paraId="4083F266" w14:textId="77777777" w:rsidR="00A11D03" w:rsidRPr="0033720B" w:rsidRDefault="4661EE6F" w:rsidP="004F5F10">
      <w:pPr>
        <w:pStyle w:val="ListParagraph"/>
        <w:numPr>
          <w:ilvl w:val="0"/>
          <w:numId w:val="43"/>
        </w:numPr>
        <w:spacing w:before="40" w:after="40"/>
        <w:rPr>
          <w:rFonts w:ascii="Times New Roman" w:hAnsi="Times New Roman"/>
        </w:rPr>
      </w:pPr>
      <w:r w:rsidRPr="4661EE6F">
        <w:rPr>
          <w:rFonts w:ascii="Times New Roman" w:hAnsi="Times New Roman"/>
          <w:b/>
          <w:bCs/>
        </w:rPr>
        <w:t xml:space="preserve">Budgeting </w:t>
      </w:r>
    </w:p>
    <w:p w14:paraId="20F6FB5D" w14:textId="768504F3" w:rsidR="001B3B5D" w:rsidRDefault="4661EE6F" w:rsidP="004F5F10">
      <w:pPr>
        <w:numPr>
          <w:ilvl w:val="1"/>
          <w:numId w:val="43"/>
        </w:numPr>
        <w:spacing w:before="40" w:after="40" w:line="240" w:lineRule="auto"/>
        <w:jc w:val="both"/>
      </w:pPr>
      <w:r>
        <w:t xml:space="preserve">Incorporate </w:t>
      </w:r>
      <w:r w:rsidR="00154564">
        <w:t>activity-based</w:t>
      </w:r>
      <w:r>
        <w:t xml:space="preserve"> budgeting </w:t>
      </w:r>
    </w:p>
    <w:p w14:paraId="3E15DD20" w14:textId="77777777" w:rsidR="00A11D03" w:rsidRPr="0033720B" w:rsidRDefault="4661EE6F" w:rsidP="004F5F10">
      <w:pPr>
        <w:numPr>
          <w:ilvl w:val="1"/>
          <w:numId w:val="43"/>
        </w:numPr>
        <w:spacing w:before="40" w:after="40" w:line="240" w:lineRule="auto"/>
        <w:jc w:val="both"/>
      </w:pPr>
      <w:r>
        <w:t>Implement department planning &amp; budgeting tools, integrated/included with enterprise budgeting</w:t>
      </w:r>
    </w:p>
    <w:p w14:paraId="67D0F342" w14:textId="77777777" w:rsidR="00A11D03" w:rsidRPr="0033720B" w:rsidRDefault="4661EE6F" w:rsidP="004F5F10">
      <w:pPr>
        <w:numPr>
          <w:ilvl w:val="1"/>
          <w:numId w:val="43"/>
        </w:numPr>
        <w:spacing w:before="40" w:after="40" w:line="240" w:lineRule="auto"/>
        <w:jc w:val="both"/>
      </w:pPr>
      <w:r>
        <w:t xml:space="preserve">Improve alignment between budgeting and actuals for financial management </w:t>
      </w:r>
    </w:p>
    <w:p w14:paraId="561114A0" w14:textId="56373FF0" w:rsidR="00A11D03" w:rsidRDefault="4661EE6F" w:rsidP="004F5F10">
      <w:pPr>
        <w:numPr>
          <w:ilvl w:val="1"/>
          <w:numId w:val="43"/>
        </w:numPr>
        <w:spacing w:before="40" w:after="40" w:line="240" w:lineRule="auto"/>
        <w:jc w:val="both"/>
      </w:pPr>
      <w:r>
        <w:t xml:space="preserve">Improve transfer, </w:t>
      </w:r>
      <w:r w:rsidR="003571AA">
        <w:t>carry-over,</w:t>
      </w:r>
      <w:r>
        <w:t xml:space="preserve"> and multi-year approaches</w:t>
      </w:r>
    </w:p>
    <w:p w14:paraId="01FB85B5" w14:textId="77777777" w:rsidR="003571AA" w:rsidRPr="0033720B" w:rsidRDefault="003571AA" w:rsidP="003571AA">
      <w:pPr>
        <w:spacing w:before="40" w:after="40" w:line="240" w:lineRule="auto"/>
        <w:ind w:left="1440"/>
        <w:jc w:val="both"/>
      </w:pPr>
    </w:p>
    <w:p w14:paraId="6FC8BB90" w14:textId="11240848" w:rsidR="000034DA" w:rsidRPr="007D197E" w:rsidRDefault="4661EE6F" w:rsidP="005F21D6">
      <w:pPr>
        <w:pStyle w:val="Heading2"/>
      </w:pPr>
      <w:bookmarkStart w:id="766" w:name="_Toc66963456"/>
      <w:r>
        <w:t>Implementation Deliverables</w:t>
      </w:r>
      <w:bookmarkEnd w:id="766"/>
    </w:p>
    <w:p w14:paraId="02D0846B" w14:textId="77777777" w:rsidR="000034DA" w:rsidRDefault="4661EE6F" w:rsidP="000034DA">
      <w:pPr>
        <w:tabs>
          <w:tab w:val="left" w:pos="2265"/>
        </w:tabs>
        <w:spacing w:before="40" w:after="40"/>
      </w:pPr>
      <w:r>
        <w:t>To ensure quality throughout the implementation, the City’s project will include, at a minimum, the following deliverables. Each deliverable will be the responsibility of the vendor, in collaboration with City staff designated by the City project manager, and will be formally presented to the City for review and acceptance sign off. For projects with multiple phases, the City expects each phase to contain each deliverable.</w:t>
      </w:r>
    </w:p>
    <w:p w14:paraId="1474AF27" w14:textId="7D9EB565" w:rsidR="000034DA" w:rsidRPr="00955AEF" w:rsidRDefault="4661EE6F" w:rsidP="004F5F10">
      <w:pPr>
        <w:pStyle w:val="ListParagraph"/>
        <w:numPr>
          <w:ilvl w:val="0"/>
          <w:numId w:val="44"/>
        </w:numPr>
        <w:tabs>
          <w:tab w:val="left" w:pos="2265"/>
        </w:tabs>
        <w:spacing w:before="40" w:after="40"/>
        <w:rPr>
          <w:rFonts w:ascii="Times New Roman" w:hAnsi="Times New Roman"/>
        </w:rPr>
      </w:pPr>
      <w:r w:rsidRPr="4661EE6F">
        <w:rPr>
          <w:rFonts w:ascii="Times New Roman" w:hAnsi="Times New Roman"/>
          <w:b/>
          <w:bCs/>
        </w:rPr>
        <w:t>Project Management Plan and Project Schedule –</w:t>
      </w:r>
      <w:r w:rsidRPr="4661EE6F">
        <w:rPr>
          <w:rFonts w:ascii="Times New Roman" w:hAnsi="Times New Roman"/>
        </w:rPr>
        <w:t xml:space="preserve"> Project Management Plan will include Charter, Communication Plan, </w:t>
      </w:r>
      <w:r w:rsidR="001850D0">
        <w:rPr>
          <w:rFonts w:ascii="Times New Roman" w:hAnsi="Times New Roman"/>
        </w:rPr>
        <w:t xml:space="preserve">Issues Management </w:t>
      </w:r>
      <w:r w:rsidRPr="4661EE6F">
        <w:rPr>
          <w:rFonts w:ascii="Times New Roman" w:hAnsi="Times New Roman"/>
        </w:rPr>
        <w:t>and Risk Management Plan components. Project Schedule will detail tasks for the entire project that includes: task description, resource names, start and due dates, and predecessors / successors. Tasks on the project schedule will include implementation activity, deadlines, milestones, sign offs, review periods, and deliverables.</w:t>
      </w:r>
    </w:p>
    <w:p w14:paraId="5B701A13" w14:textId="77777777" w:rsidR="000034DA" w:rsidRPr="00955AEF" w:rsidRDefault="4661EE6F" w:rsidP="004F5F10">
      <w:pPr>
        <w:pStyle w:val="ListParagraph"/>
        <w:numPr>
          <w:ilvl w:val="0"/>
          <w:numId w:val="44"/>
        </w:numPr>
        <w:tabs>
          <w:tab w:val="left" w:pos="2265"/>
        </w:tabs>
        <w:spacing w:before="40" w:after="40"/>
        <w:rPr>
          <w:rFonts w:ascii="Times New Roman" w:hAnsi="Times New Roman"/>
        </w:rPr>
      </w:pPr>
      <w:r w:rsidRPr="4661EE6F">
        <w:rPr>
          <w:rFonts w:ascii="Times New Roman" w:hAnsi="Times New Roman"/>
          <w:b/>
          <w:bCs/>
        </w:rPr>
        <w:t>Application Design Document(s) –</w:t>
      </w:r>
      <w:r w:rsidRPr="4661EE6F">
        <w:rPr>
          <w:rFonts w:ascii="Times New Roman" w:hAnsi="Times New Roman"/>
        </w:rPr>
        <w:t xml:space="preserve"> Work product that identifies both the business process decisions as well as application set-up and configuration decisions for each in scope business process and system feature. System design documentation will be organized by business process and contain recommendations, City decisions, and detailed process and system documentation.</w:t>
      </w:r>
    </w:p>
    <w:p w14:paraId="76A53081" w14:textId="68D43530" w:rsidR="000034DA" w:rsidRPr="00955AEF" w:rsidRDefault="4661EE6F" w:rsidP="004F5F10">
      <w:pPr>
        <w:pStyle w:val="ListParagraph"/>
        <w:numPr>
          <w:ilvl w:val="0"/>
          <w:numId w:val="44"/>
        </w:numPr>
        <w:tabs>
          <w:tab w:val="left" w:pos="2265"/>
        </w:tabs>
        <w:spacing w:before="40" w:after="40"/>
        <w:rPr>
          <w:rFonts w:ascii="Times New Roman" w:hAnsi="Times New Roman"/>
        </w:rPr>
      </w:pPr>
      <w:r w:rsidRPr="4661EE6F">
        <w:rPr>
          <w:rFonts w:ascii="Times New Roman" w:hAnsi="Times New Roman"/>
          <w:b/>
          <w:bCs/>
        </w:rPr>
        <w:t>Test Approach, Scenarios and Scripts –</w:t>
      </w:r>
      <w:r w:rsidRPr="4661EE6F">
        <w:rPr>
          <w:rFonts w:ascii="Times New Roman" w:hAnsi="Times New Roman"/>
        </w:rPr>
        <w:t xml:space="preserve"> Test approach will describe the types and objectives of proposed quality assurance tests, as well as the method for tracking test results. Scenarios and scripts will be based on the </w:t>
      </w:r>
      <w:r w:rsidR="001850D0">
        <w:rPr>
          <w:rFonts w:ascii="Times New Roman" w:hAnsi="Times New Roman"/>
        </w:rPr>
        <w:t xml:space="preserve">City-specific </w:t>
      </w:r>
      <w:r w:rsidRPr="4661EE6F">
        <w:rPr>
          <w:rFonts w:ascii="Times New Roman" w:hAnsi="Times New Roman"/>
        </w:rPr>
        <w:t>functional requirements and application design document(s).</w:t>
      </w:r>
    </w:p>
    <w:p w14:paraId="3A42AA64" w14:textId="77777777" w:rsidR="000034DA" w:rsidRPr="00955AEF" w:rsidRDefault="4661EE6F" w:rsidP="004F5F10">
      <w:pPr>
        <w:pStyle w:val="ListParagraph"/>
        <w:numPr>
          <w:ilvl w:val="0"/>
          <w:numId w:val="44"/>
        </w:numPr>
        <w:tabs>
          <w:tab w:val="left" w:pos="2265"/>
        </w:tabs>
        <w:spacing w:before="40" w:after="40"/>
        <w:rPr>
          <w:rFonts w:ascii="Times New Roman" w:hAnsi="Times New Roman"/>
        </w:rPr>
      </w:pPr>
      <w:r w:rsidRPr="4661EE6F">
        <w:rPr>
          <w:rFonts w:ascii="Times New Roman" w:hAnsi="Times New Roman"/>
          <w:b/>
          <w:bCs/>
        </w:rPr>
        <w:t>Training and Documentation –</w:t>
      </w:r>
      <w:r w:rsidRPr="4661EE6F">
        <w:rPr>
          <w:rFonts w:ascii="Times New Roman" w:hAnsi="Times New Roman"/>
        </w:rPr>
        <w:t xml:space="preserve"> Complete documentation on how to use the configured system, as well as documentation on how to maintain and enhance the configuration. Vendors should propose services to train staff on configuration maintenance and on how to use the software and operate within new business processes. </w:t>
      </w:r>
    </w:p>
    <w:p w14:paraId="2A8F9CF7" w14:textId="209CC5F0" w:rsidR="00067E3D" w:rsidRDefault="4661EE6F" w:rsidP="004F5F10">
      <w:pPr>
        <w:pStyle w:val="ListParagraph"/>
        <w:numPr>
          <w:ilvl w:val="0"/>
          <w:numId w:val="44"/>
        </w:numPr>
        <w:tabs>
          <w:tab w:val="left" w:pos="2265"/>
        </w:tabs>
        <w:spacing w:before="40" w:after="40"/>
        <w:rPr>
          <w:rFonts w:ascii="Times New Roman" w:hAnsi="Times New Roman"/>
        </w:rPr>
      </w:pPr>
      <w:r w:rsidRPr="4661EE6F">
        <w:rPr>
          <w:rFonts w:ascii="Times New Roman" w:hAnsi="Times New Roman"/>
          <w:b/>
          <w:bCs/>
        </w:rPr>
        <w:t>Cutover Plan -</w:t>
      </w:r>
      <w:r w:rsidRPr="4661EE6F">
        <w:rPr>
          <w:rFonts w:ascii="Times New Roman" w:hAnsi="Times New Roman"/>
        </w:rPr>
        <w:t xml:space="preserve"> Complete set of activities </w:t>
      </w:r>
      <w:r w:rsidR="001850D0">
        <w:rPr>
          <w:rFonts w:ascii="Times New Roman" w:hAnsi="Times New Roman"/>
        </w:rPr>
        <w:t xml:space="preserve">and schedule </w:t>
      </w:r>
      <w:r w:rsidRPr="4661EE6F">
        <w:rPr>
          <w:rFonts w:ascii="Times New Roman" w:hAnsi="Times New Roman"/>
        </w:rPr>
        <w:t>required for Go-Live.</w:t>
      </w:r>
    </w:p>
    <w:p w14:paraId="3962434F" w14:textId="77777777" w:rsidR="003571AA" w:rsidRPr="003571AA" w:rsidRDefault="003571AA" w:rsidP="003571AA">
      <w:pPr>
        <w:tabs>
          <w:tab w:val="left" w:pos="2265"/>
        </w:tabs>
        <w:spacing w:before="40" w:after="40"/>
        <w:ind w:left="360"/>
        <w:rPr>
          <w:rFonts w:ascii="Times New Roman" w:hAnsi="Times New Roman"/>
        </w:rPr>
      </w:pPr>
    </w:p>
    <w:p w14:paraId="349A3EA4" w14:textId="736F3E9F" w:rsidR="00B5214A" w:rsidRDefault="4661EE6F" w:rsidP="005F21D6">
      <w:pPr>
        <w:pStyle w:val="Heading2"/>
      </w:pPr>
      <w:bookmarkStart w:id="767" w:name="_Toc66963457"/>
      <w:r>
        <w:lastRenderedPageBreak/>
        <w:t>Software as a Service and/or Hosting Services</w:t>
      </w:r>
      <w:bookmarkEnd w:id="767"/>
    </w:p>
    <w:p w14:paraId="1C61D96B" w14:textId="77777777" w:rsidR="00B5214A" w:rsidRDefault="4661EE6F" w:rsidP="00B5214A">
      <w:pPr>
        <w:spacing w:before="40" w:after="40"/>
      </w:pPr>
      <w:r>
        <w:t>The City is interested in receiving proposals for solutions that are managed as software-as-a-service and/or hosted externally. Proposals may include information and pricing for multiple hosting platform options. For sizing and pricing purposes, please describe a solution that includes:</w:t>
      </w:r>
    </w:p>
    <w:p w14:paraId="70DEAE6B" w14:textId="77777777" w:rsidR="00B5214A" w:rsidRPr="005D658F" w:rsidRDefault="4661EE6F" w:rsidP="004F5F10">
      <w:pPr>
        <w:pStyle w:val="ListParagraph"/>
        <w:numPr>
          <w:ilvl w:val="0"/>
          <w:numId w:val="45"/>
        </w:numPr>
        <w:spacing w:before="40" w:after="40"/>
      </w:pPr>
      <w:r w:rsidRPr="4661EE6F">
        <w:rPr>
          <w:rFonts w:ascii="Times New Roman" w:hAnsi="Times New Roman"/>
        </w:rPr>
        <w:t>Environments for production, testing / maintenance and temporary training environment (for initial implementation).</w:t>
      </w:r>
    </w:p>
    <w:p w14:paraId="29D622D4" w14:textId="77777777" w:rsidR="00B5214A" w:rsidRPr="007E4663" w:rsidRDefault="4661EE6F" w:rsidP="004F5F10">
      <w:pPr>
        <w:pStyle w:val="ListParagraph"/>
        <w:numPr>
          <w:ilvl w:val="0"/>
          <w:numId w:val="45"/>
        </w:numPr>
        <w:spacing w:before="40" w:after="40"/>
      </w:pPr>
      <w:r w:rsidRPr="4661EE6F">
        <w:rPr>
          <w:rFonts w:ascii="Times New Roman" w:hAnsi="Times New Roman"/>
        </w:rPr>
        <w:t xml:space="preserve">Disaster recovery environment options – cold, warm, hot </w:t>
      </w:r>
    </w:p>
    <w:p w14:paraId="1702DE7C" w14:textId="2310446B" w:rsidR="00B5214A" w:rsidRPr="00D405EB" w:rsidRDefault="00B5214A" w:rsidP="004F5F10">
      <w:pPr>
        <w:pStyle w:val="ListParagraph"/>
        <w:numPr>
          <w:ilvl w:val="0"/>
          <w:numId w:val="45"/>
        </w:numPr>
        <w:spacing w:before="40" w:after="40"/>
        <w:rPr>
          <w:rStyle w:val="Hyperlink"/>
        </w:rPr>
      </w:pPr>
      <w:r>
        <w:rPr>
          <w:rFonts w:ascii="Times New Roman" w:hAnsi="Times New Roman"/>
        </w:rPr>
        <w:t xml:space="preserve">Complete appropriate sections of </w:t>
      </w:r>
      <w:r w:rsidR="00DF75D6" w:rsidRPr="00D405EB">
        <w:fldChar w:fldCharType="begin"/>
      </w:r>
      <w:r w:rsidR="00DF75D6" w:rsidRPr="00D405EB">
        <w:rPr>
          <w:rFonts w:ascii="Times New Roman" w:hAnsi="Times New Roman"/>
        </w:rPr>
        <w:instrText xml:space="preserve"> HYPERLINK  \l "_E.7_Attachment_7" </w:instrText>
      </w:r>
      <w:r w:rsidR="00DF75D6" w:rsidRPr="00D405EB">
        <w:rPr>
          <w:rFonts w:ascii="Times New Roman" w:hAnsi="Times New Roman"/>
        </w:rPr>
        <w:fldChar w:fldCharType="separate"/>
      </w:r>
      <w:r w:rsidR="00882D3C" w:rsidRPr="00D405EB">
        <w:rPr>
          <w:rStyle w:val="Hyperlink"/>
          <w:rFonts w:ascii="Times New Roman" w:hAnsi="Times New Roman"/>
        </w:rPr>
        <w:t>F</w:t>
      </w:r>
      <w:r w:rsidRPr="00D405EB">
        <w:rPr>
          <w:rStyle w:val="Hyperlink"/>
          <w:rFonts w:ascii="Times New Roman" w:hAnsi="Times New Roman"/>
        </w:rPr>
        <w:t>.</w:t>
      </w:r>
      <w:r w:rsidR="00882D3C" w:rsidRPr="00D405EB">
        <w:rPr>
          <w:rStyle w:val="Hyperlink"/>
          <w:rFonts w:ascii="Times New Roman" w:hAnsi="Times New Roman"/>
        </w:rPr>
        <w:t>6</w:t>
      </w:r>
      <w:r w:rsidRPr="00D405EB">
        <w:rPr>
          <w:rStyle w:val="Hyperlink"/>
          <w:rFonts w:ascii="Times New Roman" w:hAnsi="Times New Roman"/>
        </w:rPr>
        <w:t xml:space="preserve"> Attachment </w:t>
      </w:r>
      <w:r w:rsidR="00882D3C" w:rsidRPr="00D405EB">
        <w:rPr>
          <w:rStyle w:val="Hyperlink"/>
          <w:rFonts w:ascii="Times New Roman" w:hAnsi="Times New Roman"/>
        </w:rPr>
        <w:t>6</w:t>
      </w:r>
      <w:r w:rsidRPr="00D405EB">
        <w:rPr>
          <w:rStyle w:val="Hyperlink"/>
          <w:rFonts w:ascii="Times New Roman" w:hAnsi="Times New Roman"/>
        </w:rPr>
        <w:t xml:space="preserve"> (Information Technology Requirements and Information Requests)</w:t>
      </w:r>
    </w:p>
    <w:p w14:paraId="641DE8C0" w14:textId="7F951813" w:rsidR="00F64B9E" w:rsidRDefault="00DF75D6" w:rsidP="00F64B9E">
      <w:pPr>
        <w:spacing w:before="40" w:after="40"/>
      </w:pPr>
      <w:r w:rsidRPr="00D405EB">
        <w:rPr>
          <w:rFonts w:eastAsia="Times New Roman"/>
        </w:rPr>
        <w:fldChar w:fldCharType="end"/>
      </w:r>
    </w:p>
    <w:p w14:paraId="6A77064F" w14:textId="0CE3561A" w:rsidR="00F64B9E" w:rsidRPr="0098755D" w:rsidRDefault="4661EE6F" w:rsidP="005F21D6">
      <w:pPr>
        <w:pStyle w:val="Heading2"/>
      </w:pPr>
      <w:bookmarkStart w:id="768" w:name="_Toc473194855"/>
      <w:bookmarkStart w:id="769" w:name="_Toc473195938"/>
      <w:bookmarkStart w:id="770" w:name="_Toc473196088"/>
      <w:bookmarkStart w:id="771" w:name="_Toc473196228"/>
      <w:bookmarkStart w:id="772" w:name="_Toc473197725"/>
      <w:bookmarkStart w:id="773" w:name="_Toc473200193"/>
      <w:bookmarkStart w:id="774" w:name="_Toc473202559"/>
      <w:bookmarkStart w:id="775" w:name="_Toc473194856"/>
      <w:bookmarkStart w:id="776" w:name="_Toc473195939"/>
      <w:bookmarkStart w:id="777" w:name="_Toc473196089"/>
      <w:bookmarkStart w:id="778" w:name="_Toc473196229"/>
      <w:bookmarkStart w:id="779" w:name="_Toc473197726"/>
      <w:bookmarkStart w:id="780" w:name="_Toc473200194"/>
      <w:bookmarkStart w:id="781" w:name="_Toc473202560"/>
      <w:bookmarkStart w:id="782" w:name="_Toc66963458"/>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Target Implementation Timeframes</w:t>
      </w:r>
      <w:bookmarkEnd w:id="782"/>
    </w:p>
    <w:p w14:paraId="61B2941D" w14:textId="77777777" w:rsidR="00EF32CD" w:rsidRDefault="4661EE6F" w:rsidP="004A5787">
      <w:pPr>
        <w:spacing w:before="40" w:after="40"/>
      </w:pPr>
      <w:r>
        <w:t>The City is targeting to have a</w:t>
      </w:r>
      <w:r w:rsidR="00EF32CD">
        <w:t xml:space="preserve"> fully executed</w:t>
      </w:r>
      <w:r>
        <w:t xml:space="preserve"> contract by the end of </w:t>
      </w:r>
      <w:r w:rsidR="00EF32CD">
        <w:t>August</w:t>
      </w:r>
      <w:r>
        <w:t xml:space="preserve"> 20</w:t>
      </w:r>
      <w:r w:rsidR="00EF32CD">
        <w:t>21</w:t>
      </w:r>
      <w:r>
        <w:t xml:space="preserve"> and would expect implementation to begin approximately two weeks after the contract is fully executed by both parties. The City would anticipate a </w:t>
      </w:r>
      <w:r w:rsidR="00EF32CD">
        <w:t xml:space="preserve">first phase </w:t>
      </w:r>
      <w:r>
        <w:t>go-live of no later than the beginning of the City’s 202</w:t>
      </w:r>
      <w:r w:rsidR="00EF32CD">
        <w:t>3</w:t>
      </w:r>
      <w:r>
        <w:t xml:space="preserve"> Fiscal Year</w:t>
      </w:r>
      <w:r w:rsidR="00EF32CD">
        <w:t xml:space="preserve"> (July 1, 2022)</w:t>
      </w:r>
      <w:r>
        <w:t xml:space="preserve">. </w:t>
      </w:r>
    </w:p>
    <w:p w14:paraId="48EFC575" w14:textId="4F397011" w:rsidR="0013073F" w:rsidRDefault="00600A17" w:rsidP="004A5787">
      <w:pPr>
        <w:spacing w:before="40" w:after="40"/>
      </w:pPr>
      <w:r>
        <w:t>The C</w:t>
      </w:r>
      <w:r w:rsidR="4661EE6F">
        <w:t xml:space="preserve">ity’s annual budget cycle begins in </w:t>
      </w:r>
      <w:r w:rsidR="00EF32CD">
        <w:t xml:space="preserve">December </w:t>
      </w:r>
      <w:r w:rsidR="4661EE6F">
        <w:t xml:space="preserve">and is </w:t>
      </w:r>
      <w:r w:rsidR="00EF32CD">
        <w:t>approved by the Board of Representatives</w:t>
      </w:r>
      <w:r w:rsidR="4661EE6F">
        <w:t xml:space="preserve"> in </w:t>
      </w:r>
      <w:r w:rsidR="00EF32CD">
        <w:t>May</w:t>
      </w:r>
      <w:r w:rsidR="4661EE6F">
        <w:t xml:space="preserve">. </w:t>
      </w:r>
      <w:r w:rsidR="0013073F">
        <w:t>Assuming the implementation project begins in early September 2021, th</w:t>
      </w:r>
      <w:r w:rsidR="00EF32CD">
        <w:t xml:space="preserve">e City </w:t>
      </w:r>
      <w:r w:rsidR="0013073F">
        <w:t xml:space="preserve">is interested to hear how each proposer has addressed the following with related pros and cons: </w:t>
      </w:r>
    </w:p>
    <w:p w14:paraId="0AB02A75" w14:textId="773E0600" w:rsidR="0013073F" w:rsidRDefault="0013073F" w:rsidP="0013073F">
      <w:pPr>
        <w:pStyle w:val="ListParagraph"/>
        <w:numPr>
          <w:ilvl w:val="0"/>
          <w:numId w:val="88"/>
        </w:numPr>
        <w:spacing w:before="40" w:after="40"/>
      </w:pPr>
      <w:r>
        <w:t>Budget development go-live by December 31, 2021</w:t>
      </w:r>
    </w:p>
    <w:p w14:paraId="21792118" w14:textId="1A0FD63A" w:rsidR="0013073F" w:rsidRDefault="0013073F" w:rsidP="0013073F">
      <w:pPr>
        <w:pStyle w:val="ListParagraph"/>
        <w:numPr>
          <w:ilvl w:val="0"/>
          <w:numId w:val="88"/>
        </w:numPr>
        <w:spacing w:before="40" w:after="40"/>
      </w:pPr>
      <w:r>
        <w:t>Converting the City’s current  budget development database to load the FY 2023 budget into the new financial system in time for the July 1, 2022 phase 1 go-live</w:t>
      </w:r>
    </w:p>
    <w:p w14:paraId="0F99749C" w14:textId="0601B0FB" w:rsidR="00F64B9E" w:rsidRPr="0098755D" w:rsidRDefault="00F64B9E" w:rsidP="00F64B9E">
      <w:pPr>
        <w:spacing w:before="40" w:after="40"/>
      </w:pPr>
    </w:p>
    <w:p w14:paraId="0D1B2CC3" w14:textId="2E38247A" w:rsidR="00F64B9E" w:rsidRDefault="4661EE6F" w:rsidP="005F21D6">
      <w:pPr>
        <w:pStyle w:val="Heading2"/>
      </w:pPr>
      <w:bookmarkStart w:id="783" w:name="_Toc240341957"/>
      <w:bookmarkStart w:id="784" w:name="_Toc240342045"/>
      <w:bookmarkStart w:id="785" w:name="_Ref348603273"/>
      <w:bookmarkStart w:id="786" w:name="_Ref368345348"/>
      <w:bookmarkStart w:id="787" w:name="_Ref466753979"/>
      <w:bookmarkStart w:id="788" w:name="_Toc66963459"/>
      <w:r>
        <w:t>Project Staffing</w:t>
      </w:r>
      <w:bookmarkEnd w:id="783"/>
      <w:bookmarkEnd w:id="784"/>
      <w:bookmarkEnd w:id="785"/>
      <w:bookmarkEnd w:id="786"/>
      <w:bookmarkEnd w:id="787"/>
      <w:bookmarkEnd w:id="788"/>
    </w:p>
    <w:p w14:paraId="6690EF22" w14:textId="64B9D1A2" w:rsidR="00F64B9E" w:rsidRDefault="4661EE6F" w:rsidP="00F64B9E">
      <w:pPr>
        <w:spacing w:before="40" w:after="40"/>
      </w:pPr>
      <w:r>
        <w:t xml:space="preserve">The City understands that appropriate staffing is important to this project’s success and is committed to engaging the right resources. The following table describes resources that the City expects to be available for the project and </w:t>
      </w:r>
      <w:r w:rsidR="00EA1A30">
        <w:t xml:space="preserve">their </w:t>
      </w:r>
      <w:r>
        <w:t>estimate</w:t>
      </w:r>
      <w:r w:rsidR="00A412FC">
        <w:t>d</w:t>
      </w:r>
      <w:r>
        <w:t xml:space="preserve"> </w:t>
      </w:r>
      <w:r w:rsidR="00EA1A30">
        <w:t>availability</w:t>
      </w:r>
      <w:r>
        <w:t xml:space="preserve">. </w:t>
      </w:r>
    </w:p>
    <w:p w14:paraId="6132D154" w14:textId="77777777" w:rsidR="00F64B9E" w:rsidRPr="0098755D" w:rsidRDefault="4661EE6F" w:rsidP="00F64B9E">
      <w:pPr>
        <w:spacing w:before="40" w:after="40"/>
      </w:pPr>
      <w:r>
        <w:t>Vendor proposals should provide information and recommendations regarding City staff roles, skills and allocations, based on prior implementation experiences and the City’s requirements, transaction sizing and other relevant staffing criteria.</w:t>
      </w:r>
    </w:p>
    <w:p w14:paraId="75956585" w14:textId="77777777" w:rsidR="00F64B9E" w:rsidRPr="0098755D" w:rsidRDefault="00F64B9E" w:rsidP="00F64B9E">
      <w:pPr>
        <w:spacing w:before="40" w:after="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2573"/>
      </w:tblGrid>
      <w:tr w:rsidR="00600A17" w:rsidRPr="00600A17" w14:paraId="70892C6C" w14:textId="6EEA02D4" w:rsidTr="00F55CC0">
        <w:trPr>
          <w:tblHeader/>
          <w:jc w:val="center"/>
        </w:trPr>
        <w:tc>
          <w:tcPr>
            <w:tcW w:w="4694" w:type="dxa"/>
            <w:shd w:val="clear" w:color="auto" w:fill="0070C0"/>
          </w:tcPr>
          <w:p w14:paraId="7F648FA1" w14:textId="77777777" w:rsidR="00A412FC" w:rsidRPr="00600A17" w:rsidRDefault="00A412FC" w:rsidP="4661EE6F">
            <w:pPr>
              <w:spacing w:before="40" w:after="40"/>
              <w:jc w:val="center"/>
              <w:rPr>
                <w:b/>
                <w:bCs/>
                <w:color w:val="FFFFFF" w:themeColor="background1"/>
              </w:rPr>
            </w:pPr>
            <w:r w:rsidRPr="00600A17">
              <w:rPr>
                <w:b/>
                <w:bCs/>
                <w:color w:val="FFFFFF" w:themeColor="background1"/>
              </w:rPr>
              <w:t>City Staff Role</w:t>
            </w:r>
          </w:p>
        </w:tc>
        <w:tc>
          <w:tcPr>
            <w:tcW w:w="2573" w:type="dxa"/>
            <w:shd w:val="clear" w:color="auto" w:fill="0070C0"/>
          </w:tcPr>
          <w:p w14:paraId="227B5E8D" w14:textId="17D660EA" w:rsidR="00A412FC" w:rsidRPr="00600A17" w:rsidRDefault="00A412FC" w:rsidP="4661EE6F">
            <w:pPr>
              <w:spacing w:before="40" w:after="40"/>
              <w:jc w:val="center"/>
              <w:rPr>
                <w:b/>
                <w:bCs/>
                <w:color w:val="FFFFFF" w:themeColor="background1"/>
              </w:rPr>
            </w:pPr>
            <w:r w:rsidRPr="00600A17">
              <w:rPr>
                <w:b/>
                <w:bCs/>
                <w:color w:val="FFFFFF" w:themeColor="background1"/>
              </w:rPr>
              <w:t>Availability</w:t>
            </w:r>
          </w:p>
        </w:tc>
      </w:tr>
      <w:tr w:rsidR="00A412FC" w:rsidRPr="00BA324A" w14:paraId="7952CE47" w14:textId="49704954" w:rsidTr="00F55CC0">
        <w:trPr>
          <w:jc w:val="center"/>
        </w:trPr>
        <w:tc>
          <w:tcPr>
            <w:tcW w:w="4694" w:type="dxa"/>
            <w:shd w:val="clear" w:color="auto" w:fill="auto"/>
          </w:tcPr>
          <w:p w14:paraId="597A1FF9" w14:textId="0ECB22FD" w:rsidR="00A412FC" w:rsidRPr="00BA324A" w:rsidRDefault="00A412FC" w:rsidP="00A412FC">
            <w:pPr>
              <w:spacing w:before="40" w:after="40"/>
            </w:pPr>
            <w:r>
              <w:t>Project Sponsors and Steering Committee</w:t>
            </w:r>
          </w:p>
        </w:tc>
        <w:tc>
          <w:tcPr>
            <w:tcW w:w="2573" w:type="dxa"/>
          </w:tcPr>
          <w:p w14:paraId="73B9F67A" w14:textId="64A5CEF2" w:rsidR="00A412FC" w:rsidRDefault="00A412FC" w:rsidP="00A412FC">
            <w:pPr>
              <w:spacing w:before="40" w:after="40"/>
            </w:pPr>
            <w:r>
              <w:t>As Needed</w:t>
            </w:r>
          </w:p>
        </w:tc>
      </w:tr>
      <w:tr w:rsidR="00A412FC" w:rsidRPr="00371997" w14:paraId="29A2FDB1" w14:textId="0FFAB14B" w:rsidTr="00F55CC0">
        <w:trPr>
          <w:jc w:val="center"/>
        </w:trPr>
        <w:tc>
          <w:tcPr>
            <w:tcW w:w="4694" w:type="dxa"/>
            <w:shd w:val="clear" w:color="auto" w:fill="auto"/>
          </w:tcPr>
          <w:p w14:paraId="78C0798B" w14:textId="77777777" w:rsidR="00A412FC" w:rsidRPr="00C051EE" w:rsidRDefault="00A412FC" w:rsidP="008B4EC4">
            <w:pPr>
              <w:spacing w:before="40" w:after="40"/>
            </w:pPr>
            <w:r>
              <w:t>Project Manager</w:t>
            </w:r>
          </w:p>
        </w:tc>
        <w:tc>
          <w:tcPr>
            <w:tcW w:w="2573" w:type="dxa"/>
          </w:tcPr>
          <w:p w14:paraId="1F70436B" w14:textId="2384F4CF" w:rsidR="00A412FC" w:rsidRDefault="00A412FC" w:rsidP="008B4EC4">
            <w:pPr>
              <w:spacing w:before="40" w:after="40"/>
            </w:pPr>
            <w:r>
              <w:t>Full Time</w:t>
            </w:r>
          </w:p>
        </w:tc>
      </w:tr>
      <w:tr w:rsidR="00A412FC" w:rsidRPr="00371997" w14:paraId="02FDC04A" w14:textId="29B9C7A0" w:rsidTr="00F55CC0">
        <w:trPr>
          <w:jc w:val="center"/>
        </w:trPr>
        <w:tc>
          <w:tcPr>
            <w:tcW w:w="4694" w:type="dxa"/>
            <w:shd w:val="clear" w:color="auto" w:fill="auto"/>
          </w:tcPr>
          <w:p w14:paraId="6CEB3E1F" w14:textId="783D3B68" w:rsidR="00A412FC" w:rsidRPr="00371997" w:rsidRDefault="00A412FC" w:rsidP="003866A3">
            <w:pPr>
              <w:spacing w:before="40" w:after="40"/>
            </w:pPr>
            <w:r>
              <w:t xml:space="preserve">Functional Leads (approx. 5 </w:t>
            </w:r>
            <w:r w:rsidR="003866A3">
              <w:t>personnel</w:t>
            </w:r>
            <w:r>
              <w:t>)</w:t>
            </w:r>
          </w:p>
        </w:tc>
        <w:tc>
          <w:tcPr>
            <w:tcW w:w="2573" w:type="dxa"/>
          </w:tcPr>
          <w:p w14:paraId="572C11C7" w14:textId="3FB851C3" w:rsidR="00A412FC" w:rsidRDefault="00A412FC" w:rsidP="008B4EC4">
            <w:pPr>
              <w:spacing w:before="40" w:after="40"/>
            </w:pPr>
            <w:r>
              <w:t>½ Time</w:t>
            </w:r>
          </w:p>
        </w:tc>
      </w:tr>
      <w:tr w:rsidR="00A412FC" w:rsidRPr="00371997" w14:paraId="47F1174B" w14:textId="5758AABD" w:rsidTr="00F55CC0">
        <w:trPr>
          <w:jc w:val="center"/>
        </w:trPr>
        <w:tc>
          <w:tcPr>
            <w:tcW w:w="4694" w:type="dxa"/>
            <w:shd w:val="clear" w:color="auto" w:fill="auto"/>
          </w:tcPr>
          <w:p w14:paraId="5BC69B5E" w14:textId="77777777" w:rsidR="00A412FC" w:rsidRPr="00371997" w:rsidRDefault="00A412FC" w:rsidP="008B4EC4">
            <w:pPr>
              <w:spacing w:before="40" w:after="40"/>
            </w:pPr>
            <w:r>
              <w:t xml:space="preserve">Department Subject Matter Experts </w:t>
            </w:r>
          </w:p>
        </w:tc>
        <w:tc>
          <w:tcPr>
            <w:tcW w:w="2573" w:type="dxa"/>
          </w:tcPr>
          <w:p w14:paraId="7F9AE667" w14:textId="08F2FA5A" w:rsidR="00A412FC" w:rsidRDefault="00A412FC" w:rsidP="008B4EC4">
            <w:pPr>
              <w:spacing w:before="40" w:after="40"/>
            </w:pPr>
            <w:r>
              <w:t>As Needed</w:t>
            </w:r>
          </w:p>
        </w:tc>
      </w:tr>
      <w:tr w:rsidR="00A412FC" w:rsidRPr="00371997" w14:paraId="1DC58815" w14:textId="0DDBCE05" w:rsidTr="00F55CC0">
        <w:trPr>
          <w:jc w:val="center"/>
        </w:trPr>
        <w:tc>
          <w:tcPr>
            <w:tcW w:w="4694" w:type="dxa"/>
            <w:shd w:val="clear" w:color="auto" w:fill="auto"/>
          </w:tcPr>
          <w:p w14:paraId="071765CD" w14:textId="77777777" w:rsidR="00A412FC" w:rsidRPr="00371997" w:rsidRDefault="00A412FC" w:rsidP="008B4EC4">
            <w:pPr>
              <w:spacing w:before="40" w:after="40"/>
            </w:pPr>
            <w:r>
              <w:t>Technology Lead (1)</w:t>
            </w:r>
          </w:p>
        </w:tc>
        <w:tc>
          <w:tcPr>
            <w:tcW w:w="2573" w:type="dxa"/>
          </w:tcPr>
          <w:p w14:paraId="447B5D00" w14:textId="1D3112DF" w:rsidR="00A412FC" w:rsidRDefault="00A412FC" w:rsidP="008B4EC4">
            <w:pPr>
              <w:spacing w:before="40" w:after="40"/>
            </w:pPr>
            <w:r>
              <w:t>As Needed</w:t>
            </w:r>
          </w:p>
        </w:tc>
      </w:tr>
      <w:tr w:rsidR="00A412FC" w:rsidRPr="0098755D" w14:paraId="6549DEB7" w14:textId="7F439972" w:rsidTr="00F55CC0">
        <w:trPr>
          <w:jc w:val="center"/>
        </w:trPr>
        <w:tc>
          <w:tcPr>
            <w:tcW w:w="4694" w:type="dxa"/>
            <w:shd w:val="clear" w:color="auto" w:fill="auto"/>
          </w:tcPr>
          <w:p w14:paraId="3E0244C7" w14:textId="77777777" w:rsidR="00A412FC" w:rsidRPr="00371997" w:rsidRDefault="00A412FC" w:rsidP="00F64B9E">
            <w:pPr>
              <w:spacing w:before="40" w:after="40"/>
            </w:pPr>
            <w:r>
              <w:t>Other Technology staff (e.g. system administrator, network, application developer, etc.)</w:t>
            </w:r>
          </w:p>
        </w:tc>
        <w:tc>
          <w:tcPr>
            <w:tcW w:w="2573" w:type="dxa"/>
          </w:tcPr>
          <w:p w14:paraId="5F6298A2" w14:textId="3C435A39" w:rsidR="00A412FC" w:rsidRDefault="00A412FC" w:rsidP="00F64B9E">
            <w:pPr>
              <w:spacing w:before="40" w:after="40"/>
            </w:pPr>
            <w:r>
              <w:t>As Needed</w:t>
            </w:r>
          </w:p>
        </w:tc>
      </w:tr>
      <w:tr w:rsidR="00A412FC" w:rsidRPr="0098755D" w14:paraId="40BBB133" w14:textId="275B39EA" w:rsidTr="00F55CC0">
        <w:trPr>
          <w:jc w:val="center"/>
        </w:trPr>
        <w:tc>
          <w:tcPr>
            <w:tcW w:w="4694" w:type="dxa"/>
            <w:shd w:val="clear" w:color="auto" w:fill="auto"/>
          </w:tcPr>
          <w:p w14:paraId="5DF1F336" w14:textId="77777777" w:rsidR="00A412FC" w:rsidRPr="00371997" w:rsidRDefault="00A412FC" w:rsidP="008B4EC4">
            <w:pPr>
              <w:spacing w:before="40" w:after="40"/>
            </w:pPr>
            <w:r>
              <w:lastRenderedPageBreak/>
              <w:t>Change Manager (1)</w:t>
            </w:r>
          </w:p>
        </w:tc>
        <w:tc>
          <w:tcPr>
            <w:tcW w:w="2573" w:type="dxa"/>
          </w:tcPr>
          <w:p w14:paraId="71C99355" w14:textId="13B93164" w:rsidR="00A412FC" w:rsidRDefault="00EA1A30" w:rsidP="008B4EC4">
            <w:pPr>
              <w:spacing w:before="40" w:after="40"/>
            </w:pPr>
            <w:r>
              <w:t>TBD</w:t>
            </w:r>
          </w:p>
        </w:tc>
      </w:tr>
    </w:tbl>
    <w:p w14:paraId="7B89BBDA" w14:textId="77777777" w:rsidR="00F64B9E" w:rsidRDefault="00F64B9E" w:rsidP="00F64B9E">
      <w:pPr>
        <w:spacing w:before="40" w:after="40"/>
      </w:pPr>
    </w:p>
    <w:p w14:paraId="6DF8A197" w14:textId="77777777" w:rsidR="00BE6CFE" w:rsidRDefault="4661EE6F" w:rsidP="005F21D6">
      <w:pPr>
        <w:pStyle w:val="Heading2"/>
      </w:pPr>
      <w:bookmarkStart w:id="789" w:name="_Toc240341958"/>
      <w:bookmarkStart w:id="790" w:name="_Toc240342046"/>
      <w:bookmarkStart w:id="791" w:name="_Toc66963460"/>
      <w:r>
        <w:t>Project Organization</w:t>
      </w:r>
      <w:bookmarkEnd w:id="791"/>
    </w:p>
    <w:p w14:paraId="765C0062" w14:textId="77777777" w:rsidR="00BE6CFE" w:rsidRDefault="4661EE6F" w:rsidP="00BE6CFE">
      <w:pPr>
        <w:spacing w:before="40" w:after="40"/>
      </w:pPr>
      <w:r>
        <w:t xml:space="preserve">The City has identified the following roles and expects to manage and support the project using the structure defined below.  </w:t>
      </w:r>
    </w:p>
    <w:p w14:paraId="4287AA69" w14:textId="77777777" w:rsidR="00BE6CFE" w:rsidRPr="001108FB" w:rsidRDefault="4661EE6F" w:rsidP="004F5F10">
      <w:pPr>
        <w:pStyle w:val="ListParagraph"/>
        <w:numPr>
          <w:ilvl w:val="0"/>
          <w:numId w:val="50"/>
        </w:numPr>
        <w:spacing w:before="40" w:after="40"/>
        <w:rPr>
          <w:rFonts w:ascii="Times New Roman" w:hAnsi="Times New Roman"/>
        </w:rPr>
      </w:pPr>
      <w:r w:rsidRPr="4661EE6F">
        <w:rPr>
          <w:rFonts w:ascii="Times New Roman" w:hAnsi="Times New Roman"/>
        </w:rPr>
        <w:t xml:space="preserve">These roles represent the assessment and RFP phase. </w:t>
      </w:r>
    </w:p>
    <w:p w14:paraId="69A14CE4" w14:textId="77777777" w:rsidR="00BE6CFE" w:rsidRPr="001108FB" w:rsidRDefault="4661EE6F" w:rsidP="004F5F10">
      <w:pPr>
        <w:pStyle w:val="ListParagraph"/>
        <w:numPr>
          <w:ilvl w:val="0"/>
          <w:numId w:val="50"/>
        </w:numPr>
        <w:spacing w:before="40" w:after="40"/>
        <w:rPr>
          <w:rFonts w:ascii="Times New Roman" w:hAnsi="Times New Roman"/>
        </w:rPr>
      </w:pPr>
      <w:r w:rsidRPr="4661EE6F">
        <w:rPr>
          <w:rFonts w:ascii="Times New Roman" w:hAnsi="Times New Roman"/>
        </w:rPr>
        <w:t>Project Manager, Functional Lead, SME and Technical staff roles will evolve for implementation with responsibilities designated for design, testing, training, documentation, etc.</w:t>
      </w:r>
    </w:p>
    <w:p w14:paraId="6C0FC35B" w14:textId="77777777" w:rsidR="00BE6CFE" w:rsidRDefault="00BE6CFE" w:rsidP="00BE6CFE"/>
    <w:tbl>
      <w:tblPr>
        <w:tblStyle w:val="TableGrid"/>
        <w:tblW w:w="5000" w:type="pct"/>
        <w:jc w:val="center"/>
        <w:tblLook w:val="04A0" w:firstRow="1" w:lastRow="0" w:firstColumn="1" w:lastColumn="0" w:noHBand="0" w:noVBand="1"/>
      </w:tblPr>
      <w:tblGrid>
        <w:gridCol w:w="1950"/>
        <w:gridCol w:w="7400"/>
      </w:tblGrid>
      <w:tr w:rsidR="00BE6CFE" w:rsidRPr="00600A17" w14:paraId="0FF9E4B2" w14:textId="77777777" w:rsidTr="00F55CC0">
        <w:trPr>
          <w:cantSplit/>
          <w:tblHeader/>
          <w:jc w:val="center"/>
        </w:trPr>
        <w:tc>
          <w:tcPr>
            <w:tcW w:w="1043" w:type="pct"/>
            <w:shd w:val="clear" w:color="auto" w:fill="0070C0"/>
            <w:vAlign w:val="center"/>
          </w:tcPr>
          <w:p w14:paraId="33C675EB" w14:textId="77777777" w:rsidR="00BE6CFE" w:rsidRPr="00893E1B" w:rsidRDefault="4661EE6F" w:rsidP="00600A17">
            <w:pPr>
              <w:spacing w:before="40" w:after="40"/>
              <w:jc w:val="center"/>
              <w:rPr>
                <w:b/>
                <w:bCs/>
                <w:color w:val="FFFFFF" w:themeColor="background1"/>
              </w:rPr>
            </w:pPr>
            <w:r w:rsidRPr="4661EE6F">
              <w:rPr>
                <w:b/>
                <w:bCs/>
                <w:color w:val="FFFFFF" w:themeColor="background1"/>
              </w:rPr>
              <w:t>Role</w:t>
            </w:r>
          </w:p>
        </w:tc>
        <w:tc>
          <w:tcPr>
            <w:tcW w:w="3957" w:type="pct"/>
            <w:shd w:val="clear" w:color="auto" w:fill="0070C0"/>
            <w:vAlign w:val="center"/>
          </w:tcPr>
          <w:p w14:paraId="5FA67596" w14:textId="77777777" w:rsidR="00BE6CFE" w:rsidRPr="00893E1B" w:rsidRDefault="4661EE6F" w:rsidP="00600A17">
            <w:pPr>
              <w:spacing w:before="40" w:after="40"/>
              <w:jc w:val="center"/>
              <w:rPr>
                <w:b/>
                <w:bCs/>
                <w:color w:val="FFFFFF" w:themeColor="background1"/>
              </w:rPr>
            </w:pPr>
            <w:r w:rsidRPr="4661EE6F">
              <w:rPr>
                <w:b/>
                <w:bCs/>
                <w:color w:val="FFFFFF" w:themeColor="background1"/>
              </w:rPr>
              <w:t>Responsibilities</w:t>
            </w:r>
          </w:p>
        </w:tc>
      </w:tr>
      <w:tr w:rsidR="00BE6CFE" w:rsidRPr="009B79B3" w14:paraId="1DF6EA44" w14:textId="77777777" w:rsidTr="00F55CC0">
        <w:trPr>
          <w:cantSplit/>
          <w:jc w:val="center"/>
        </w:trPr>
        <w:tc>
          <w:tcPr>
            <w:tcW w:w="1043" w:type="pct"/>
          </w:tcPr>
          <w:p w14:paraId="00C7350B" w14:textId="77777777" w:rsidR="00BE6CFE" w:rsidRPr="00893E1B" w:rsidRDefault="4661EE6F" w:rsidP="4661EE6F">
            <w:pPr>
              <w:spacing w:before="20" w:after="20"/>
              <w:rPr>
                <w:b/>
                <w:bCs/>
              </w:rPr>
            </w:pPr>
            <w:r w:rsidRPr="4661EE6F">
              <w:rPr>
                <w:b/>
                <w:bCs/>
              </w:rPr>
              <w:t xml:space="preserve">Project Sponsor </w:t>
            </w:r>
          </w:p>
        </w:tc>
        <w:tc>
          <w:tcPr>
            <w:tcW w:w="3957" w:type="pct"/>
          </w:tcPr>
          <w:p w14:paraId="754A9932" w14:textId="77777777" w:rsidR="00B84503" w:rsidRPr="000D4EBA" w:rsidRDefault="4661EE6F" w:rsidP="004F5F10">
            <w:pPr>
              <w:pStyle w:val="ProjConnbodytext"/>
              <w:numPr>
                <w:ilvl w:val="0"/>
                <w:numId w:val="47"/>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Sets and adopts a common vision.</w:t>
            </w:r>
          </w:p>
          <w:p w14:paraId="49E407D4" w14:textId="77777777" w:rsidR="00B84503" w:rsidRPr="000D4EBA" w:rsidRDefault="4661EE6F" w:rsidP="004F5F10">
            <w:pPr>
              <w:pStyle w:val="ProjConnbodytext"/>
              <w:numPr>
                <w:ilvl w:val="0"/>
                <w:numId w:val="47"/>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Defines project goals.</w:t>
            </w:r>
          </w:p>
          <w:p w14:paraId="4C0D2E5A" w14:textId="77777777" w:rsidR="00B84503" w:rsidRPr="000D4EBA" w:rsidRDefault="4661EE6F" w:rsidP="004F5F10">
            <w:pPr>
              <w:pStyle w:val="ProjConnbodytext"/>
              <w:numPr>
                <w:ilvl w:val="0"/>
                <w:numId w:val="47"/>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Champions the project to major stakeholders and approval bodies.</w:t>
            </w:r>
          </w:p>
          <w:p w14:paraId="30B80079" w14:textId="23F7F03B" w:rsidR="00BE6CFE" w:rsidRPr="00C46645" w:rsidRDefault="4661EE6F" w:rsidP="004F5F10">
            <w:pPr>
              <w:pStyle w:val="ProjConnbodytext"/>
              <w:numPr>
                <w:ilvl w:val="0"/>
                <w:numId w:val="47"/>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Approves changes to project budget</w:t>
            </w:r>
            <w:r w:rsidR="00F46731">
              <w:rPr>
                <w:rFonts w:ascii="Calibri" w:hAnsi="Calibri" w:cs="Arial"/>
                <w:color w:val="000000" w:themeColor="text1"/>
              </w:rPr>
              <w:t xml:space="preserve"> </w:t>
            </w:r>
            <w:r w:rsidR="00F46731" w:rsidRPr="00A32BC4">
              <w:rPr>
                <w:rFonts w:ascii="Times New Roman" w:hAnsi="Times New Roman"/>
                <w:sz w:val="22"/>
                <w:szCs w:val="22"/>
              </w:rPr>
              <w:t>and Timeline.</w:t>
            </w:r>
          </w:p>
        </w:tc>
      </w:tr>
      <w:tr w:rsidR="00B84503" w:rsidRPr="009B79B3" w14:paraId="258E9AE6" w14:textId="77777777" w:rsidTr="00F55CC0">
        <w:trPr>
          <w:cantSplit/>
          <w:jc w:val="center"/>
        </w:trPr>
        <w:tc>
          <w:tcPr>
            <w:tcW w:w="1043" w:type="pct"/>
          </w:tcPr>
          <w:p w14:paraId="2485F10C" w14:textId="77777777" w:rsidR="00B84503" w:rsidRPr="00893E1B" w:rsidRDefault="4661EE6F" w:rsidP="4661EE6F">
            <w:pPr>
              <w:spacing w:before="20" w:after="20"/>
              <w:rPr>
                <w:b/>
                <w:bCs/>
              </w:rPr>
            </w:pPr>
            <w:r w:rsidRPr="4661EE6F">
              <w:rPr>
                <w:b/>
                <w:bCs/>
              </w:rPr>
              <w:t>Steering Committee</w:t>
            </w:r>
          </w:p>
        </w:tc>
        <w:tc>
          <w:tcPr>
            <w:tcW w:w="3957" w:type="pct"/>
          </w:tcPr>
          <w:p w14:paraId="417D11A1" w14:textId="77777777" w:rsidR="00B84503" w:rsidRPr="00893E1B" w:rsidRDefault="4661EE6F" w:rsidP="004F5F10">
            <w:pPr>
              <w:pStyle w:val="ProjConnbodytext"/>
              <w:numPr>
                <w:ilvl w:val="0"/>
                <w:numId w:val="47"/>
              </w:numPr>
              <w:overflowPunct/>
              <w:autoSpaceDE/>
              <w:adjustRightInd/>
              <w:spacing w:before="20" w:after="20"/>
              <w:jc w:val="left"/>
              <w:textAlignment w:val="auto"/>
              <w:rPr>
                <w:sz w:val="22"/>
                <w:szCs w:val="22"/>
              </w:rPr>
            </w:pPr>
            <w:r w:rsidRPr="4661EE6F">
              <w:rPr>
                <w:rFonts w:ascii="Times New Roman" w:hAnsi="Times New Roman"/>
                <w:sz w:val="22"/>
                <w:szCs w:val="22"/>
              </w:rPr>
              <w:t>Adopts Vision. Acts as change agents if necessary.</w:t>
            </w:r>
          </w:p>
          <w:p w14:paraId="761A3722" w14:textId="77777777" w:rsidR="00B84503" w:rsidRPr="00893E1B" w:rsidRDefault="4661EE6F" w:rsidP="004F5F10">
            <w:pPr>
              <w:pStyle w:val="ProjConnbodytext"/>
              <w:numPr>
                <w:ilvl w:val="0"/>
                <w:numId w:val="47"/>
              </w:numPr>
              <w:overflowPunct/>
              <w:autoSpaceDE/>
              <w:adjustRightInd/>
              <w:spacing w:before="20" w:after="20"/>
              <w:jc w:val="left"/>
              <w:textAlignment w:val="auto"/>
              <w:rPr>
                <w:sz w:val="22"/>
                <w:szCs w:val="22"/>
              </w:rPr>
            </w:pPr>
            <w:r w:rsidRPr="4661EE6F">
              <w:rPr>
                <w:rFonts w:ascii="Times New Roman" w:hAnsi="Times New Roman"/>
                <w:sz w:val="22"/>
                <w:szCs w:val="22"/>
              </w:rPr>
              <w:t>Provides general oversight of the project</w:t>
            </w:r>
          </w:p>
          <w:p w14:paraId="66C217E6" w14:textId="77777777" w:rsidR="00B84503" w:rsidRPr="00893E1B" w:rsidRDefault="4661EE6F" w:rsidP="004F5F10">
            <w:pPr>
              <w:pStyle w:val="ProjConnbodytext"/>
              <w:numPr>
                <w:ilvl w:val="0"/>
                <w:numId w:val="47"/>
              </w:numPr>
              <w:overflowPunct/>
              <w:autoSpaceDE/>
              <w:adjustRightInd/>
              <w:spacing w:before="20" w:after="20"/>
              <w:jc w:val="left"/>
              <w:textAlignment w:val="auto"/>
              <w:rPr>
                <w:sz w:val="22"/>
                <w:szCs w:val="22"/>
              </w:rPr>
            </w:pPr>
            <w:r w:rsidRPr="4661EE6F">
              <w:rPr>
                <w:rFonts w:ascii="Times New Roman" w:hAnsi="Times New Roman"/>
                <w:sz w:val="22"/>
                <w:szCs w:val="22"/>
              </w:rPr>
              <w:t>Provides advisory and consultative direction for project when requested by project manager.</w:t>
            </w:r>
          </w:p>
          <w:p w14:paraId="3F1BB8D5" w14:textId="77777777" w:rsidR="00B84503" w:rsidRPr="002F4330" w:rsidRDefault="4661EE6F" w:rsidP="004F5F10">
            <w:pPr>
              <w:pStyle w:val="ProjConnbodytext"/>
              <w:numPr>
                <w:ilvl w:val="0"/>
                <w:numId w:val="47"/>
              </w:numPr>
              <w:overflowPunct/>
              <w:autoSpaceDE/>
              <w:adjustRightInd/>
              <w:spacing w:before="20" w:after="20"/>
              <w:jc w:val="left"/>
              <w:textAlignment w:val="auto"/>
              <w:rPr>
                <w:rFonts w:ascii="Times New Roman" w:hAnsi="Times New Roman"/>
              </w:rPr>
            </w:pPr>
            <w:r w:rsidRPr="4661EE6F">
              <w:rPr>
                <w:rFonts w:ascii="Times New Roman" w:hAnsi="Times New Roman"/>
                <w:sz w:val="22"/>
                <w:szCs w:val="22"/>
              </w:rPr>
              <w:t xml:space="preserve">Approves any changes to project scope. </w:t>
            </w:r>
          </w:p>
        </w:tc>
      </w:tr>
      <w:tr w:rsidR="00B84503" w:rsidRPr="009B79B3" w14:paraId="4D579193" w14:textId="77777777" w:rsidTr="00F55CC0">
        <w:trPr>
          <w:cantSplit/>
          <w:jc w:val="center"/>
        </w:trPr>
        <w:tc>
          <w:tcPr>
            <w:tcW w:w="1043" w:type="pct"/>
          </w:tcPr>
          <w:p w14:paraId="6AD92306" w14:textId="77777777" w:rsidR="00B84503" w:rsidRPr="00893E1B" w:rsidRDefault="4661EE6F" w:rsidP="4661EE6F">
            <w:pPr>
              <w:spacing w:before="20" w:after="20"/>
              <w:rPr>
                <w:b/>
                <w:bCs/>
              </w:rPr>
            </w:pPr>
            <w:r w:rsidRPr="4661EE6F">
              <w:rPr>
                <w:b/>
                <w:bCs/>
              </w:rPr>
              <w:t xml:space="preserve">Project Manager </w:t>
            </w:r>
          </w:p>
        </w:tc>
        <w:tc>
          <w:tcPr>
            <w:tcW w:w="3957" w:type="pct"/>
          </w:tcPr>
          <w:p w14:paraId="2721833C" w14:textId="3A17A6D7"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 xml:space="preserve">Responsible for the project charter, </w:t>
            </w:r>
            <w:r w:rsidR="00EA1A30">
              <w:rPr>
                <w:rFonts w:ascii="Times New Roman" w:hAnsi="Times New Roman"/>
                <w:sz w:val="22"/>
                <w:szCs w:val="22"/>
              </w:rPr>
              <w:t xml:space="preserve">and monitors the </w:t>
            </w:r>
            <w:r w:rsidRPr="4661EE6F">
              <w:rPr>
                <w:rFonts w:ascii="Times New Roman" w:hAnsi="Times New Roman"/>
                <w:sz w:val="22"/>
                <w:szCs w:val="22"/>
              </w:rPr>
              <w:t xml:space="preserve">project plan and project control processes. </w:t>
            </w:r>
          </w:p>
          <w:p w14:paraId="4BB4578F" w14:textId="1AA6AC48" w:rsidR="00B84503" w:rsidRPr="00600A17"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Operates within the terms of the charter and is responsible for coordinating efforts of the project</w:t>
            </w:r>
            <w:r w:rsidR="00EA1A30">
              <w:rPr>
                <w:rFonts w:ascii="Times New Roman" w:hAnsi="Times New Roman"/>
                <w:sz w:val="22"/>
                <w:szCs w:val="22"/>
              </w:rPr>
              <w:t>’</w:t>
            </w:r>
            <w:r w:rsidRPr="4661EE6F">
              <w:rPr>
                <w:rFonts w:ascii="Times New Roman" w:hAnsi="Times New Roman"/>
                <w:sz w:val="22"/>
                <w:szCs w:val="22"/>
              </w:rPr>
              <w:t xml:space="preserve">s </w:t>
            </w:r>
            <w:r w:rsidRPr="00600A17">
              <w:rPr>
                <w:rFonts w:ascii="Times New Roman" w:hAnsi="Times New Roman"/>
                <w:sz w:val="22"/>
                <w:szCs w:val="22"/>
              </w:rPr>
              <w:t xml:space="preserve">teams and for </w:t>
            </w:r>
            <w:r w:rsidR="00EA1A30" w:rsidRPr="00600A17">
              <w:rPr>
                <w:rFonts w:ascii="Times New Roman" w:hAnsi="Times New Roman"/>
                <w:sz w:val="22"/>
                <w:szCs w:val="22"/>
              </w:rPr>
              <w:t>collaborating with the selected vendor</w:t>
            </w:r>
            <w:r w:rsidR="00600A17">
              <w:rPr>
                <w:rFonts w:ascii="Times New Roman" w:hAnsi="Times New Roman"/>
                <w:sz w:val="22"/>
                <w:szCs w:val="22"/>
              </w:rPr>
              <w:t>’s</w:t>
            </w:r>
            <w:r w:rsidR="00EA1A30" w:rsidRPr="00600A17">
              <w:rPr>
                <w:rFonts w:ascii="Times New Roman" w:hAnsi="Times New Roman"/>
                <w:sz w:val="22"/>
                <w:szCs w:val="22"/>
              </w:rPr>
              <w:t xml:space="preserve"> </w:t>
            </w:r>
            <w:r w:rsidR="00600A17">
              <w:rPr>
                <w:rFonts w:ascii="Times New Roman" w:hAnsi="Times New Roman"/>
                <w:sz w:val="22"/>
                <w:szCs w:val="22"/>
              </w:rPr>
              <w:t xml:space="preserve">project manager </w:t>
            </w:r>
            <w:r w:rsidR="00EA1A30" w:rsidRPr="00600A17">
              <w:rPr>
                <w:rFonts w:ascii="Times New Roman" w:hAnsi="Times New Roman"/>
                <w:sz w:val="22"/>
                <w:szCs w:val="22"/>
              </w:rPr>
              <w:t xml:space="preserve">on </w:t>
            </w:r>
            <w:r w:rsidRPr="00600A17">
              <w:rPr>
                <w:rFonts w:ascii="Times New Roman" w:hAnsi="Times New Roman"/>
                <w:sz w:val="22"/>
                <w:szCs w:val="22"/>
              </w:rPr>
              <w:t xml:space="preserve">planning, organizing and controlling the development of project deliverables. </w:t>
            </w:r>
          </w:p>
          <w:p w14:paraId="608FDCB8" w14:textId="77777777"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Coordinates the day to day activities of the project teams and timelines.</w:t>
            </w:r>
          </w:p>
          <w:p w14:paraId="0A135B89" w14:textId="254B6782"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 xml:space="preserve">Responsible for managing consultant contract and review and acceptance of </w:t>
            </w:r>
            <w:r w:rsidR="007B75B5">
              <w:rPr>
                <w:rFonts w:ascii="Times New Roman" w:hAnsi="Times New Roman"/>
                <w:sz w:val="22"/>
                <w:szCs w:val="22"/>
              </w:rPr>
              <w:t xml:space="preserve">all work products and </w:t>
            </w:r>
            <w:r w:rsidRPr="4661EE6F">
              <w:rPr>
                <w:rFonts w:ascii="Times New Roman" w:hAnsi="Times New Roman"/>
                <w:sz w:val="22"/>
                <w:szCs w:val="22"/>
              </w:rPr>
              <w:t>deliverables.</w:t>
            </w:r>
          </w:p>
          <w:p w14:paraId="23AB3E55" w14:textId="2CBA969F" w:rsidR="00B84503" w:rsidRPr="000D4EBA" w:rsidRDefault="007B75B5"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Pr>
                <w:rFonts w:ascii="Times New Roman" w:hAnsi="Times New Roman"/>
                <w:sz w:val="22"/>
                <w:szCs w:val="22"/>
              </w:rPr>
              <w:t>Collaborates with the selected vendor on</w:t>
            </w:r>
            <w:r w:rsidR="4661EE6F" w:rsidRPr="4661EE6F">
              <w:rPr>
                <w:rFonts w:ascii="Times New Roman" w:hAnsi="Times New Roman"/>
                <w:sz w:val="22"/>
                <w:szCs w:val="22"/>
              </w:rPr>
              <w:t xml:space="preserve"> the detailed planning of a project.</w:t>
            </w:r>
          </w:p>
          <w:p w14:paraId="6F6796B8" w14:textId="58569B4E"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 xml:space="preserve">Resolves issues, </w:t>
            </w:r>
            <w:r w:rsidR="007B75B5">
              <w:rPr>
                <w:rFonts w:ascii="Times New Roman" w:hAnsi="Times New Roman"/>
                <w:sz w:val="22"/>
                <w:szCs w:val="22"/>
              </w:rPr>
              <w:t xml:space="preserve">manages risk, </w:t>
            </w:r>
            <w:r w:rsidRPr="4661EE6F">
              <w:rPr>
                <w:rFonts w:ascii="Times New Roman" w:hAnsi="Times New Roman"/>
                <w:sz w:val="22"/>
                <w:szCs w:val="22"/>
              </w:rPr>
              <w:t xml:space="preserve">reviews deliverables, and communicates project status to the Steering Committee. </w:t>
            </w:r>
          </w:p>
          <w:p w14:paraId="740E16BD" w14:textId="77777777"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Determines the priority of work assignments and changes.</w:t>
            </w:r>
          </w:p>
          <w:p w14:paraId="5B8B4147" w14:textId="586A1803"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Manage</w:t>
            </w:r>
            <w:r w:rsidR="00EA1A30">
              <w:rPr>
                <w:rFonts w:ascii="Times New Roman" w:hAnsi="Times New Roman"/>
                <w:sz w:val="22"/>
                <w:szCs w:val="22"/>
              </w:rPr>
              <w:t>s</w:t>
            </w:r>
            <w:r w:rsidRPr="4661EE6F">
              <w:rPr>
                <w:rFonts w:ascii="Times New Roman" w:hAnsi="Times New Roman"/>
                <w:sz w:val="22"/>
                <w:szCs w:val="22"/>
              </w:rPr>
              <w:t xml:space="preserve"> scope, resources, deliverables and overall project for the </w:t>
            </w:r>
            <w:r w:rsidR="00EA1A30">
              <w:rPr>
                <w:rFonts w:ascii="Times New Roman" w:hAnsi="Times New Roman"/>
                <w:sz w:val="22"/>
                <w:szCs w:val="22"/>
              </w:rPr>
              <w:t>C</w:t>
            </w:r>
            <w:r w:rsidRPr="4661EE6F">
              <w:rPr>
                <w:rFonts w:ascii="Times New Roman" w:hAnsi="Times New Roman"/>
                <w:sz w:val="22"/>
                <w:szCs w:val="22"/>
              </w:rPr>
              <w:t>ity.</w:t>
            </w:r>
          </w:p>
          <w:p w14:paraId="08541AEF" w14:textId="77777777" w:rsidR="00B84503" w:rsidRPr="000D4EBA"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Dedicates staff and resources.</w:t>
            </w:r>
          </w:p>
          <w:p w14:paraId="397EB7A2" w14:textId="0649D166" w:rsidR="00B84503" w:rsidRPr="00A17665"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Plan</w:t>
            </w:r>
            <w:r w:rsidR="00EA1A30">
              <w:rPr>
                <w:rFonts w:ascii="Times New Roman" w:hAnsi="Times New Roman"/>
                <w:sz w:val="22"/>
                <w:szCs w:val="22"/>
              </w:rPr>
              <w:t>s</w:t>
            </w:r>
            <w:r w:rsidRPr="4661EE6F">
              <w:rPr>
                <w:rFonts w:ascii="Times New Roman" w:hAnsi="Times New Roman"/>
                <w:sz w:val="22"/>
                <w:szCs w:val="22"/>
              </w:rPr>
              <w:t xml:space="preserve"> and facilitate</w:t>
            </w:r>
            <w:r w:rsidR="00EA1A30">
              <w:rPr>
                <w:rFonts w:ascii="Times New Roman" w:hAnsi="Times New Roman"/>
                <w:sz w:val="22"/>
                <w:szCs w:val="22"/>
              </w:rPr>
              <w:t>s</w:t>
            </w:r>
            <w:r w:rsidRPr="4661EE6F">
              <w:rPr>
                <w:rFonts w:ascii="Times New Roman" w:hAnsi="Times New Roman"/>
                <w:sz w:val="22"/>
                <w:szCs w:val="22"/>
              </w:rPr>
              <w:t xml:space="preserve"> regularly scheduled meetings.</w:t>
            </w:r>
            <w:r w:rsidR="00F10775">
              <w:rPr>
                <w:rFonts w:ascii="Times New Roman" w:hAnsi="Times New Roman"/>
                <w:sz w:val="22"/>
                <w:szCs w:val="22"/>
              </w:rPr>
              <w:t xml:space="preserve"> </w:t>
            </w:r>
          </w:p>
        </w:tc>
      </w:tr>
      <w:tr w:rsidR="00B84503" w:rsidRPr="009B79B3" w14:paraId="6F1AADDD" w14:textId="77777777" w:rsidTr="00F55CC0">
        <w:trPr>
          <w:cantSplit/>
          <w:jc w:val="center"/>
        </w:trPr>
        <w:tc>
          <w:tcPr>
            <w:tcW w:w="1043" w:type="pct"/>
          </w:tcPr>
          <w:p w14:paraId="3378986F" w14:textId="77777777" w:rsidR="00B84503" w:rsidRPr="00893E1B" w:rsidRDefault="4661EE6F" w:rsidP="4661EE6F">
            <w:pPr>
              <w:spacing w:before="20" w:after="20"/>
              <w:rPr>
                <w:b/>
                <w:bCs/>
              </w:rPr>
            </w:pPr>
            <w:r w:rsidRPr="4661EE6F">
              <w:rPr>
                <w:b/>
                <w:bCs/>
              </w:rPr>
              <w:lastRenderedPageBreak/>
              <w:t>Functional Leads</w:t>
            </w:r>
          </w:p>
          <w:p w14:paraId="347CA09C" w14:textId="77777777" w:rsidR="00B84503" w:rsidRPr="001108FB" w:rsidRDefault="00B84503" w:rsidP="00B84503">
            <w:pPr>
              <w:spacing w:before="20" w:after="20"/>
              <w:rPr>
                <w:b/>
                <w:szCs w:val="22"/>
              </w:rPr>
            </w:pPr>
          </w:p>
        </w:tc>
        <w:tc>
          <w:tcPr>
            <w:tcW w:w="3957" w:type="pct"/>
          </w:tcPr>
          <w:p w14:paraId="2C2A42AF" w14:textId="77777777" w:rsidR="00B84503" w:rsidRPr="001108FB" w:rsidRDefault="4661EE6F" w:rsidP="004F5F10">
            <w:pPr>
              <w:pStyle w:val="ProjConnbodytext"/>
              <w:numPr>
                <w:ilvl w:val="0"/>
                <w:numId w:val="48"/>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Work with project team to achieve project deliverables on schedule and within budget.</w:t>
            </w:r>
          </w:p>
          <w:p w14:paraId="6C4D0E63" w14:textId="77777777" w:rsidR="00B84503" w:rsidRPr="001108FB" w:rsidRDefault="4661EE6F" w:rsidP="004F5F10">
            <w:pPr>
              <w:pStyle w:val="ProjConnbodytext"/>
              <w:numPr>
                <w:ilvl w:val="0"/>
                <w:numId w:val="48"/>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 xml:space="preserve">Participate in RFP development and solution evaluation process </w:t>
            </w:r>
          </w:p>
          <w:p w14:paraId="632DCB7F" w14:textId="77777777" w:rsidR="00B84503" w:rsidRPr="00B456D0" w:rsidRDefault="4661EE6F" w:rsidP="004F5F10">
            <w:pPr>
              <w:pStyle w:val="ProjConnbodytext"/>
              <w:numPr>
                <w:ilvl w:val="0"/>
                <w:numId w:val="46"/>
              </w:numPr>
              <w:overflowPunct/>
              <w:autoSpaceDE/>
              <w:adjustRightInd/>
              <w:spacing w:before="20" w:after="20"/>
              <w:jc w:val="left"/>
              <w:textAlignment w:val="auto"/>
              <w:rPr>
                <w:sz w:val="22"/>
                <w:szCs w:val="22"/>
              </w:rPr>
            </w:pPr>
            <w:r w:rsidRPr="4661EE6F">
              <w:rPr>
                <w:rFonts w:ascii="Times New Roman" w:hAnsi="Times New Roman"/>
                <w:sz w:val="22"/>
                <w:szCs w:val="22"/>
              </w:rPr>
              <w:t xml:space="preserve">Provide process and functional subject matter expertise </w:t>
            </w:r>
          </w:p>
          <w:p w14:paraId="6EE4B7C0" w14:textId="77777777" w:rsidR="00B84503" w:rsidRPr="00B456D0" w:rsidRDefault="4661EE6F" w:rsidP="004F5F10">
            <w:pPr>
              <w:pStyle w:val="ProjConnbodytext"/>
              <w:numPr>
                <w:ilvl w:val="0"/>
                <w:numId w:val="46"/>
              </w:numPr>
              <w:overflowPunct/>
              <w:autoSpaceDE/>
              <w:adjustRightInd/>
              <w:spacing w:before="20" w:after="20"/>
              <w:jc w:val="left"/>
              <w:textAlignment w:val="auto"/>
              <w:rPr>
                <w:sz w:val="22"/>
                <w:szCs w:val="22"/>
              </w:rPr>
            </w:pPr>
            <w:r w:rsidRPr="4661EE6F">
              <w:rPr>
                <w:rFonts w:ascii="Times New Roman" w:hAnsi="Times New Roman"/>
                <w:sz w:val="22"/>
                <w:szCs w:val="22"/>
              </w:rPr>
              <w:t>Document operational processes and procedures</w:t>
            </w:r>
          </w:p>
          <w:p w14:paraId="576A412D" w14:textId="77777777" w:rsidR="00B84503" w:rsidRPr="00B456D0"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Alert Project Manager to any issues or concerns regarding the project</w:t>
            </w:r>
          </w:p>
          <w:p w14:paraId="22534214" w14:textId="77777777" w:rsidR="00B84503" w:rsidRPr="001108FB" w:rsidRDefault="4661EE6F" w:rsidP="004F5F10">
            <w:pPr>
              <w:pStyle w:val="ProjConnbodytext"/>
              <w:numPr>
                <w:ilvl w:val="0"/>
                <w:numId w:val="46"/>
              </w:numPr>
              <w:overflowPunct/>
              <w:autoSpaceDE/>
              <w:adjustRightInd/>
              <w:spacing w:before="20" w:after="20"/>
              <w:jc w:val="left"/>
              <w:textAlignment w:val="auto"/>
              <w:rPr>
                <w:rFonts w:ascii="Times New Roman" w:hAnsi="Times New Roman"/>
              </w:rPr>
            </w:pPr>
            <w:r w:rsidRPr="4661EE6F">
              <w:rPr>
                <w:rFonts w:ascii="Times New Roman" w:hAnsi="Times New Roman"/>
                <w:sz w:val="22"/>
                <w:szCs w:val="22"/>
              </w:rPr>
              <w:t>Alert Project Manager to any issues or concerns regarding the project scope, schedule, resources, deliverables</w:t>
            </w:r>
          </w:p>
        </w:tc>
      </w:tr>
      <w:tr w:rsidR="00B84503" w:rsidRPr="009B79B3" w14:paraId="52CB4894" w14:textId="77777777" w:rsidTr="00F55CC0">
        <w:trPr>
          <w:cantSplit/>
          <w:jc w:val="center"/>
        </w:trPr>
        <w:tc>
          <w:tcPr>
            <w:tcW w:w="1043" w:type="pct"/>
          </w:tcPr>
          <w:p w14:paraId="6D8CE4C1" w14:textId="77777777" w:rsidR="00B84503" w:rsidRPr="00893E1B" w:rsidRDefault="4661EE6F" w:rsidP="4661EE6F">
            <w:pPr>
              <w:spacing w:before="20" w:after="20"/>
              <w:rPr>
                <w:b/>
                <w:bCs/>
              </w:rPr>
            </w:pPr>
            <w:r w:rsidRPr="4661EE6F">
              <w:rPr>
                <w:b/>
                <w:bCs/>
              </w:rPr>
              <w:t xml:space="preserve">Department Team Members / SMEs </w:t>
            </w:r>
          </w:p>
          <w:p w14:paraId="5130A87D" w14:textId="77777777" w:rsidR="00B84503" w:rsidRPr="001108FB" w:rsidRDefault="00B84503" w:rsidP="00B84503">
            <w:pPr>
              <w:spacing w:before="20" w:after="20"/>
              <w:rPr>
                <w:b/>
                <w:szCs w:val="22"/>
              </w:rPr>
            </w:pPr>
          </w:p>
        </w:tc>
        <w:tc>
          <w:tcPr>
            <w:tcW w:w="3957" w:type="pct"/>
          </w:tcPr>
          <w:p w14:paraId="52BC9E4C" w14:textId="77777777" w:rsidR="00B84503" w:rsidRPr="001108FB"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Work with project team to achieve project deliverables on schedule and within budget.</w:t>
            </w:r>
          </w:p>
          <w:p w14:paraId="2911B01D" w14:textId="77777777" w:rsidR="00B84503" w:rsidRPr="001108FB"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 xml:space="preserve">Participate in RFP development and solution evaluation process </w:t>
            </w:r>
          </w:p>
          <w:p w14:paraId="269E0E98" w14:textId="77777777" w:rsidR="00B84503" w:rsidRPr="00893E1B" w:rsidRDefault="4661EE6F" w:rsidP="004F5F10">
            <w:pPr>
              <w:pStyle w:val="ProjConnbodytext"/>
              <w:numPr>
                <w:ilvl w:val="0"/>
                <w:numId w:val="46"/>
              </w:numPr>
              <w:overflowPunct/>
              <w:autoSpaceDE/>
              <w:adjustRightInd/>
              <w:spacing w:before="20" w:after="20"/>
              <w:jc w:val="left"/>
              <w:textAlignment w:val="auto"/>
              <w:rPr>
                <w:sz w:val="22"/>
                <w:szCs w:val="22"/>
              </w:rPr>
            </w:pPr>
            <w:r w:rsidRPr="4661EE6F">
              <w:rPr>
                <w:rFonts w:ascii="Times New Roman" w:hAnsi="Times New Roman"/>
                <w:sz w:val="22"/>
                <w:szCs w:val="22"/>
              </w:rPr>
              <w:t>Provide Dept. / Office subject matter expertise – process, usage, requirements</w:t>
            </w:r>
          </w:p>
          <w:p w14:paraId="18A2B0B1" w14:textId="77777777" w:rsidR="00B84503" w:rsidRPr="001108FB"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Document department’s operational processes and procedures as needed</w:t>
            </w:r>
          </w:p>
          <w:p w14:paraId="3461371D" w14:textId="77777777" w:rsidR="00B84503" w:rsidRPr="001108FB"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Help communicate project information, as provided by Project Manager, to Dept. / Office staff</w:t>
            </w:r>
          </w:p>
          <w:p w14:paraId="108C31F3" w14:textId="77777777" w:rsidR="00B84503" w:rsidRPr="00B456D0"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Alert Project Manager to any issues or concerns regarding the project</w:t>
            </w:r>
          </w:p>
          <w:p w14:paraId="6D64E5A8" w14:textId="77777777" w:rsidR="00B84503" w:rsidRPr="00A9089C" w:rsidRDefault="4661EE6F" w:rsidP="004F5F10">
            <w:pPr>
              <w:pStyle w:val="ProjConnbodytext"/>
              <w:numPr>
                <w:ilvl w:val="0"/>
                <w:numId w:val="46"/>
              </w:numPr>
              <w:overflowPunct/>
              <w:autoSpaceDE/>
              <w:adjustRightInd/>
              <w:spacing w:before="20" w:after="20"/>
              <w:jc w:val="left"/>
              <w:textAlignment w:val="auto"/>
              <w:rPr>
                <w:rFonts w:ascii="Times New Roman" w:hAnsi="Times New Roman"/>
                <w:sz w:val="22"/>
                <w:szCs w:val="22"/>
              </w:rPr>
            </w:pPr>
            <w:r w:rsidRPr="4661EE6F">
              <w:rPr>
                <w:rFonts w:ascii="Times New Roman" w:hAnsi="Times New Roman"/>
                <w:sz w:val="22"/>
                <w:szCs w:val="22"/>
              </w:rPr>
              <w:t xml:space="preserve">Work with project team to achieve project deliverables on schedule including requirements, RFP, solution evaluation, and solution recommendation  </w:t>
            </w:r>
          </w:p>
        </w:tc>
      </w:tr>
    </w:tbl>
    <w:p w14:paraId="5BAC3AFE" w14:textId="77777777" w:rsidR="00BE6CFE" w:rsidRDefault="00BE6CFE" w:rsidP="00BE6CFE"/>
    <w:p w14:paraId="79600B52" w14:textId="77777777" w:rsidR="00BE6CFE" w:rsidRPr="0098755D" w:rsidRDefault="4661EE6F" w:rsidP="005F21D6">
      <w:pPr>
        <w:pStyle w:val="Heading2"/>
      </w:pPr>
      <w:bookmarkStart w:id="792" w:name="_Toc66963461"/>
      <w:r>
        <w:t>Statement of Work</w:t>
      </w:r>
      <w:bookmarkEnd w:id="792"/>
    </w:p>
    <w:p w14:paraId="749F3BF3" w14:textId="77777777" w:rsidR="00BE6CFE" w:rsidRPr="0098755D" w:rsidRDefault="4661EE6F" w:rsidP="00BE6CFE">
      <w:pPr>
        <w:spacing w:before="40" w:after="40"/>
      </w:pPr>
      <w:r>
        <w:t xml:space="preserve">The City will require the development of a detailed statement of work, including a high-level project plan that will be incorporated in to the contract and will include the following at a minimum: </w:t>
      </w:r>
    </w:p>
    <w:p w14:paraId="1BCBE087" w14:textId="77777777" w:rsidR="00BE6CFE" w:rsidRPr="0098755D" w:rsidRDefault="4661EE6F" w:rsidP="004F5F10">
      <w:pPr>
        <w:numPr>
          <w:ilvl w:val="1"/>
          <w:numId w:val="49"/>
        </w:numPr>
        <w:spacing w:before="40" w:after="40" w:line="240" w:lineRule="auto"/>
        <w:jc w:val="both"/>
      </w:pPr>
      <w:r>
        <w:t>Project scope</w:t>
      </w:r>
    </w:p>
    <w:p w14:paraId="77714945" w14:textId="77777777" w:rsidR="00BE6CFE" w:rsidRPr="0098755D" w:rsidRDefault="4661EE6F" w:rsidP="004F5F10">
      <w:pPr>
        <w:numPr>
          <w:ilvl w:val="1"/>
          <w:numId w:val="49"/>
        </w:numPr>
        <w:spacing w:before="40" w:after="40" w:line="240" w:lineRule="auto"/>
        <w:jc w:val="both"/>
      </w:pPr>
      <w:r>
        <w:t>Project roles and responsibilities</w:t>
      </w:r>
    </w:p>
    <w:p w14:paraId="5014DF0A" w14:textId="77777777" w:rsidR="00BE6CFE" w:rsidRPr="0098755D" w:rsidRDefault="4661EE6F" w:rsidP="004F5F10">
      <w:pPr>
        <w:numPr>
          <w:ilvl w:val="1"/>
          <w:numId w:val="49"/>
        </w:numPr>
        <w:spacing w:before="40" w:after="40" w:line="240" w:lineRule="auto"/>
        <w:jc w:val="both"/>
      </w:pPr>
      <w:r>
        <w:t>Project milestones and payment schedule</w:t>
      </w:r>
    </w:p>
    <w:p w14:paraId="4BBD6FF4" w14:textId="77777777" w:rsidR="00BE6CFE" w:rsidRPr="0098755D" w:rsidRDefault="4661EE6F" w:rsidP="004F5F10">
      <w:pPr>
        <w:numPr>
          <w:ilvl w:val="1"/>
          <w:numId w:val="49"/>
        </w:numPr>
        <w:spacing w:before="40" w:after="40" w:line="240" w:lineRule="auto"/>
        <w:jc w:val="both"/>
      </w:pPr>
      <w:r>
        <w:t xml:space="preserve">Preliminary project schedule of tasks, deliverables, resources and dates </w:t>
      </w:r>
    </w:p>
    <w:p w14:paraId="3D7CBE01" w14:textId="77777777" w:rsidR="00BE6CFE" w:rsidRPr="0098755D" w:rsidRDefault="4661EE6F" w:rsidP="004F5F10">
      <w:pPr>
        <w:numPr>
          <w:ilvl w:val="1"/>
          <w:numId w:val="49"/>
        </w:numPr>
        <w:spacing w:before="40" w:after="40" w:line="240" w:lineRule="auto"/>
        <w:jc w:val="both"/>
      </w:pPr>
      <w:r>
        <w:t>Project resources</w:t>
      </w:r>
    </w:p>
    <w:p w14:paraId="75920872" w14:textId="77777777" w:rsidR="00BE6CFE" w:rsidRDefault="4661EE6F" w:rsidP="004F5F10">
      <w:pPr>
        <w:numPr>
          <w:ilvl w:val="1"/>
          <w:numId w:val="49"/>
        </w:numPr>
        <w:spacing w:before="40" w:after="40" w:line="240" w:lineRule="auto"/>
        <w:jc w:val="both"/>
      </w:pPr>
      <w:r>
        <w:t>Project scope and budget change control procedures</w:t>
      </w:r>
    </w:p>
    <w:p w14:paraId="7E5B06AE" w14:textId="77777777" w:rsidR="00BE6CFE" w:rsidRPr="0098755D" w:rsidRDefault="00BE6CFE" w:rsidP="00BE6CFE">
      <w:pPr>
        <w:spacing w:before="40" w:after="40"/>
      </w:pPr>
    </w:p>
    <w:p w14:paraId="051C386D" w14:textId="5B27B214" w:rsidR="00BE6CFE" w:rsidRPr="0098755D" w:rsidRDefault="4661EE6F" w:rsidP="005F21D6">
      <w:pPr>
        <w:pStyle w:val="Heading2"/>
      </w:pPr>
      <w:bookmarkStart w:id="793" w:name="_Toc66963462"/>
      <w:bookmarkEnd w:id="789"/>
      <w:bookmarkEnd w:id="790"/>
      <w:r>
        <w:t>Number of Users</w:t>
      </w:r>
      <w:bookmarkEnd w:id="793"/>
    </w:p>
    <w:p w14:paraId="26AD60C7" w14:textId="470D309D" w:rsidR="00BE6CFE" w:rsidRPr="0098755D" w:rsidRDefault="4661EE6F" w:rsidP="00BE6CFE">
      <w:pPr>
        <w:spacing w:before="40" w:after="40"/>
      </w:pPr>
      <w:r>
        <w:t xml:space="preserve">End-users will include staff from all organizational units who will perform functions spanning application administration, transaction entry, transaction approval, transaction </w:t>
      </w:r>
      <w:r w:rsidR="007B75B5">
        <w:t>inquiries</w:t>
      </w:r>
      <w:r>
        <w:t xml:space="preserve">, operational reporting and management reporting. Reference the Functional Requirements for a description of access authorization desired. The following user counts are estimated. Proposals should include services to complete implementation and any appropriate training services to prepare all City staff for using the system. </w:t>
      </w:r>
    </w:p>
    <w:p w14:paraId="64666817" w14:textId="77777777" w:rsidR="00BE6CFE" w:rsidRPr="0098755D" w:rsidRDefault="00BE6CFE" w:rsidP="00BE6C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430"/>
        <w:gridCol w:w="2790"/>
      </w:tblGrid>
      <w:tr w:rsidR="00883AB0" w:rsidRPr="00883AB0" w14:paraId="2B79BBF8" w14:textId="77777777" w:rsidTr="000100E3">
        <w:trPr>
          <w:tblHeader/>
          <w:jc w:val="center"/>
        </w:trPr>
        <w:tc>
          <w:tcPr>
            <w:tcW w:w="3510" w:type="dxa"/>
            <w:shd w:val="clear" w:color="auto" w:fill="0070C0"/>
          </w:tcPr>
          <w:p w14:paraId="47B4243B" w14:textId="77777777" w:rsidR="00BE6CFE" w:rsidRPr="00883AB0" w:rsidRDefault="4661EE6F" w:rsidP="4661EE6F">
            <w:pPr>
              <w:pStyle w:val="TableBody"/>
              <w:spacing w:before="40" w:after="40"/>
              <w:jc w:val="center"/>
              <w:rPr>
                <w:b/>
                <w:bCs/>
                <w:color w:val="FFFFFF" w:themeColor="background1"/>
              </w:rPr>
            </w:pPr>
            <w:r w:rsidRPr="00883AB0">
              <w:rPr>
                <w:b/>
                <w:bCs/>
                <w:color w:val="FFFFFF" w:themeColor="background1"/>
              </w:rPr>
              <w:t>Type of User</w:t>
            </w:r>
          </w:p>
        </w:tc>
        <w:tc>
          <w:tcPr>
            <w:tcW w:w="2430" w:type="dxa"/>
            <w:tcBorders>
              <w:bottom w:val="single" w:sz="4" w:space="0" w:color="auto"/>
            </w:tcBorders>
            <w:shd w:val="clear" w:color="auto" w:fill="0070C0"/>
          </w:tcPr>
          <w:p w14:paraId="64DEB829" w14:textId="77777777" w:rsidR="00BE6CFE" w:rsidRPr="00883AB0" w:rsidRDefault="4661EE6F" w:rsidP="4661EE6F">
            <w:pPr>
              <w:pStyle w:val="TableBody"/>
              <w:spacing w:before="40" w:after="40"/>
              <w:jc w:val="center"/>
              <w:rPr>
                <w:b/>
                <w:bCs/>
                <w:color w:val="FFFFFF" w:themeColor="background1"/>
              </w:rPr>
            </w:pPr>
            <w:r w:rsidRPr="00883AB0">
              <w:rPr>
                <w:b/>
                <w:bCs/>
                <w:color w:val="FFFFFF" w:themeColor="background1"/>
              </w:rPr>
              <w:t>Estimated User Count</w:t>
            </w:r>
          </w:p>
        </w:tc>
        <w:tc>
          <w:tcPr>
            <w:tcW w:w="2790" w:type="dxa"/>
            <w:tcBorders>
              <w:bottom w:val="single" w:sz="4" w:space="0" w:color="auto"/>
            </w:tcBorders>
            <w:shd w:val="clear" w:color="auto" w:fill="0070C0"/>
          </w:tcPr>
          <w:p w14:paraId="4F4BD6BC" w14:textId="77777777" w:rsidR="00BE6CFE" w:rsidRPr="00883AB0" w:rsidRDefault="4661EE6F" w:rsidP="4661EE6F">
            <w:pPr>
              <w:pStyle w:val="TableBody"/>
              <w:spacing w:before="40" w:after="40"/>
              <w:jc w:val="center"/>
              <w:rPr>
                <w:b/>
                <w:bCs/>
                <w:color w:val="FFFFFF" w:themeColor="background1"/>
              </w:rPr>
            </w:pPr>
            <w:r w:rsidRPr="00883AB0">
              <w:rPr>
                <w:b/>
                <w:bCs/>
                <w:color w:val="FFFFFF" w:themeColor="background1"/>
              </w:rPr>
              <w:t>Estimated Power User Count</w:t>
            </w:r>
          </w:p>
        </w:tc>
      </w:tr>
      <w:tr w:rsidR="00BE6CFE" w:rsidRPr="00D405EB" w14:paraId="280BD121" w14:textId="77777777" w:rsidTr="00F55CC0">
        <w:trPr>
          <w:jc w:val="center"/>
        </w:trPr>
        <w:tc>
          <w:tcPr>
            <w:tcW w:w="3510" w:type="dxa"/>
            <w:vAlign w:val="center"/>
          </w:tcPr>
          <w:p w14:paraId="782CF27B" w14:textId="77777777" w:rsidR="00BE6CFE" w:rsidRPr="00DF551D" w:rsidRDefault="4661EE6F" w:rsidP="4661EE6F">
            <w:pPr>
              <w:pStyle w:val="TableBody"/>
              <w:spacing w:before="40" w:after="40"/>
              <w:rPr>
                <w:sz w:val="22"/>
                <w:szCs w:val="22"/>
              </w:rPr>
            </w:pPr>
            <w:r w:rsidRPr="00DF551D">
              <w:rPr>
                <w:sz w:val="22"/>
                <w:szCs w:val="22"/>
              </w:rPr>
              <w:t xml:space="preserve">Financials </w:t>
            </w:r>
          </w:p>
        </w:tc>
        <w:tc>
          <w:tcPr>
            <w:tcW w:w="2430" w:type="dxa"/>
            <w:shd w:val="clear" w:color="auto" w:fill="FFFFFF" w:themeFill="background1"/>
          </w:tcPr>
          <w:p w14:paraId="6F5F4D45" w14:textId="01B65915" w:rsidR="00BE6CFE" w:rsidRPr="00D405EB" w:rsidRDefault="4661EE6F" w:rsidP="008B4EC4">
            <w:pPr>
              <w:spacing w:before="40" w:after="40"/>
              <w:jc w:val="center"/>
            </w:pPr>
            <w:r w:rsidRPr="00D405EB">
              <w:t>100</w:t>
            </w:r>
          </w:p>
        </w:tc>
        <w:tc>
          <w:tcPr>
            <w:tcW w:w="2790" w:type="dxa"/>
            <w:shd w:val="clear" w:color="auto" w:fill="FFFFFF" w:themeFill="background1"/>
          </w:tcPr>
          <w:p w14:paraId="3624422F" w14:textId="0D831EFD" w:rsidR="00BE6CFE" w:rsidRPr="00D405EB" w:rsidRDefault="4661EE6F" w:rsidP="008B4EC4">
            <w:pPr>
              <w:spacing w:before="40" w:after="40"/>
              <w:jc w:val="center"/>
            </w:pPr>
            <w:r w:rsidRPr="00D405EB">
              <w:t>45</w:t>
            </w:r>
          </w:p>
        </w:tc>
      </w:tr>
      <w:tr w:rsidR="00BE6CFE" w:rsidRPr="00D405EB" w14:paraId="175AA5D8" w14:textId="77777777" w:rsidTr="00F55CC0">
        <w:trPr>
          <w:jc w:val="center"/>
        </w:trPr>
        <w:tc>
          <w:tcPr>
            <w:tcW w:w="3510" w:type="dxa"/>
            <w:vAlign w:val="center"/>
          </w:tcPr>
          <w:p w14:paraId="6862A079" w14:textId="23AE38A4" w:rsidR="00BE6CFE" w:rsidRPr="00D405EB" w:rsidRDefault="4661EE6F" w:rsidP="4661EE6F">
            <w:pPr>
              <w:pStyle w:val="TableBody"/>
              <w:spacing w:before="40" w:after="40"/>
              <w:rPr>
                <w:sz w:val="22"/>
                <w:szCs w:val="22"/>
              </w:rPr>
            </w:pPr>
            <w:r w:rsidRPr="00D405EB">
              <w:rPr>
                <w:sz w:val="22"/>
                <w:szCs w:val="22"/>
              </w:rPr>
              <w:lastRenderedPageBreak/>
              <w:t>Budgeting</w:t>
            </w:r>
          </w:p>
        </w:tc>
        <w:tc>
          <w:tcPr>
            <w:tcW w:w="2430" w:type="dxa"/>
            <w:shd w:val="clear" w:color="auto" w:fill="FFFFFF" w:themeFill="background1"/>
          </w:tcPr>
          <w:p w14:paraId="2AB338B8" w14:textId="57AC5EEF" w:rsidR="00BE6CFE" w:rsidRPr="00D405EB" w:rsidRDefault="00DF551D" w:rsidP="008B4EC4">
            <w:pPr>
              <w:spacing w:before="40" w:after="40"/>
              <w:jc w:val="center"/>
            </w:pPr>
            <w:r w:rsidRPr="00D405EB">
              <w:t>5</w:t>
            </w:r>
            <w:r w:rsidR="4661EE6F" w:rsidRPr="00D405EB">
              <w:t>0</w:t>
            </w:r>
          </w:p>
        </w:tc>
        <w:tc>
          <w:tcPr>
            <w:tcW w:w="2790" w:type="dxa"/>
            <w:shd w:val="clear" w:color="auto" w:fill="FFFFFF" w:themeFill="background1"/>
          </w:tcPr>
          <w:p w14:paraId="3893C0DD" w14:textId="4E26EA5E" w:rsidR="00BE6CFE" w:rsidRPr="00D405EB" w:rsidRDefault="4661EE6F" w:rsidP="00DF551D">
            <w:pPr>
              <w:spacing w:before="40" w:after="40"/>
              <w:jc w:val="center"/>
            </w:pPr>
            <w:r w:rsidRPr="00D405EB">
              <w:t>2</w:t>
            </w:r>
            <w:r w:rsidR="00DF551D" w:rsidRPr="00D405EB">
              <w:t>0</w:t>
            </w:r>
          </w:p>
        </w:tc>
      </w:tr>
      <w:tr w:rsidR="00BE6CFE" w:rsidRPr="00D405EB" w14:paraId="742C3AC9" w14:textId="77777777" w:rsidTr="00F55CC0">
        <w:trPr>
          <w:jc w:val="center"/>
        </w:trPr>
        <w:tc>
          <w:tcPr>
            <w:tcW w:w="3510" w:type="dxa"/>
            <w:vAlign w:val="center"/>
          </w:tcPr>
          <w:p w14:paraId="0B9914DB" w14:textId="6838F2E2" w:rsidR="00BE6CFE" w:rsidRPr="00D405EB" w:rsidRDefault="4661EE6F" w:rsidP="4661EE6F">
            <w:pPr>
              <w:pStyle w:val="TableBody"/>
              <w:spacing w:before="40" w:after="40"/>
              <w:rPr>
                <w:sz w:val="22"/>
                <w:szCs w:val="22"/>
              </w:rPr>
            </w:pPr>
            <w:r w:rsidRPr="00D405EB">
              <w:rPr>
                <w:sz w:val="22"/>
                <w:szCs w:val="22"/>
              </w:rPr>
              <w:t>Purchasing</w:t>
            </w:r>
          </w:p>
        </w:tc>
        <w:tc>
          <w:tcPr>
            <w:tcW w:w="2430" w:type="dxa"/>
            <w:tcBorders>
              <w:bottom w:val="single" w:sz="4" w:space="0" w:color="auto"/>
            </w:tcBorders>
            <w:shd w:val="clear" w:color="auto" w:fill="FFFFFF" w:themeFill="background1"/>
          </w:tcPr>
          <w:p w14:paraId="0AC1D0AE" w14:textId="707150E9" w:rsidR="00BE6CFE" w:rsidRPr="00D405EB" w:rsidRDefault="4661EE6F" w:rsidP="008B4EC4">
            <w:pPr>
              <w:spacing w:before="40" w:after="40"/>
              <w:jc w:val="center"/>
            </w:pPr>
            <w:r w:rsidRPr="00D405EB">
              <w:t>50</w:t>
            </w:r>
          </w:p>
        </w:tc>
        <w:tc>
          <w:tcPr>
            <w:tcW w:w="2790" w:type="dxa"/>
            <w:tcBorders>
              <w:bottom w:val="single" w:sz="4" w:space="0" w:color="auto"/>
            </w:tcBorders>
            <w:shd w:val="clear" w:color="auto" w:fill="FFFFFF" w:themeFill="background1"/>
          </w:tcPr>
          <w:p w14:paraId="486F62C0" w14:textId="5FA93605" w:rsidR="00BE6CFE" w:rsidRPr="00D405EB" w:rsidRDefault="4661EE6F" w:rsidP="008B4EC4">
            <w:pPr>
              <w:spacing w:before="40" w:after="40"/>
              <w:jc w:val="center"/>
            </w:pPr>
            <w:r w:rsidRPr="00D405EB">
              <w:t>40</w:t>
            </w:r>
          </w:p>
        </w:tc>
      </w:tr>
      <w:tr w:rsidR="00BE6CFE" w:rsidRPr="007E4663" w14:paraId="30955DAA" w14:textId="77777777" w:rsidTr="00F55CC0">
        <w:trPr>
          <w:jc w:val="center"/>
        </w:trPr>
        <w:tc>
          <w:tcPr>
            <w:tcW w:w="3510" w:type="dxa"/>
            <w:vAlign w:val="center"/>
          </w:tcPr>
          <w:p w14:paraId="5FD82575" w14:textId="146B2929" w:rsidR="00BE6CFE" w:rsidRPr="00D405EB" w:rsidRDefault="4661EE6F" w:rsidP="4661EE6F">
            <w:pPr>
              <w:pStyle w:val="TableBody"/>
              <w:spacing w:before="40" w:after="40"/>
              <w:rPr>
                <w:sz w:val="22"/>
                <w:szCs w:val="22"/>
              </w:rPr>
            </w:pPr>
            <w:r w:rsidRPr="00D405EB">
              <w:rPr>
                <w:sz w:val="22"/>
                <w:szCs w:val="22"/>
              </w:rPr>
              <w:t xml:space="preserve">Technical / Application Administration </w:t>
            </w:r>
          </w:p>
        </w:tc>
        <w:tc>
          <w:tcPr>
            <w:tcW w:w="2430" w:type="dxa"/>
            <w:shd w:val="clear" w:color="auto" w:fill="auto"/>
          </w:tcPr>
          <w:p w14:paraId="0221DDD6" w14:textId="1574657D" w:rsidR="00BE6CFE" w:rsidRPr="00D405EB" w:rsidRDefault="4661EE6F" w:rsidP="008B4EC4">
            <w:pPr>
              <w:spacing w:before="40" w:after="40"/>
              <w:jc w:val="center"/>
            </w:pPr>
            <w:r w:rsidRPr="00D405EB">
              <w:t>4</w:t>
            </w:r>
          </w:p>
        </w:tc>
        <w:tc>
          <w:tcPr>
            <w:tcW w:w="2790" w:type="dxa"/>
            <w:shd w:val="clear" w:color="auto" w:fill="auto"/>
          </w:tcPr>
          <w:p w14:paraId="68481688" w14:textId="50D03E5F" w:rsidR="00BE6CFE" w:rsidRPr="00D405EB" w:rsidRDefault="4661EE6F" w:rsidP="008B4EC4">
            <w:pPr>
              <w:spacing w:before="40" w:after="40"/>
              <w:jc w:val="center"/>
            </w:pPr>
            <w:r w:rsidRPr="00D405EB">
              <w:t>4</w:t>
            </w:r>
          </w:p>
        </w:tc>
      </w:tr>
    </w:tbl>
    <w:p w14:paraId="6D370FB5" w14:textId="77777777" w:rsidR="008B4EC4" w:rsidRPr="00BD6306" w:rsidRDefault="008B4EC4" w:rsidP="008B4EC4"/>
    <w:p w14:paraId="7462817F" w14:textId="3906B39B" w:rsidR="008B4EC4" w:rsidRPr="00534B56" w:rsidRDefault="4661EE6F" w:rsidP="005F21D6">
      <w:pPr>
        <w:pStyle w:val="Heading2"/>
      </w:pPr>
      <w:bookmarkStart w:id="794" w:name="_Toc167791353"/>
      <w:bookmarkStart w:id="795" w:name="_Toc167792186"/>
      <w:bookmarkStart w:id="796" w:name="_Toc167797826"/>
      <w:bookmarkStart w:id="797" w:name="_Toc206204647"/>
      <w:bookmarkStart w:id="798" w:name="_Toc224727059"/>
      <w:bookmarkStart w:id="799" w:name="_Toc224727211"/>
      <w:bookmarkStart w:id="800" w:name="_Toc224727281"/>
      <w:bookmarkStart w:id="801" w:name="_Toc240341960"/>
      <w:bookmarkStart w:id="802" w:name="_Toc240342048"/>
      <w:bookmarkStart w:id="803" w:name="_Toc66963463"/>
      <w:r>
        <w:t>Interfaces</w:t>
      </w:r>
      <w:bookmarkEnd w:id="794"/>
      <w:bookmarkEnd w:id="795"/>
      <w:bookmarkEnd w:id="796"/>
      <w:bookmarkEnd w:id="797"/>
      <w:bookmarkEnd w:id="798"/>
      <w:bookmarkEnd w:id="799"/>
      <w:bookmarkEnd w:id="800"/>
      <w:bookmarkEnd w:id="801"/>
      <w:bookmarkEnd w:id="802"/>
      <w:bookmarkEnd w:id="803"/>
    </w:p>
    <w:p w14:paraId="020ED0F6" w14:textId="0D365587" w:rsidR="008B4EC4" w:rsidRDefault="008B4EC4" w:rsidP="008B4EC4">
      <w:r w:rsidRPr="003E5423">
        <w:t>Referencing</w:t>
      </w:r>
      <w:r w:rsidR="009C4BE7">
        <w:t xml:space="preserve"> F.9 Attachment 9 (Functional Requirements)</w:t>
      </w:r>
      <w:r w:rsidRPr="003E5423">
        <w:t>,</w:t>
      </w:r>
      <w:r>
        <w:t xml:space="preserve"> vendors should respond to each interface requirement to identify the proposed scope.</w:t>
      </w:r>
      <w:r w:rsidR="00F10775">
        <w:t xml:space="preserve"> </w:t>
      </w:r>
      <w:r>
        <w:t>Any positive response – “Y” or “Y-ND” is considered to be in-scope and all pricing for the proposed scope included in the submitted milestone pricing.</w:t>
      </w:r>
      <w:r w:rsidR="00F10775">
        <w:t xml:space="preserve"> </w:t>
      </w:r>
      <w:r>
        <w:t xml:space="preserve">Interfaces with the </w:t>
      </w:r>
      <w:r w:rsidR="00A17665">
        <w:t>City</w:t>
      </w:r>
      <w:r>
        <w:t>’s existing systems are critical to project success.</w:t>
      </w:r>
    </w:p>
    <w:p w14:paraId="0D732F88" w14:textId="484710E8" w:rsidR="008B4EC4" w:rsidRPr="00250743" w:rsidRDefault="4661EE6F" w:rsidP="005F21D6">
      <w:pPr>
        <w:pStyle w:val="Heading2"/>
      </w:pPr>
      <w:bookmarkStart w:id="804" w:name="_Toc155065222"/>
      <w:bookmarkStart w:id="805" w:name="_Toc155065360"/>
      <w:bookmarkStart w:id="806" w:name="_Toc155065498"/>
      <w:bookmarkStart w:id="807" w:name="_Toc155067462"/>
      <w:bookmarkStart w:id="808" w:name="_Toc155073803"/>
      <w:bookmarkStart w:id="809" w:name="_Toc159147077"/>
      <w:bookmarkStart w:id="810" w:name="_Toc167791354"/>
      <w:bookmarkStart w:id="811" w:name="_Toc167792187"/>
      <w:bookmarkStart w:id="812" w:name="_Toc167797827"/>
      <w:bookmarkStart w:id="813" w:name="_Toc206204648"/>
      <w:bookmarkStart w:id="814" w:name="_Toc224727060"/>
      <w:bookmarkStart w:id="815" w:name="_Toc224727212"/>
      <w:bookmarkStart w:id="816" w:name="_Toc224727282"/>
      <w:bookmarkStart w:id="817" w:name="_Toc240341963"/>
      <w:bookmarkStart w:id="818" w:name="_Toc240342051"/>
      <w:bookmarkStart w:id="819" w:name="_Toc66963464"/>
      <w:r>
        <w:t>Data Conversion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16F336CC" w14:textId="5993D044" w:rsidR="008B4EC4" w:rsidRPr="004C7BD9" w:rsidRDefault="4661EE6F" w:rsidP="008B4EC4">
      <w:r>
        <w:t xml:space="preserve">The City understands the level of effort required to convert data and is interested in converting only essential data required for the new system. Proposers are required to complete </w:t>
      </w:r>
      <w:r w:rsidR="00AF2D51">
        <w:t>F.</w:t>
      </w:r>
      <w:r w:rsidR="00AF2D51" w:rsidRPr="003E5423">
        <w:t>1</w:t>
      </w:r>
      <w:r w:rsidR="007C1182" w:rsidRPr="003E5423">
        <w:t>1</w:t>
      </w:r>
      <w:r w:rsidR="00AF2D51" w:rsidRPr="003E5423">
        <w:t xml:space="preserve"> </w:t>
      </w:r>
      <w:r w:rsidRPr="003E5423">
        <w:t xml:space="preserve">Attachment </w:t>
      </w:r>
      <w:r w:rsidRPr="003E5423">
        <w:rPr>
          <w:rStyle w:val="Hyperlink"/>
        </w:rPr>
        <w:t>1</w:t>
      </w:r>
      <w:r w:rsidR="007C1182" w:rsidRPr="003E5423">
        <w:rPr>
          <w:rStyle w:val="Hyperlink"/>
        </w:rPr>
        <w:t>1</w:t>
      </w:r>
      <w:r w:rsidRPr="003E5423">
        <w:rPr>
          <w:rStyle w:val="Hyperlink"/>
        </w:rPr>
        <w:t xml:space="preserve"> (</w:t>
      </w:r>
      <w:r w:rsidR="00E516E0" w:rsidRPr="003E5423">
        <w:rPr>
          <w:rStyle w:val="Hyperlink"/>
        </w:rPr>
        <w:t xml:space="preserve">Data </w:t>
      </w:r>
      <w:r w:rsidRPr="003E5423">
        <w:rPr>
          <w:rStyle w:val="Hyperlink"/>
        </w:rPr>
        <w:t>Conversion)</w:t>
      </w:r>
      <w:r w:rsidRPr="003E5423">
        <w:t xml:space="preserve"> a</w:t>
      </w:r>
      <w:r>
        <w:t xml:space="preserve">nd indicate the proposed data conversions that are included in scope. </w:t>
      </w:r>
      <w:hyperlink w:anchor="_Toc240342002" w:history="1"/>
    </w:p>
    <w:p w14:paraId="0B89F80B" w14:textId="6B13D061" w:rsidR="008B4EC4" w:rsidRPr="008159F1" w:rsidRDefault="4661EE6F" w:rsidP="005F21D6">
      <w:pPr>
        <w:pStyle w:val="Heading2"/>
      </w:pPr>
      <w:bookmarkStart w:id="820" w:name="_Toc66963465"/>
      <w:r>
        <w:t>Current Applications</w:t>
      </w:r>
      <w:bookmarkEnd w:id="820"/>
    </w:p>
    <w:p w14:paraId="46FD7FDC" w14:textId="77777777" w:rsidR="008B4EC4" w:rsidRPr="0098755D" w:rsidRDefault="4661EE6F" w:rsidP="008B4EC4">
      <w:r>
        <w:t xml:space="preserve">The following applications are used by the organization for financial functions or represent applications that may generate a material volume of financial transactions. Information about their replacement is provided for the proposer’s convenience. The City intends to discuss the future use and integration of applications during software demonstrations and contract negotiations. </w:t>
      </w:r>
    </w:p>
    <w:p w14:paraId="061EE7CD" w14:textId="77777777" w:rsidR="008B4EC4" w:rsidRPr="0098755D" w:rsidRDefault="008B4EC4" w:rsidP="008B4EC4"/>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2610"/>
        <w:gridCol w:w="1980"/>
      </w:tblGrid>
      <w:tr w:rsidR="00AF2D51" w:rsidRPr="00AF2D51" w14:paraId="5B430C0F" w14:textId="77777777" w:rsidTr="00AF2D51">
        <w:trPr>
          <w:cantSplit/>
          <w:trHeight w:val="416"/>
          <w:tblHeader/>
          <w:jc w:val="center"/>
        </w:trPr>
        <w:tc>
          <w:tcPr>
            <w:tcW w:w="4050" w:type="dxa"/>
            <w:tcBorders>
              <w:bottom w:val="single" w:sz="4" w:space="0" w:color="auto"/>
            </w:tcBorders>
            <w:shd w:val="clear" w:color="auto" w:fill="0070C0"/>
            <w:vAlign w:val="center"/>
          </w:tcPr>
          <w:p w14:paraId="6AAF64E2" w14:textId="77777777" w:rsidR="008B4EC4" w:rsidRPr="00AF2D51" w:rsidRDefault="4661EE6F" w:rsidP="4661EE6F">
            <w:pPr>
              <w:spacing w:before="20" w:after="20"/>
              <w:jc w:val="center"/>
              <w:rPr>
                <w:b/>
                <w:bCs/>
                <w:color w:val="FFFFFF" w:themeColor="background1"/>
              </w:rPr>
            </w:pPr>
            <w:r w:rsidRPr="00AF2D51">
              <w:rPr>
                <w:b/>
                <w:bCs/>
                <w:color w:val="FFFFFF" w:themeColor="background1"/>
              </w:rPr>
              <w:t>Functionality</w:t>
            </w:r>
          </w:p>
        </w:tc>
        <w:tc>
          <w:tcPr>
            <w:tcW w:w="2610" w:type="dxa"/>
            <w:tcBorders>
              <w:bottom w:val="single" w:sz="4" w:space="0" w:color="auto"/>
            </w:tcBorders>
            <w:shd w:val="clear" w:color="auto" w:fill="0070C0"/>
            <w:vAlign w:val="center"/>
          </w:tcPr>
          <w:p w14:paraId="65BE21E5" w14:textId="77777777" w:rsidR="008B4EC4" w:rsidRPr="00AF2D51" w:rsidRDefault="4661EE6F" w:rsidP="4661EE6F">
            <w:pPr>
              <w:spacing w:before="20" w:after="20"/>
              <w:jc w:val="center"/>
              <w:rPr>
                <w:b/>
                <w:bCs/>
                <w:color w:val="FFFFFF" w:themeColor="background1"/>
              </w:rPr>
            </w:pPr>
            <w:r w:rsidRPr="00AF2D51">
              <w:rPr>
                <w:b/>
                <w:bCs/>
                <w:color w:val="FFFFFF" w:themeColor="background1"/>
              </w:rPr>
              <w:t>Application</w:t>
            </w:r>
          </w:p>
        </w:tc>
        <w:tc>
          <w:tcPr>
            <w:tcW w:w="1980" w:type="dxa"/>
            <w:tcBorders>
              <w:bottom w:val="single" w:sz="4" w:space="0" w:color="auto"/>
            </w:tcBorders>
            <w:shd w:val="clear" w:color="auto" w:fill="0070C0"/>
            <w:vAlign w:val="center"/>
          </w:tcPr>
          <w:p w14:paraId="4A272854" w14:textId="77777777" w:rsidR="008B4EC4" w:rsidRPr="00AF2D51" w:rsidRDefault="4661EE6F" w:rsidP="4661EE6F">
            <w:pPr>
              <w:spacing w:before="20" w:after="20"/>
              <w:jc w:val="center"/>
              <w:rPr>
                <w:b/>
                <w:bCs/>
                <w:color w:val="FFFFFF" w:themeColor="background1"/>
              </w:rPr>
            </w:pPr>
            <w:bookmarkStart w:id="821" w:name="OLE_LINK5"/>
            <w:r w:rsidRPr="00AF2D51">
              <w:rPr>
                <w:b/>
                <w:bCs/>
                <w:color w:val="FFFFFF" w:themeColor="background1"/>
              </w:rPr>
              <w:t>In Scope for Replacement</w:t>
            </w:r>
          </w:p>
        </w:tc>
      </w:tr>
      <w:tr w:rsidR="008B4EC4" w:rsidRPr="00AF2D51" w14:paraId="240AF00A" w14:textId="77777777" w:rsidTr="4661EE6F">
        <w:trPr>
          <w:cantSplit/>
          <w:trHeight w:val="107"/>
          <w:jc w:val="center"/>
        </w:trPr>
        <w:tc>
          <w:tcPr>
            <w:tcW w:w="4050" w:type="dxa"/>
            <w:shd w:val="clear" w:color="auto" w:fill="auto"/>
          </w:tcPr>
          <w:p w14:paraId="36328AB8" w14:textId="77777777" w:rsidR="008B4EC4" w:rsidRPr="00AF2D51" w:rsidRDefault="4661EE6F" w:rsidP="008B4EC4">
            <w:pPr>
              <w:spacing w:before="20" w:after="20"/>
            </w:pPr>
            <w:r w:rsidRPr="00AF2D51">
              <w:t>General Ledger, Procurement, A/P, A/R, Budget Control, Asset Tracking</w:t>
            </w:r>
          </w:p>
        </w:tc>
        <w:tc>
          <w:tcPr>
            <w:tcW w:w="2610" w:type="dxa"/>
            <w:shd w:val="clear" w:color="auto" w:fill="auto"/>
          </w:tcPr>
          <w:p w14:paraId="4C008491" w14:textId="334AA6BB" w:rsidR="008B4EC4" w:rsidRPr="00AF2D51" w:rsidRDefault="00AF2D51" w:rsidP="008B4EC4">
            <w:pPr>
              <w:spacing w:before="20" w:after="20"/>
            </w:pPr>
            <w:r w:rsidRPr="00AF2D51">
              <w:t>H.T.E.</w:t>
            </w:r>
          </w:p>
        </w:tc>
        <w:tc>
          <w:tcPr>
            <w:tcW w:w="1980" w:type="dxa"/>
            <w:shd w:val="clear" w:color="auto" w:fill="auto"/>
          </w:tcPr>
          <w:p w14:paraId="4AEA92B4" w14:textId="77777777" w:rsidR="008B4EC4" w:rsidRPr="00AF2D51" w:rsidRDefault="4661EE6F" w:rsidP="008B4EC4">
            <w:pPr>
              <w:spacing w:before="20" w:after="20"/>
              <w:jc w:val="center"/>
            </w:pPr>
            <w:r w:rsidRPr="00AF2D51">
              <w:t>Yes</w:t>
            </w:r>
          </w:p>
        </w:tc>
      </w:tr>
      <w:bookmarkEnd w:id="821"/>
      <w:tr w:rsidR="008B4EC4" w:rsidRPr="00AF2D51" w14:paraId="3BC2D528" w14:textId="77777777" w:rsidTr="4661EE6F">
        <w:trPr>
          <w:cantSplit/>
          <w:trHeight w:val="107"/>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0B429204" w14:textId="77777777" w:rsidR="008B4EC4" w:rsidRPr="00AF2D51" w:rsidRDefault="4661EE6F" w:rsidP="008B4EC4">
            <w:pPr>
              <w:spacing w:before="20" w:after="20"/>
            </w:pPr>
            <w:r w:rsidRPr="00AF2D51">
              <w:t>Timekeeping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3E863AB" w14:textId="07BBCA88" w:rsidR="008B4EC4" w:rsidRPr="00AF2D51" w:rsidRDefault="00AF2D51" w:rsidP="008B4EC4">
            <w:pPr>
              <w:spacing w:before="20" w:after="20"/>
            </w:pPr>
            <w:r w:rsidRPr="00AF2D51">
              <w:t>Ceridian Dayforce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446425" w14:textId="77777777" w:rsidR="008B4EC4" w:rsidRPr="00AF2D51" w:rsidRDefault="4661EE6F" w:rsidP="008B4EC4">
            <w:pPr>
              <w:spacing w:before="20" w:after="20"/>
              <w:jc w:val="center"/>
            </w:pPr>
            <w:r w:rsidRPr="00AF2D51">
              <w:t>No</w:t>
            </w:r>
          </w:p>
        </w:tc>
      </w:tr>
      <w:tr w:rsidR="008B4EC4" w:rsidRPr="00AF2D51" w14:paraId="1FCCB4C7" w14:textId="77777777" w:rsidTr="4661EE6F">
        <w:trPr>
          <w:cantSplit/>
          <w:trHeight w:val="107"/>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01832C24" w14:textId="77777777" w:rsidR="008B4EC4" w:rsidRPr="00AF2D51" w:rsidRDefault="4661EE6F" w:rsidP="008B4EC4">
            <w:pPr>
              <w:spacing w:before="20" w:after="20"/>
            </w:pPr>
            <w:r w:rsidRPr="00AF2D51">
              <w:t>Payroll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041154E" w14:textId="397F592D" w:rsidR="008B4EC4" w:rsidRPr="00AF2D51" w:rsidRDefault="00AF2D51" w:rsidP="008B4EC4">
            <w:pPr>
              <w:spacing w:before="20" w:after="20"/>
            </w:pPr>
            <w:r w:rsidRPr="00AF2D51">
              <w:t>Ceridian Dayforce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DB1BF6" w14:textId="77777777" w:rsidR="008B4EC4" w:rsidRPr="00AF2D51" w:rsidRDefault="4661EE6F" w:rsidP="008B4EC4">
            <w:pPr>
              <w:spacing w:before="20" w:after="20"/>
              <w:jc w:val="center"/>
            </w:pPr>
            <w:r w:rsidRPr="00AF2D51">
              <w:t>No</w:t>
            </w:r>
          </w:p>
        </w:tc>
      </w:tr>
      <w:tr w:rsidR="009F775F" w:rsidRPr="00AF2D51" w14:paraId="1891B9F7" w14:textId="77777777" w:rsidTr="4661EE6F">
        <w:trPr>
          <w:cantSplit/>
          <w:trHeight w:val="107"/>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44ED8E03" w14:textId="77777777" w:rsidR="009F775F" w:rsidRPr="00AF2D51" w:rsidRDefault="4661EE6F" w:rsidP="008B4EC4">
            <w:pPr>
              <w:spacing w:before="20" w:after="20"/>
            </w:pPr>
            <w:r w:rsidRPr="00AF2D51">
              <w:t>Utility Billing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E35413B" w14:textId="2DE6124D" w:rsidR="009F775F" w:rsidRPr="00AF2D51" w:rsidRDefault="00AF2D51" w:rsidP="009F775F">
            <w:pPr>
              <w:spacing w:before="20" w:after="20"/>
            </w:pPr>
            <w:r w:rsidRPr="00AF2D51">
              <w:t>Cubes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C1479CE" w14:textId="77777777" w:rsidR="009F775F" w:rsidRPr="00AF2D51" w:rsidRDefault="4661EE6F" w:rsidP="008B4EC4">
            <w:pPr>
              <w:spacing w:before="20" w:after="20"/>
              <w:jc w:val="center"/>
            </w:pPr>
            <w:r w:rsidRPr="00AF2D51">
              <w:t>No</w:t>
            </w:r>
          </w:p>
        </w:tc>
      </w:tr>
      <w:tr w:rsidR="009F775F" w:rsidRPr="00AF2D51" w14:paraId="4F4DAC73" w14:textId="77777777" w:rsidTr="4661EE6F">
        <w:trPr>
          <w:cantSplit/>
          <w:trHeight w:val="107"/>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29980250" w14:textId="77777777" w:rsidR="009F775F" w:rsidRPr="00AF2D51" w:rsidRDefault="4661EE6F" w:rsidP="009F775F">
            <w:pPr>
              <w:spacing w:before="20" w:after="20"/>
            </w:pPr>
            <w:r w:rsidRPr="00AF2D51">
              <w:t>Parks and Recreation Billing</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79D78C6" w14:textId="3DF0A62A" w:rsidR="009F775F" w:rsidRPr="00AF2D51" w:rsidRDefault="00AF2D51" w:rsidP="008B4EC4">
            <w:pPr>
              <w:spacing w:before="20" w:after="20"/>
            </w:pPr>
            <w:r w:rsidRPr="00AF2D51">
              <w:t>Multiple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2F293B" w14:textId="77777777" w:rsidR="009F775F" w:rsidRPr="00AF2D51" w:rsidRDefault="4661EE6F" w:rsidP="008B4EC4">
            <w:pPr>
              <w:spacing w:before="20" w:after="20"/>
              <w:jc w:val="center"/>
            </w:pPr>
            <w:r w:rsidRPr="00AF2D51">
              <w:t>No</w:t>
            </w:r>
          </w:p>
        </w:tc>
      </w:tr>
      <w:tr w:rsidR="008B4EC4" w:rsidRPr="00AF2D51" w14:paraId="3F2D3D03" w14:textId="77777777" w:rsidTr="4661EE6F">
        <w:trPr>
          <w:cantSplit/>
          <w:trHeight w:val="107"/>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71DDA6E5" w14:textId="77777777" w:rsidR="008B4EC4" w:rsidRPr="00AF2D51" w:rsidRDefault="4661EE6F" w:rsidP="008B4EC4">
            <w:pPr>
              <w:spacing w:before="20" w:after="20"/>
            </w:pPr>
            <w:r w:rsidRPr="00AF2D51">
              <w:t>Fleet Management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F588757" w14:textId="19897349" w:rsidR="008B4EC4" w:rsidRPr="00AF2D51" w:rsidRDefault="00AF2D51" w:rsidP="00AF2D51">
            <w:pPr>
              <w:spacing w:before="20" w:after="20"/>
            </w:pPr>
            <w:r w:rsidRPr="00AF2D51">
              <w:t>RoadBase</w:t>
            </w:r>
            <w:r>
              <w:t xml:space="preserve"> (new system TBD)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4D0106" w14:textId="77777777" w:rsidR="008B4EC4" w:rsidRPr="00AF2D51" w:rsidRDefault="4661EE6F" w:rsidP="008B4EC4">
            <w:pPr>
              <w:spacing w:before="20" w:after="20"/>
              <w:jc w:val="center"/>
            </w:pPr>
            <w:r w:rsidRPr="00AF2D51">
              <w:t>No</w:t>
            </w:r>
          </w:p>
        </w:tc>
      </w:tr>
      <w:tr w:rsidR="008B4EC4" w:rsidRPr="001C39A6" w14:paraId="043D3D6B" w14:textId="77777777" w:rsidTr="4661EE6F">
        <w:trPr>
          <w:cantSplit/>
          <w:trHeight w:val="107"/>
          <w:jc w:val="center"/>
        </w:trPr>
        <w:tc>
          <w:tcPr>
            <w:tcW w:w="4050" w:type="dxa"/>
            <w:tcBorders>
              <w:top w:val="single" w:sz="4" w:space="0" w:color="auto"/>
              <w:left w:val="single" w:sz="4" w:space="0" w:color="auto"/>
              <w:bottom w:val="single" w:sz="4" w:space="0" w:color="auto"/>
              <w:right w:val="single" w:sz="4" w:space="0" w:color="auto"/>
            </w:tcBorders>
            <w:shd w:val="clear" w:color="auto" w:fill="auto"/>
          </w:tcPr>
          <w:p w14:paraId="458A8344" w14:textId="77777777" w:rsidR="008B4EC4" w:rsidRPr="00AF2D51" w:rsidRDefault="4661EE6F" w:rsidP="008B4EC4">
            <w:pPr>
              <w:spacing w:before="20" w:after="20"/>
            </w:pPr>
            <w:r w:rsidRPr="00AF2D51">
              <w:t>Fuel Management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DAA61C" w14:textId="4A24D7B4" w:rsidR="008B4EC4" w:rsidRPr="00AF2D51" w:rsidRDefault="00AF2D51" w:rsidP="008B4EC4">
            <w:pPr>
              <w:spacing w:before="20" w:after="20"/>
            </w:pPr>
            <w:r w:rsidRPr="00AF2D51">
              <w:t>Fuel Master</w:t>
            </w:r>
            <w:r>
              <w:t xml:space="preserve"> (new system TBD)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237B47" w14:textId="77777777" w:rsidR="008B4EC4" w:rsidRPr="009F775F" w:rsidRDefault="4661EE6F" w:rsidP="008B4EC4">
            <w:pPr>
              <w:spacing w:before="20" w:after="20"/>
              <w:jc w:val="center"/>
            </w:pPr>
            <w:r w:rsidRPr="00AF2D51">
              <w:t>No</w:t>
            </w:r>
          </w:p>
        </w:tc>
      </w:tr>
    </w:tbl>
    <w:p w14:paraId="3C69F7A1" w14:textId="45F9FD1C" w:rsidR="0096047D" w:rsidRPr="0096047D" w:rsidRDefault="008B4EC4" w:rsidP="4661EE6F">
      <w:pPr>
        <w:pStyle w:val="Heading1"/>
        <w:rPr>
          <w:rFonts w:ascii="Times New Roman" w:hAnsi="Times New Roman"/>
        </w:rPr>
      </w:pPr>
      <w:r>
        <w:br w:type="page"/>
      </w:r>
      <w:bookmarkStart w:id="822" w:name="_Toc66963466"/>
      <w:r w:rsidR="4661EE6F" w:rsidRPr="4661EE6F">
        <w:rPr>
          <w:rFonts w:ascii="Times New Roman" w:hAnsi="Times New Roman"/>
        </w:rPr>
        <w:lastRenderedPageBreak/>
        <w:t>Contract Terms and Conditions</w:t>
      </w:r>
      <w:bookmarkEnd w:id="822"/>
      <w:r w:rsidR="4661EE6F" w:rsidRPr="4661EE6F">
        <w:rPr>
          <w:rFonts w:ascii="Times New Roman" w:hAnsi="Times New Roman"/>
        </w:rPr>
        <w:t xml:space="preserve"> </w:t>
      </w:r>
      <w:bookmarkStart w:id="823" w:name="_Toc206204652"/>
      <w:bookmarkStart w:id="824" w:name="_Toc206410238"/>
      <w:bookmarkStart w:id="825" w:name="_Toc240341967"/>
      <w:bookmarkStart w:id="826" w:name="_Toc240342055"/>
      <w:bookmarkStart w:id="827" w:name="_Toc224727064"/>
      <w:bookmarkStart w:id="828" w:name="_Toc224727216"/>
      <w:bookmarkStart w:id="829" w:name="_Toc224727286"/>
      <w:bookmarkEnd w:id="823"/>
      <w:bookmarkEnd w:id="824"/>
      <w:bookmarkEnd w:id="825"/>
      <w:bookmarkEnd w:id="826"/>
      <w:bookmarkEnd w:id="827"/>
      <w:bookmarkEnd w:id="828"/>
      <w:bookmarkEnd w:id="829"/>
    </w:p>
    <w:p w14:paraId="484DB973" w14:textId="77777777" w:rsidR="0096047D" w:rsidRPr="0098755D" w:rsidRDefault="4661EE6F" w:rsidP="0096047D">
      <w:r>
        <w:t xml:space="preserve">Below are important contract terms and conditions the City expects to be part of an agreement with the finalist proposer(s). </w:t>
      </w:r>
      <w:r w:rsidRPr="4661EE6F">
        <w:rPr>
          <w:b/>
          <w:bCs/>
        </w:rPr>
        <w:t>Please note any exceptions to your willingness to comply with each condition per the instructions in Section B.9 of this RFP</w:t>
      </w:r>
      <w:r>
        <w:t>. Contract terms in the final agreement may include but will not be limited to those listed below. The City will carefully evaluate any exceptions to the terms and conditions listed below. Note, the following does not include terms and conditions anticipated for an external hosting / SaaS agreement.</w:t>
      </w:r>
    </w:p>
    <w:p w14:paraId="68D04213" w14:textId="6279E758" w:rsidR="0096047D" w:rsidRPr="0098755D" w:rsidRDefault="4661EE6F" w:rsidP="005F21D6">
      <w:pPr>
        <w:pStyle w:val="Heading2"/>
      </w:pPr>
      <w:bookmarkStart w:id="830" w:name="_Toc240341974"/>
      <w:bookmarkStart w:id="831" w:name="_Toc240342062"/>
      <w:bookmarkStart w:id="832" w:name="_Toc66963467"/>
      <w:bookmarkEnd w:id="830"/>
      <w:bookmarkEnd w:id="831"/>
      <w:r>
        <w:t>Key Personnel</w:t>
      </w:r>
      <w:bookmarkEnd w:id="832"/>
    </w:p>
    <w:p w14:paraId="1883AFD1" w14:textId="77777777" w:rsidR="0096047D" w:rsidRPr="00AF2D51" w:rsidRDefault="4661EE6F" w:rsidP="0096047D">
      <w:r w:rsidRPr="00AF2D51">
        <w:t>The City requires assurances as to the consistency and quality of vendor staffing for its project. Key points of the City’s key personnel provision include:</w:t>
      </w:r>
    </w:p>
    <w:p w14:paraId="0EFCA165" w14:textId="77777777" w:rsidR="0096047D" w:rsidRPr="00AF2D51" w:rsidRDefault="4661EE6F" w:rsidP="0096047D">
      <w:pPr>
        <w:pStyle w:val="Heading3"/>
      </w:pPr>
      <w:r w:rsidRPr="00AF2D51">
        <w:t>The City shall have the ability to interview and approve key vendor personnel proposed by the vendor.</w:t>
      </w:r>
    </w:p>
    <w:p w14:paraId="0CC86993" w14:textId="77777777" w:rsidR="0096047D" w:rsidRPr="00AF2D51" w:rsidRDefault="4661EE6F" w:rsidP="0096047D">
      <w:pPr>
        <w:pStyle w:val="Heading3"/>
      </w:pPr>
      <w:r w:rsidRPr="00AF2D51">
        <w:t>The City shall have the right to dismiss vendor personnel from the project.</w:t>
      </w:r>
    </w:p>
    <w:p w14:paraId="7F86E39F" w14:textId="77777777" w:rsidR="0096047D" w:rsidRPr="00AF2D51" w:rsidRDefault="4661EE6F" w:rsidP="0096047D">
      <w:pPr>
        <w:pStyle w:val="Heading3"/>
      </w:pPr>
      <w:r w:rsidRPr="00AF2D51">
        <w:t>Vendor key personnel may not be removed from the project without the City’s approval.</w:t>
      </w:r>
    </w:p>
    <w:p w14:paraId="74D745F1" w14:textId="268D2701" w:rsidR="0096047D" w:rsidRPr="0098755D" w:rsidRDefault="4661EE6F" w:rsidP="005F21D6">
      <w:pPr>
        <w:pStyle w:val="Heading2"/>
      </w:pPr>
      <w:bookmarkStart w:id="833" w:name="_Toc117567536"/>
      <w:bookmarkStart w:id="834" w:name="_Toc118194747"/>
      <w:bookmarkStart w:id="835" w:name="_Toc155065284"/>
      <w:bookmarkStart w:id="836" w:name="_Toc155065422"/>
      <w:bookmarkStart w:id="837" w:name="_Toc155065560"/>
      <w:bookmarkStart w:id="838" w:name="_Toc159147121"/>
      <w:bookmarkStart w:id="839" w:name="_Toc206204668"/>
      <w:bookmarkStart w:id="840" w:name="_Toc224727087"/>
      <w:bookmarkStart w:id="841" w:name="_Toc224727239"/>
      <w:bookmarkStart w:id="842" w:name="_Toc224727309"/>
      <w:bookmarkStart w:id="843" w:name="_Toc240341994"/>
      <w:bookmarkStart w:id="844" w:name="_Toc240342082"/>
      <w:bookmarkStart w:id="845" w:name="_Toc66963468"/>
      <w:r>
        <w:t>Implied and Express Warranty</w:t>
      </w:r>
      <w:bookmarkEnd w:id="833"/>
      <w:bookmarkEnd w:id="834"/>
      <w:bookmarkEnd w:id="835"/>
      <w:bookmarkEnd w:id="836"/>
      <w:bookmarkEnd w:id="837"/>
      <w:bookmarkEnd w:id="838"/>
      <w:bookmarkEnd w:id="839"/>
      <w:bookmarkEnd w:id="840"/>
      <w:bookmarkEnd w:id="841"/>
      <w:bookmarkEnd w:id="842"/>
      <w:bookmarkEnd w:id="843"/>
      <w:bookmarkEnd w:id="844"/>
      <w:bookmarkEnd w:id="845"/>
    </w:p>
    <w:p w14:paraId="01A32012" w14:textId="626129F1" w:rsidR="0096047D" w:rsidRPr="0098755D" w:rsidRDefault="0096047D" w:rsidP="0096047D">
      <w:pPr>
        <w:pStyle w:val="Heading3"/>
        <w:numPr>
          <w:ilvl w:val="2"/>
          <w:numId w:val="0"/>
        </w:numPr>
      </w:pPr>
      <w:bookmarkStart w:id="846" w:name="_Toc155065286"/>
      <w:bookmarkStart w:id="847" w:name="_Toc155065424"/>
      <w:bookmarkStart w:id="848" w:name="_Toc155065562"/>
      <w:bookmarkStart w:id="849" w:name="_Toc155067520"/>
      <w:bookmarkStart w:id="850" w:name="_Toc155073861"/>
      <w:bookmarkStart w:id="851" w:name="_Toc167791425"/>
      <w:bookmarkStart w:id="852" w:name="_Toc167797905"/>
      <w:r w:rsidRPr="0098755D">
        <w:t xml:space="preserve">The </w:t>
      </w:r>
      <w:r>
        <w:t>Proposer</w:t>
      </w:r>
      <w:r w:rsidRPr="0098755D">
        <w:t xml:space="preserve"> will expressly warrant that the implemented system will conform in all material respects to the </w:t>
      </w:r>
      <w:r w:rsidR="00893E1B" w:rsidRPr="0098755D">
        <w:t>in-scope</w:t>
      </w:r>
      <w:r w:rsidRPr="0098755D">
        <w:t xml:space="preserve"> requirements and specifications as stated in </w:t>
      </w:r>
      <w:r w:rsidR="0083258D">
        <w:t>the proposer</w:t>
      </w:r>
      <w:r>
        <w:t>’s proposal,</w:t>
      </w:r>
      <w:r w:rsidRPr="0098755D">
        <w:t xml:space="preserve"> including the functional requirements in</w:t>
      </w:r>
      <w:r w:rsidR="009C4BE7">
        <w:t xml:space="preserve"> F.9 Attachment 9 (Functional Requirements)</w:t>
      </w:r>
      <w:r>
        <w:t xml:space="preserve"> </w:t>
      </w:r>
      <w:r w:rsidRPr="0098755D">
        <w:t>for a period no less than 12 months after final acceptance</w:t>
      </w:r>
      <w:bookmarkEnd w:id="846"/>
      <w:bookmarkEnd w:id="847"/>
      <w:bookmarkEnd w:id="848"/>
      <w:bookmarkEnd w:id="849"/>
      <w:bookmarkEnd w:id="850"/>
      <w:bookmarkEnd w:id="851"/>
      <w:bookmarkEnd w:id="852"/>
      <w:r w:rsidRPr="0098755D">
        <w:t>.</w:t>
      </w:r>
      <w:r w:rsidR="00F10775">
        <w:t xml:space="preserve"> </w:t>
      </w:r>
      <w:r w:rsidRPr="0098755D">
        <w:t xml:space="preserve">The rights and remedies provided herein are in addition to and do not limit any rights afforded to </w:t>
      </w:r>
      <w:r>
        <w:t xml:space="preserve">the </w:t>
      </w:r>
      <w:r w:rsidR="00A17665">
        <w:t>City</w:t>
      </w:r>
      <w:r w:rsidRPr="0098755D">
        <w:t xml:space="preserve"> by any other clause of this proposal.</w:t>
      </w:r>
    </w:p>
    <w:p w14:paraId="6A120D35" w14:textId="506D967A" w:rsidR="0096047D" w:rsidRPr="0098755D" w:rsidRDefault="4661EE6F" w:rsidP="005F21D6">
      <w:pPr>
        <w:pStyle w:val="Heading2"/>
      </w:pPr>
      <w:bookmarkStart w:id="853" w:name="_Toc66963469"/>
      <w:r>
        <w:t>Express Warranty Remedy</w:t>
      </w:r>
      <w:bookmarkEnd w:id="853"/>
    </w:p>
    <w:p w14:paraId="51918CB6" w14:textId="77777777" w:rsidR="0096047D" w:rsidRPr="0098755D" w:rsidRDefault="4661EE6F" w:rsidP="0096047D">
      <w:r>
        <w:t>The City requires that the vendor commit to repair or replace any function not working in the system during the life of the warranty. In the event a problem cannot be fixed or replaced, the vendor will refund the full amount paid for the software, implementation and any paid hosting and/or maintenance costs.</w:t>
      </w:r>
    </w:p>
    <w:p w14:paraId="57CFFAFB" w14:textId="58D58864" w:rsidR="0096047D" w:rsidRPr="00F05D71" w:rsidRDefault="4661EE6F" w:rsidP="005F21D6">
      <w:pPr>
        <w:pStyle w:val="Heading2"/>
      </w:pPr>
      <w:bookmarkStart w:id="854" w:name="_Toc66963470"/>
      <w:r>
        <w:t>System Acceptance</w:t>
      </w:r>
      <w:bookmarkEnd w:id="854"/>
    </w:p>
    <w:p w14:paraId="60DC595B" w14:textId="77777777" w:rsidR="0096047D" w:rsidRPr="0098755D" w:rsidRDefault="4661EE6F" w:rsidP="0096047D">
      <w:r>
        <w:t>For purposes of acceptance of the system (or portions thereof), the City intends to use a two-staged acceptance procedure for each phase and for the entire project. Key points include:</w:t>
      </w:r>
    </w:p>
    <w:p w14:paraId="005CE0AA" w14:textId="77777777" w:rsidR="0096047D" w:rsidRPr="00C53F0B" w:rsidRDefault="4661EE6F" w:rsidP="0096047D">
      <w:pPr>
        <w:pStyle w:val="Heading3"/>
      </w:pPr>
      <w:r>
        <w:t>“Conditional Acceptance” will occur at or prior to go-live. The City will have up to forty-five (45) days to test the system (“pre-live testing”) before going live.</w:t>
      </w:r>
    </w:p>
    <w:p w14:paraId="06237CC1" w14:textId="77777777" w:rsidR="0096047D" w:rsidRPr="00C53F0B" w:rsidRDefault="4661EE6F" w:rsidP="0096047D">
      <w:pPr>
        <w:pStyle w:val="Heading3"/>
      </w:pPr>
      <w:r>
        <w:t>The City will have a 90-day period after Conditional Acceptance to “live test” the system. Live testing is the City’s opportunity to verify that the system complies with the functional requirements and any other written specifications delivered to the City by the vendor during the course of the project.</w:t>
      </w:r>
    </w:p>
    <w:p w14:paraId="1A75A4ED" w14:textId="77777777" w:rsidR="0096047D" w:rsidRPr="00C53F0B" w:rsidRDefault="4661EE6F" w:rsidP="0096047D">
      <w:pPr>
        <w:pStyle w:val="Heading3"/>
      </w:pPr>
      <w:r>
        <w:t xml:space="preserve">If after the live testing the system performs in accordance with the system specifications (including the design document and functional requirements), the City will issue “Final Acceptance.” The 90-day time frame for Final Acceptance shall be extended if problems are found in the live test. Specifically, the City expects to document the date the problem is found </w:t>
      </w:r>
      <w:r>
        <w:lastRenderedPageBreak/>
        <w:t>and the date it is certified as fixed. The acceptance period would pause when issues are reported and would restart on the date the problem is certified as fixed. The warranty period shall begin at the time of Final Acceptance.</w:t>
      </w:r>
    </w:p>
    <w:p w14:paraId="2E44CB69" w14:textId="7948AB52" w:rsidR="0096047D" w:rsidRPr="0098755D" w:rsidRDefault="4661EE6F" w:rsidP="005F21D6">
      <w:pPr>
        <w:pStyle w:val="Heading2"/>
      </w:pPr>
      <w:bookmarkStart w:id="855" w:name="_Toc66963471"/>
      <w:r>
        <w:t>Milestones</w:t>
      </w:r>
      <w:bookmarkEnd w:id="855"/>
    </w:p>
    <w:p w14:paraId="203C4E5B" w14:textId="77777777" w:rsidR="0096047D" w:rsidRPr="0098755D" w:rsidRDefault="4661EE6F" w:rsidP="0096047D">
      <w:r>
        <w:t xml:space="preserve">The City requires that all payments be based on successful completion of milestones. After the City’s acceptance of the milestone, the vendor will invoice for applicable milestone payment per the contractual terms.  </w:t>
      </w:r>
    </w:p>
    <w:p w14:paraId="4496B4AA" w14:textId="7EC1B14C" w:rsidR="0096047D" w:rsidRPr="0098755D" w:rsidRDefault="4661EE6F" w:rsidP="005F21D6">
      <w:pPr>
        <w:pStyle w:val="Heading2"/>
      </w:pPr>
      <w:bookmarkStart w:id="856" w:name="_Toc117567521"/>
      <w:bookmarkStart w:id="857" w:name="_Toc118194732"/>
      <w:bookmarkStart w:id="858" w:name="_Toc155065258"/>
      <w:bookmarkStart w:id="859" w:name="_Toc155065396"/>
      <w:bookmarkStart w:id="860" w:name="_Toc155065534"/>
      <w:bookmarkStart w:id="861" w:name="_Toc159147108"/>
      <w:bookmarkStart w:id="862" w:name="_Toc206204657"/>
      <w:bookmarkStart w:id="863" w:name="_Toc224727069"/>
      <w:bookmarkStart w:id="864" w:name="_Toc224727221"/>
      <w:bookmarkStart w:id="865" w:name="_Toc224727291"/>
      <w:bookmarkStart w:id="866" w:name="_Toc240341972"/>
      <w:bookmarkStart w:id="867" w:name="_Toc240342060"/>
      <w:bookmarkStart w:id="868" w:name="_Toc66963472"/>
      <w:r>
        <w:t>Additional Users and Modules</w:t>
      </w:r>
      <w:bookmarkEnd w:id="856"/>
      <w:bookmarkEnd w:id="857"/>
      <w:bookmarkEnd w:id="858"/>
      <w:bookmarkEnd w:id="859"/>
      <w:bookmarkEnd w:id="860"/>
      <w:bookmarkEnd w:id="861"/>
      <w:bookmarkEnd w:id="862"/>
      <w:bookmarkEnd w:id="863"/>
      <w:bookmarkEnd w:id="864"/>
      <w:bookmarkEnd w:id="865"/>
      <w:bookmarkEnd w:id="866"/>
      <w:bookmarkEnd w:id="867"/>
      <w:bookmarkEnd w:id="868"/>
    </w:p>
    <w:p w14:paraId="649DB768" w14:textId="77777777" w:rsidR="0096047D" w:rsidRPr="0098755D" w:rsidRDefault="4661EE6F" w:rsidP="0096047D">
      <w:r w:rsidRPr="00AF2D51">
        <w:t>The City will require a “price guarantee” for a minimum of two (2) years from the effective date of the agreement for additional City users and modules that are listed in the proposal but are not initially purchased.</w:t>
      </w:r>
      <w:r>
        <w:t xml:space="preserve"> </w:t>
      </w:r>
      <w:bookmarkStart w:id="869" w:name="_Toc117567523"/>
      <w:bookmarkStart w:id="870" w:name="_Toc118194734"/>
      <w:bookmarkStart w:id="871" w:name="_Toc155065260"/>
      <w:bookmarkStart w:id="872" w:name="_Toc155065398"/>
      <w:bookmarkStart w:id="873" w:name="_Toc155065536"/>
      <w:bookmarkStart w:id="874" w:name="_Toc159147110"/>
    </w:p>
    <w:p w14:paraId="11920A9E" w14:textId="77777777" w:rsidR="0096047D" w:rsidRPr="0098755D" w:rsidRDefault="4661EE6F" w:rsidP="005F21D6">
      <w:pPr>
        <w:pStyle w:val="Heading2"/>
      </w:pPr>
      <w:bookmarkStart w:id="875" w:name="_Toc66963473"/>
      <w:r>
        <w:t>Restrictions on Growth</w:t>
      </w:r>
      <w:bookmarkEnd w:id="875"/>
    </w:p>
    <w:p w14:paraId="2AAE1037" w14:textId="77777777" w:rsidR="0096047D" w:rsidRDefault="4661EE6F" w:rsidP="0096047D">
      <w:r w:rsidRPr="00AF2D51">
        <w:t>The City requires that any proposed licenses or fees to access the software be adequate to allow the City to use the system unrestricted for all business purposes of the City and the City agencies, departments, and other third-party entities listed in this RFP. The City will not be subject to expansion fees, additional license purchases, or fees for additional users, increases in City employee count, budget size, population size, or data storage requirements for a period of 10 years from the effective date of the agreement.</w:t>
      </w:r>
      <w:r>
        <w:t xml:space="preserve"> </w:t>
      </w:r>
      <w:bookmarkStart w:id="876" w:name="_Toc240341978"/>
      <w:bookmarkStart w:id="877" w:name="_Toc240342066"/>
      <w:bookmarkStart w:id="878" w:name="_Toc117567533"/>
      <w:bookmarkStart w:id="879" w:name="_Toc118194744"/>
      <w:bookmarkStart w:id="880" w:name="_Toc155065281"/>
      <w:bookmarkStart w:id="881" w:name="_Toc155065419"/>
      <w:bookmarkStart w:id="882" w:name="_Toc155065557"/>
      <w:bookmarkEnd w:id="869"/>
      <w:bookmarkEnd w:id="870"/>
      <w:bookmarkEnd w:id="871"/>
      <w:bookmarkEnd w:id="872"/>
      <w:bookmarkEnd w:id="873"/>
      <w:bookmarkEnd w:id="874"/>
      <w:bookmarkEnd w:id="876"/>
      <w:bookmarkEnd w:id="877"/>
    </w:p>
    <w:p w14:paraId="72B0C606" w14:textId="77777777" w:rsidR="0096047D" w:rsidRDefault="4661EE6F" w:rsidP="005F21D6">
      <w:pPr>
        <w:pStyle w:val="Heading2"/>
      </w:pPr>
      <w:bookmarkStart w:id="883" w:name="_Toc368552265"/>
      <w:bookmarkStart w:id="884" w:name="_Toc240342073"/>
      <w:bookmarkStart w:id="885" w:name="_Toc240341985"/>
      <w:bookmarkStart w:id="886" w:name="_Toc224727301"/>
      <w:bookmarkStart w:id="887" w:name="_Toc224727231"/>
      <w:bookmarkStart w:id="888" w:name="_Toc224727079"/>
      <w:bookmarkStart w:id="889" w:name="_Toc206204662"/>
      <w:bookmarkStart w:id="890" w:name="_Toc497806197"/>
      <w:bookmarkStart w:id="891" w:name="_Toc66963474"/>
      <w:r>
        <w:t>Intellectual Property Rights</w:t>
      </w:r>
      <w:bookmarkEnd w:id="883"/>
      <w:bookmarkEnd w:id="884"/>
      <w:bookmarkEnd w:id="885"/>
      <w:bookmarkEnd w:id="886"/>
      <w:bookmarkEnd w:id="887"/>
      <w:bookmarkEnd w:id="888"/>
      <w:bookmarkEnd w:id="889"/>
      <w:bookmarkEnd w:id="890"/>
      <w:bookmarkEnd w:id="891"/>
    </w:p>
    <w:p w14:paraId="02A9CF4A" w14:textId="77777777" w:rsidR="0096047D" w:rsidRDefault="4661EE6F" w:rsidP="0096047D">
      <w:r>
        <w:t xml:space="preserve">The vendor warrants and represents that it has secured all necessary licenses, consents or approvals to use any instrumentality, thing or component as to which any intellectual property right exists, including computer software, used in the rendering of the services and the production of any deliverables or other work projects including the configured software (the products) produced under this Agreement, and that the City has full legal title to and the right to reproduce the products. The Vendor shall defend, indemnify and hold the City, its elected officials, officers, employees, servants, attorneys, designated volunteers, and agents harmless from any loss, claim or liability in any way related to a claim that City’s use of any of the products is violating federal, state or local laws, or any contractual provisions, or any laws relating to trade names, licenses, franchises, copyrights, patents or other means of protecting intellectual property rights and/or interests in products or inventions. The Vendor shall bear all costs arising from the use of patented, copyrighted, trade secret or trademarked documents, materials, equipment, devices or processes in connection with its provision of the services and products produced under this Agreement. In the event the use of any of the products or other deliverables hereunder by the City is held to constitute an infringement and the use of any of the same is enjoined, the Vendor, at its expense, shall: (a) secure for City the right to continue using the products and other deliverables by suspension of any injunction, or (B) by procuring a license or licenses for the City that at a minimum meet all requirements defined in the statement of work and functional requirements; or (c) modify the products and other deliverables so that they become non-infringing while remaining in compliance with the requirements of this Agreement. </w:t>
      </w:r>
    </w:p>
    <w:p w14:paraId="47820E24" w14:textId="77777777" w:rsidR="0096047D" w:rsidRDefault="4661EE6F" w:rsidP="005F21D6">
      <w:pPr>
        <w:pStyle w:val="Heading2"/>
      </w:pPr>
      <w:bookmarkStart w:id="892" w:name="_Toc368552266"/>
      <w:bookmarkStart w:id="893" w:name="_Toc497806198"/>
      <w:bookmarkStart w:id="894" w:name="_Toc66963475"/>
      <w:r>
        <w:lastRenderedPageBreak/>
        <w:t>Legal Action</w:t>
      </w:r>
      <w:bookmarkEnd w:id="894"/>
      <w:r>
        <w:t xml:space="preserve"> </w:t>
      </w:r>
      <w:bookmarkEnd w:id="892"/>
      <w:bookmarkEnd w:id="893"/>
    </w:p>
    <w:p w14:paraId="63656720" w14:textId="5DE75216" w:rsidR="0096047D" w:rsidRDefault="4661EE6F" w:rsidP="0096047D">
      <w:r>
        <w:t xml:space="preserve">The validity, interpretation, and performance of any agreement resulting from a proposal to this RFP shall be controlled by and construed under the laws of the State of </w:t>
      </w:r>
      <w:r w:rsidR="00F5020C">
        <w:t>Connecticut</w:t>
      </w:r>
      <w:r>
        <w:t xml:space="preserve">. </w:t>
      </w:r>
      <w:bookmarkStart w:id="895" w:name="_Toc240341984"/>
      <w:bookmarkStart w:id="896" w:name="_Toc240342072"/>
      <w:bookmarkStart w:id="897" w:name="_Toc240341987"/>
      <w:bookmarkStart w:id="898" w:name="_Toc240342075"/>
      <w:bookmarkEnd w:id="895"/>
      <w:bookmarkEnd w:id="896"/>
      <w:bookmarkEnd w:id="897"/>
      <w:bookmarkEnd w:id="898"/>
    </w:p>
    <w:p w14:paraId="4432249F" w14:textId="77777777" w:rsidR="0096047D" w:rsidRDefault="4661EE6F" w:rsidP="005F21D6">
      <w:pPr>
        <w:pStyle w:val="Heading2"/>
      </w:pPr>
      <w:bookmarkStart w:id="899" w:name="_Toc368552268"/>
      <w:bookmarkStart w:id="900" w:name="_Toc497806200"/>
      <w:bookmarkStart w:id="901" w:name="_Toc206204667"/>
      <w:bookmarkStart w:id="902" w:name="_Toc224727086"/>
      <w:bookmarkStart w:id="903" w:name="_Toc224727238"/>
      <w:bookmarkStart w:id="904" w:name="_Toc224727308"/>
      <w:bookmarkStart w:id="905" w:name="_Toc240341992"/>
      <w:bookmarkStart w:id="906" w:name="_Toc240342080"/>
      <w:bookmarkStart w:id="907" w:name="_Toc66963476"/>
      <w:r>
        <w:t>Indemnification</w:t>
      </w:r>
      <w:bookmarkEnd w:id="907"/>
      <w:r>
        <w:t xml:space="preserve"> </w:t>
      </w:r>
      <w:bookmarkEnd w:id="899"/>
      <w:bookmarkEnd w:id="900"/>
      <w:bookmarkEnd w:id="901"/>
      <w:bookmarkEnd w:id="902"/>
      <w:bookmarkEnd w:id="903"/>
      <w:bookmarkEnd w:id="904"/>
      <w:bookmarkEnd w:id="905"/>
      <w:bookmarkEnd w:id="906"/>
    </w:p>
    <w:p w14:paraId="52B3B41D" w14:textId="77777777" w:rsidR="0096047D" w:rsidRDefault="4661EE6F" w:rsidP="0096047D">
      <w:pPr>
        <w:pStyle w:val="Caption"/>
        <w:tabs>
          <w:tab w:val="left" w:pos="0"/>
        </w:tabs>
        <w:ind w:left="0"/>
      </w:pPr>
      <w:r>
        <w:t>Vendor agrees to accept all responsibility for loss or damage to any person or entity, including the City, and to indemnify, hold harmless, and release the City, and the City council, other elected officials, its officers, agents, and employees, from and against any and all losses, penalties, damages, settlements, costs, charges, professional fees, or other expenses or liabilities of every kind and character arising out of or relating to any and all claims, liens, liabilities, demands, obligations, actions, proceedings, or causes of every action of every kind and character in connection with or arising directly or indirectly out of any result agreement and/or the performance thereof. Vendor agrees to provide a complete defense for any claim or action brought against the City based upon a claim relating to Vendor’s performance or obligations under this Agreement. Vendor’s obligations under this Section apply whether or not there is concurrent negligence on the City’s part, but to the extent required by law, excluding liability due to the City’s conduct. The City shall have the right to select its legal counsel at Vendor’s expense, subject to Vendor’s approval, which shall not be unreasonably withheld. This indemnification obligation is not limited in any way by any limitation on the amount or type of damages or compensation payable to or for the Vendor or its agents under workers' compensation acts, disability benefits acts, or other employee benefit acts.</w:t>
      </w:r>
    </w:p>
    <w:p w14:paraId="531199E5" w14:textId="77777777" w:rsidR="0096047D" w:rsidRDefault="0096047D" w:rsidP="0096047D">
      <w:pPr>
        <w:pStyle w:val="Heading4"/>
        <w:tabs>
          <w:tab w:val="left" w:pos="720"/>
        </w:tabs>
        <w:ind w:left="1710" w:hanging="720"/>
        <w:jc w:val="both"/>
        <w:rPr>
          <w:rFonts w:ascii="Times New Roman" w:hAnsi="Times New Roman"/>
        </w:rPr>
      </w:pPr>
      <w:bookmarkStart w:id="908" w:name="_Toc167791418"/>
      <w:bookmarkStart w:id="909" w:name="_Toc167792251"/>
      <w:bookmarkStart w:id="910" w:name="_Toc167792605"/>
      <w:bookmarkStart w:id="911" w:name="_Toc167792913"/>
      <w:bookmarkStart w:id="912" w:name="_Toc167797898"/>
      <w:bookmarkStart w:id="913" w:name="_Toc240341993"/>
      <w:bookmarkStart w:id="914" w:name="_Toc240342081"/>
      <w:bookmarkStart w:id="915" w:name="_Toc155065291"/>
      <w:bookmarkStart w:id="916" w:name="_Toc155065429"/>
      <w:bookmarkStart w:id="917" w:name="_Toc155065567"/>
      <w:bookmarkStart w:id="918" w:name="_Toc155067525"/>
      <w:bookmarkStart w:id="919" w:name="_Toc155073866"/>
      <w:bookmarkEnd w:id="908"/>
      <w:bookmarkEnd w:id="909"/>
      <w:bookmarkEnd w:id="910"/>
      <w:bookmarkEnd w:id="911"/>
      <w:bookmarkEnd w:id="912"/>
      <w:bookmarkEnd w:id="913"/>
      <w:bookmarkEnd w:id="914"/>
    </w:p>
    <w:p w14:paraId="6549CC77" w14:textId="77777777" w:rsidR="0096047D" w:rsidRDefault="4661EE6F" w:rsidP="005F21D6">
      <w:pPr>
        <w:pStyle w:val="Heading2"/>
      </w:pPr>
      <w:bookmarkStart w:id="920" w:name="_Toc273530702"/>
      <w:bookmarkStart w:id="921" w:name="_Toc273530704"/>
      <w:bookmarkStart w:id="922" w:name="_Toc273530705"/>
      <w:bookmarkStart w:id="923" w:name="_Toc273530706"/>
      <w:bookmarkStart w:id="924" w:name="_Toc273530708"/>
      <w:bookmarkStart w:id="925" w:name="_Toc273530709"/>
      <w:bookmarkStart w:id="926" w:name="_Toc273530710"/>
      <w:bookmarkStart w:id="927" w:name="_Toc118194751"/>
      <w:bookmarkStart w:id="928" w:name="_Toc155065306"/>
      <w:bookmarkStart w:id="929" w:name="_Toc155065444"/>
      <w:bookmarkStart w:id="930" w:name="_Toc155065582"/>
      <w:bookmarkStart w:id="931" w:name="_Toc159147123"/>
      <w:bookmarkStart w:id="932" w:name="_Toc206204671"/>
      <w:bookmarkStart w:id="933" w:name="_Toc224727089"/>
      <w:bookmarkStart w:id="934" w:name="_Toc224727241"/>
      <w:bookmarkStart w:id="935" w:name="_Toc224727311"/>
      <w:bookmarkStart w:id="936" w:name="_Toc240341996"/>
      <w:bookmarkStart w:id="937" w:name="_Toc240342084"/>
      <w:bookmarkStart w:id="938" w:name="_Toc368552269"/>
      <w:bookmarkStart w:id="939" w:name="_Toc497806201"/>
      <w:bookmarkStart w:id="940" w:name="_Toc66963477"/>
      <w:bookmarkEnd w:id="915"/>
      <w:bookmarkEnd w:id="916"/>
      <w:bookmarkEnd w:id="917"/>
      <w:bookmarkEnd w:id="918"/>
      <w:bookmarkEnd w:id="919"/>
      <w:bookmarkEnd w:id="920"/>
      <w:bookmarkEnd w:id="921"/>
      <w:bookmarkEnd w:id="922"/>
      <w:bookmarkEnd w:id="923"/>
      <w:bookmarkEnd w:id="924"/>
      <w:bookmarkEnd w:id="925"/>
      <w:bookmarkEnd w:id="926"/>
      <w:r>
        <w:t>Non-appropriation of Funds</w:t>
      </w:r>
      <w:bookmarkStart w:id="941" w:name="_Toc240341997"/>
      <w:bookmarkStart w:id="942" w:name="_Toc240342085"/>
      <w:bookmarkEnd w:id="927"/>
      <w:bookmarkEnd w:id="928"/>
      <w:bookmarkEnd w:id="929"/>
      <w:bookmarkEnd w:id="930"/>
      <w:bookmarkEnd w:id="931"/>
      <w:bookmarkEnd w:id="932"/>
      <w:bookmarkEnd w:id="933"/>
      <w:bookmarkEnd w:id="934"/>
      <w:bookmarkEnd w:id="935"/>
      <w:bookmarkEnd w:id="936"/>
      <w:bookmarkEnd w:id="937"/>
      <w:bookmarkEnd w:id="938"/>
      <w:bookmarkEnd w:id="939"/>
      <w:bookmarkEnd w:id="941"/>
      <w:bookmarkEnd w:id="942"/>
      <w:bookmarkEnd w:id="940"/>
    </w:p>
    <w:p w14:paraId="5B35EF1C" w14:textId="77777777" w:rsidR="0096047D" w:rsidRDefault="4661EE6F" w:rsidP="0096047D">
      <w:bookmarkStart w:id="943" w:name="_Toc167797915"/>
      <w:bookmarkStart w:id="944" w:name="_Toc167791435"/>
      <w:bookmarkStart w:id="945" w:name="_Toc155073882"/>
      <w:bookmarkStart w:id="946" w:name="_Toc155067541"/>
      <w:bookmarkStart w:id="947" w:name="_Toc155065583"/>
      <w:bookmarkStart w:id="948" w:name="_Toc155065445"/>
      <w:bookmarkStart w:id="949" w:name="_Toc155065307"/>
      <w:r>
        <w:t>The complete installation of system is contingent on budgetary funding from the annual City budget. Funding may be allocated in phases over several fiscal years. In the event sufficient funds are not appropriated for the payments required to be made under the Agreement in future fiscal years, the City has exhausted all funds legally available for payments to become due under this Agreement, funds which have been appropriated for purposes of this Agreement are withheld and are not made available to City, or an appropriation of funds for the next fiscal years has been made for purposes of this Agreement, but prior to actual release, such appropriation has been withdrawn then the City at its sole discretion may terminate the Agreement at the end of the then current fiscal year, as the case may be without penalty or additional expense of any kind whatsoever. If non-appropriation occurs, the City agrees to deliver written notice to the vendor of such early termination at least 30 days prior to the end of the then current fiscal year.</w:t>
      </w:r>
      <w:bookmarkEnd w:id="943"/>
      <w:bookmarkEnd w:id="944"/>
      <w:bookmarkEnd w:id="945"/>
      <w:bookmarkEnd w:id="946"/>
      <w:bookmarkEnd w:id="947"/>
      <w:bookmarkEnd w:id="948"/>
      <w:bookmarkEnd w:id="949"/>
    </w:p>
    <w:p w14:paraId="38B83D6B" w14:textId="77777777" w:rsidR="0096047D" w:rsidRDefault="4661EE6F" w:rsidP="005F21D6">
      <w:pPr>
        <w:pStyle w:val="Heading2"/>
      </w:pPr>
      <w:bookmarkStart w:id="950" w:name="_Toc66963478"/>
      <w:r>
        <w:t>Insurance Requirements</w:t>
      </w:r>
      <w:bookmarkEnd w:id="950"/>
    </w:p>
    <w:p w14:paraId="0F18F47C" w14:textId="77777777" w:rsidR="0096047D" w:rsidRDefault="4661EE6F" w:rsidP="0096047D">
      <w:r>
        <w:t>The vendor shall procure and maintain at its own expense, and without cost to the City, the following kinds and minimum amounts of insurance for purposes of insuring the liability risks, which the vendor has assumed until the contract has expired or is terminated:</w:t>
      </w:r>
    </w:p>
    <w:p w14:paraId="4B67FEE1" w14:textId="77777777" w:rsidR="0096047D" w:rsidRPr="00DE701E" w:rsidRDefault="4661EE6F" w:rsidP="00CE4C67">
      <w:pPr>
        <w:pStyle w:val="Heading3"/>
        <w:tabs>
          <w:tab w:val="num" w:pos="810"/>
        </w:tabs>
        <w:ind w:left="810"/>
        <w:jc w:val="left"/>
      </w:pPr>
      <w:r>
        <w:t>Workers Compensation: Statutory Limits</w:t>
      </w:r>
    </w:p>
    <w:p w14:paraId="6FA9E2AA" w14:textId="77777777" w:rsidR="0096047D" w:rsidRPr="00DE701E" w:rsidRDefault="4661EE6F" w:rsidP="00CE4C67">
      <w:pPr>
        <w:pStyle w:val="Heading3"/>
        <w:tabs>
          <w:tab w:val="num" w:pos="810"/>
        </w:tabs>
        <w:ind w:left="810"/>
        <w:jc w:val="left"/>
      </w:pPr>
      <w:r>
        <w:t>Comprehensive General Liability:</w:t>
      </w:r>
    </w:p>
    <w:p w14:paraId="6369874C" w14:textId="77777777" w:rsidR="0096047D" w:rsidRPr="00DE701E" w:rsidRDefault="4661EE6F" w:rsidP="00CE4C67">
      <w:pPr>
        <w:pStyle w:val="Heading3"/>
        <w:tabs>
          <w:tab w:val="num" w:pos="810"/>
        </w:tabs>
        <w:ind w:left="810"/>
        <w:jc w:val="left"/>
      </w:pPr>
      <w:r>
        <w:t>Bodily Injury: $1,000,000 per occurrence; $2,000,000 aggregate</w:t>
      </w:r>
    </w:p>
    <w:p w14:paraId="62784C0B" w14:textId="77777777" w:rsidR="0096047D" w:rsidRPr="00DE701E" w:rsidRDefault="4661EE6F" w:rsidP="00CE4C67">
      <w:pPr>
        <w:pStyle w:val="Heading3"/>
        <w:tabs>
          <w:tab w:val="num" w:pos="810"/>
        </w:tabs>
        <w:ind w:left="810"/>
        <w:jc w:val="left"/>
      </w:pPr>
      <w:r>
        <w:t>Property Damage: $1,000,000 per occurrence; $2,000,000 aggregate</w:t>
      </w:r>
    </w:p>
    <w:p w14:paraId="3C0A2F3E" w14:textId="77777777" w:rsidR="0096047D" w:rsidRPr="00DE701E" w:rsidRDefault="4661EE6F" w:rsidP="00CE4C67">
      <w:pPr>
        <w:pStyle w:val="Heading3"/>
        <w:tabs>
          <w:tab w:val="num" w:pos="810"/>
        </w:tabs>
        <w:ind w:left="810"/>
        <w:jc w:val="left"/>
      </w:pPr>
      <w:r>
        <w:lastRenderedPageBreak/>
        <w:t>Professional Liability: $500,000.</w:t>
      </w:r>
    </w:p>
    <w:p w14:paraId="6DC330EB" w14:textId="77777777" w:rsidR="0096047D" w:rsidRPr="00DE701E" w:rsidRDefault="4661EE6F" w:rsidP="00CE4C67">
      <w:pPr>
        <w:pStyle w:val="Heading3"/>
        <w:tabs>
          <w:tab w:val="num" w:pos="810"/>
        </w:tabs>
        <w:ind w:left="810"/>
        <w:jc w:val="left"/>
      </w:pPr>
      <w:r>
        <w:t>Comprehensive Umbrella/Excess Liability: $5,000,000 (maximum deductible $10,000)</w:t>
      </w:r>
    </w:p>
    <w:p w14:paraId="74388793" w14:textId="77777777" w:rsidR="0096047D" w:rsidRPr="0098755D" w:rsidRDefault="0096047D" w:rsidP="0096047D"/>
    <w:bookmarkEnd w:id="878"/>
    <w:bookmarkEnd w:id="879"/>
    <w:bookmarkEnd w:id="880"/>
    <w:bookmarkEnd w:id="881"/>
    <w:bookmarkEnd w:id="882"/>
    <w:p w14:paraId="37B61B4C" w14:textId="77777777" w:rsidR="0096047D" w:rsidRDefault="0096047D" w:rsidP="0096047D"/>
    <w:p w14:paraId="6042070D" w14:textId="77777777" w:rsidR="00947B4D" w:rsidRDefault="00947B4D" w:rsidP="0096047D"/>
    <w:p w14:paraId="5C0CE51C" w14:textId="77777777" w:rsidR="00927B36" w:rsidRDefault="00927B36" w:rsidP="0096047D">
      <w:pPr>
        <w:sectPr w:rsidR="00927B36" w:rsidSect="00E10D19">
          <w:headerReference w:type="default" r:id="rId19"/>
          <w:footerReference w:type="default" r:id="rId20"/>
          <w:pgSz w:w="12240" w:h="15840"/>
          <w:pgMar w:top="1440" w:right="1440" w:bottom="1440" w:left="1440" w:header="720" w:footer="720" w:gutter="0"/>
          <w:cols w:space="720"/>
          <w:titlePg/>
          <w:docGrid w:linePitch="360"/>
        </w:sectPr>
      </w:pPr>
    </w:p>
    <w:p w14:paraId="601572C2" w14:textId="67950C7C" w:rsidR="00BE5E68" w:rsidRPr="0098755D" w:rsidRDefault="00BE5E68" w:rsidP="0096047D"/>
    <w:p w14:paraId="31E0720A" w14:textId="014BAC83" w:rsidR="00A0646A" w:rsidRPr="00950DF7" w:rsidRDefault="4661EE6F" w:rsidP="00A0646A">
      <w:pPr>
        <w:pStyle w:val="Heading1"/>
        <w:tabs>
          <w:tab w:val="clear" w:pos="540"/>
          <w:tab w:val="num" w:pos="360"/>
        </w:tabs>
        <w:ind w:left="360"/>
        <w:jc w:val="left"/>
      </w:pPr>
      <w:bookmarkStart w:id="951" w:name="_Toc497806202"/>
      <w:bookmarkStart w:id="952" w:name="_Toc66963479"/>
      <w:r>
        <w:t>Attachments</w:t>
      </w:r>
      <w:bookmarkEnd w:id="951"/>
      <w:bookmarkEnd w:id="952"/>
    </w:p>
    <w:p w14:paraId="0A83C340" w14:textId="77777777" w:rsidR="00A0646A" w:rsidRDefault="4661EE6F" w:rsidP="00A0646A">
      <w:r>
        <w:t>To be submitted with completed proposal.</w:t>
      </w:r>
    </w:p>
    <w:p w14:paraId="7BE62B03" w14:textId="42CAEEF7" w:rsidR="000803B2" w:rsidRPr="002B630F" w:rsidRDefault="4661EE6F" w:rsidP="005F21D6">
      <w:pPr>
        <w:pStyle w:val="Heading2"/>
      </w:pPr>
      <w:bookmarkStart w:id="953" w:name="_Ref299319017"/>
      <w:bookmarkStart w:id="954" w:name="_Toc474142660"/>
      <w:bookmarkStart w:id="955" w:name="_Ref368345023"/>
      <w:bookmarkStart w:id="956" w:name="_Toc66963480"/>
      <w:r>
        <w:t>Attachment 1 (RFP Submittal Checklist)</w:t>
      </w:r>
      <w:bookmarkEnd w:id="956"/>
      <w:r>
        <w:t xml:space="preserve"> </w:t>
      </w:r>
      <w:bookmarkEnd w:id="953"/>
      <w:bookmarkEnd w:id="954"/>
      <w:bookmarkEnd w:id="955"/>
    </w:p>
    <w:p w14:paraId="480D1E35" w14:textId="77777777" w:rsidR="000803B2" w:rsidRDefault="000803B2" w:rsidP="000803B2"/>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848"/>
        <w:gridCol w:w="1620"/>
      </w:tblGrid>
      <w:tr w:rsidR="00F2240F" w:rsidRPr="00F2240F" w14:paraId="757CD315" w14:textId="77777777" w:rsidTr="00F55CC0">
        <w:trPr>
          <w:cantSplit/>
          <w:tblHeader/>
          <w:jc w:val="center"/>
        </w:trPr>
        <w:tc>
          <w:tcPr>
            <w:tcW w:w="7848" w:type="dxa"/>
            <w:shd w:val="clear" w:color="auto" w:fill="0070C0"/>
          </w:tcPr>
          <w:p w14:paraId="3A4CA481" w14:textId="77777777" w:rsidR="000803B2" w:rsidRPr="00F2240F"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cstheme="minorHAnsi"/>
                <w:b/>
                <w:bCs/>
                <w:color w:val="FFFFFF" w:themeColor="background1"/>
              </w:rPr>
            </w:pPr>
            <w:r w:rsidRPr="00F2240F">
              <w:rPr>
                <w:rFonts w:cstheme="minorHAnsi"/>
                <w:b/>
                <w:bCs/>
                <w:color w:val="FFFFFF" w:themeColor="background1"/>
              </w:rPr>
              <w:t>Proposal Section &amp; Attachments</w:t>
            </w:r>
          </w:p>
        </w:tc>
        <w:tc>
          <w:tcPr>
            <w:tcW w:w="1620" w:type="dxa"/>
            <w:shd w:val="clear" w:color="auto" w:fill="0070C0"/>
          </w:tcPr>
          <w:p w14:paraId="294FCD1E" w14:textId="77777777" w:rsidR="000803B2" w:rsidRPr="00F2240F" w:rsidRDefault="4661EE6F" w:rsidP="4661EE6F">
            <w:pPr>
              <w:tabs>
                <w:tab w:val="left" w:pos="576"/>
                <w:tab w:val="left" w:pos="1152"/>
                <w:tab w:val="left" w:pos="1728"/>
                <w:tab w:val="left" w:pos="2304"/>
                <w:tab w:val="left" w:pos="2880"/>
                <w:tab w:val="left" w:pos="3456"/>
                <w:tab w:val="left" w:pos="4032"/>
                <w:tab w:val="left" w:pos="4608"/>
                <w:tab w:val="left" w:pos="5184"/>
              </w:tabs>
              <w:spacing w:before="40" w:after="40"/>
              <w:jc w:val="center"/>
              <w:rPr>
                <w:rFonts w:cstheme="minorHAnsi"/>
                <w:b/>
                <w:bCs/>
                <w:color w:val="FFFFFF" w:themeColor="background1"/>
              </w:rPr>
            </w:pPr>
            <w:r w:rsidRPr="00F2240F">
              <w:rPr>
                <w:rFonts w:cstheme="minorHAnsi"/>
                <w:b/>
                <w:bCs/>
                <w:color w:val="FFFFFF" w:themeColor="background1"/>
              </w:rPr>
              <w:t>Submitted?</w:t>
            </w:r>
          </w:p>
        </w:tc>
      </w:tr>
      <w:tr w:rsidR="000803B2" w:rsidRPr="008822BC" w14:paraId="6C80DD99" w14:textId="77777777" w:rsidTr="00F55CC0">
        <w:trPr>
          <w:cantSplit/>
          <w:jc w:val="center"/>
        </w:trPr>
        <w:tc>
          <w:tcPr>
            <w:tcW w:w="7848" w:type="dxa"/>
          </w:tcPr>
          <w:p w14:paraId="50BACF01" w14:textId="77777777" w:rsidR="000803B2" w:rsidRPr="008822BC" w:rsidRDefault="4661EE6F" w:rsidP="4661EE6F">
            <w:pPr>
              <w:spacing w:before="40" w:after="40"/>
              <w:rPr>
                <w:rFonts w:cstheme="minorHAnsi"/>
                <w:b/>
                <w:bCs/>
              </w:rPr>
            </w:pPr>
            <w:r w:rsidRPr="008822BC">
              <w:rPr>
                <w:rFonts w:cstheme="minorHAnsi"/>
                <w:b/>
                <w:bCs/>
              </w:rPr>
              <w:t>Title Page</w:t>
            </w:r>
          </w:p>
          <w:p w14:paraId="29A4354D" w14:textId="77777777" w:rsidR="000803B2" w:rsidRPr="008822BC" w:rsidRDefault="4661EE6F" w:rsidP="004F5F10">
            <w:pPr>
              <w:pStyle w:val="ListParagraph"/>
              <w:numPr>
                <w:ilvl w:val="0"/>
                <w:numId w:val="51"/>
              </w:numPr>
              <w:spacing w:before="40" w:after="40"/>
              <w:jc w:val="left"/>
              <w:rPr>
                <w:rFonts w:asciiTheme="minorHAnsi" w:hAnsiTheme="minorHAnsi" w:cstheme="minorHAnsi"/>
              </w:rPr>
            </w:pPr>
            <w:r w:rsidRPr="008822BC">
              <w:rPr>
                <w:rFonts w:asciiTheme="minorHAnsi" w:hAnsiTheme="minorHAnsi" w:cstheme="minorHAnsi"/>
              </w:rPr>
              <w:t>Title page</w:t>
            </w:r>
          </w:p>
          <w:p w14:paraId="1B9D9FF2" w14:textId="30002F7D" w:rsidR="000803B2" w:rsidRPr="008822BC" w:rsidRDefault="4661EE6F" w:rsidP="004F5F10">
            <w:pPr>
              <w:pStyle w:val="ListParagraph"/>
              <w:numPr>
                <w:ilvl w:val="0"/>
                <w:numId w:val="51"/>
              </w:numPr>
              <w:spacing w:before="40" w:after="40"/>
              <w:jc w:val="left"/>
              <w:rPr>
                <w:rFonts w:asciiTheme="minorHAnsi" w:hAnsiTheme="minorHAnsi" w:cstheme="minorHAnsi"/>
              </w:rPr>
            </w:pPr>
            <w:r w:rsidRPr="008822BC">
              <w:rPr>
                <w:rFonts w:asciiTheme="minorHAnsi" w:hAnsiTheme="minorHAnsi" w:cstheme="minorHAnsi"/>
              </w:rPr>
              <w:t xml:space="preserve">City of </w:t>
            </w:r>
            <w:r w:rsidR="00B473EA" w:rsidRPr="008822BC">
              <w:rPr>
                <w:rFonts w:asciiTheme="minorHAnsi" w:hAnsiTheme="minorHAnsi" w:cstheme="minorHAnsi"/>
              </w:rPr>
              <w:t>Stamford</w:t>
            </w:r>
            <w:r w:rsidRPr="008822BC">
              <w:rPr>
                <w:rFonts w:asciiTheme="minorHAnsi" w:hAnsiTheme="minorHAnsi" w:cstheme="minorHAnsi"/>
              </w:rPr>
              <w:t xml:space="preserve"> RFP Number</w:t>
            </w:r>
          </w:p>
          <w:p w14:paraId="090DB9A5" w14:textId="77777777" w:rsidR="000803B2" w:rsidRPr="008822BC" w:rsidRDefault="4661EE6F" w:rsidP="004F5F10">
            <w:pPr>
              <w:pStyle w:val="ListParagraph"/>
              <w:numPr>
                <w:ilvl w:val="0"/>
                <w:numId w:val="51"/>
              </w:numPr>
              <w:spacing w:before="40" w:after="40"/>
              <w:jc w:val="left"/>
              <w:rPr>
                <w:rFonts w:asciiTheme="minorHAnsi" w:hAnsiTheme="minorHAnsi" w:cstheme="minorHAnsi"/>
              </w:rPr>
            </w:pPr>
            <w:r w:rsidRPr="008822BC">
              <w:rPr>
                <w:rFonts w:asciiTheme="minorHAnsi" w:hAnsiTheme="minorHAnsi" w:cstheme="minorHAnsi"/>
              </w:rPr>
              <w:t xml:space="preserve">Vendor name, address, telephone number and email </w:t>
            </w:r>
          </w:p>
          <w:p w14:paraId="6E97A14A" w14:textId="77777777" w:rsidR="000803B2" w:rsidRPr="008822BC" w:rsidRDefault="4661EE6F" w:rsidP="004F5F10">
            <w:pPr>
              <w:pStyle w:val="ListParagraph"/>
              <w:numPr>
                <w:ilvl w:val="0"/>
                <w:numId w:val="51"/>
              </w:numPr>
              <w:spacing w:before="40" w:after="40"/>
              <w:jc w:val="left"/>
              <w:rPr>
                <w:rFonts w:asciiTheme="minorHAnsi" w:hAnsiTheme="minorHAnsi" w:cstheme="minorHAnsi"/>
              </w:rPr>
            </w:pPr>
            <w:r w:rsidRPr="008822BC">
              <w:rPr>
                <w:rFonts w:asciiTheme="minorHAnsi" w:hAnsiTheme="minorHAnsi" w:cstheme="minorHAnsi"/>
              </w:rPr>
              <w:t>Vendor’s Proposal Contact name, signature, title, email and date</w:t>
            </w:r>
          </w:p>
        </w:tc>
        <w:tc>
          <w:tcPr>
            <w:tcW w:w="1620" w:type="dxa"/>
          </w:tcPr>
          <w:p w14:paraId="4A13967C" w14:textId="77777777" w:rsidR="000803B2" w:rsidRPr="008822BC" w:rsidRDefault="000803B2" w:rsidP="00346654">
            <w:pPr>
              <w:spacing w:before="40" w:after="40"/>
              <w:rPr>
                <w:rFonts w:cstheme="minorHAnsi"/>
              </w:rPr>
            </w:pPr>
          </w:p>
        </w:tc>
      </w:tr>
      <w:tr w:rsidR="000803B2" w:rsidRPr="008822BC" w14:paraId="54E03EE8" w14:textId="77777777" w:rsidTr="00F55CC0">
        <w:trPr>
          <w:cantSplit/>
          <w:jc w:val="center"/>
        </w:trPr>
        <w:tc>
          <w:tcPr>
            <w:tcW w:w="7848" w:type="dxa"/>
          </w:tcPr>
          <w:p w14:paraId="26C22C85" w14:textId="77777777" w:rsidR="000803B2" w:rsidRPr="008822BC" w:rsidRDefault="4661EE6F" w:rsidP="4661EE6F">
            <w:pPr>
              <w:spacing w:before="40" w:after="40"/>
              <w:rPr>
                <w:rFonts w:cstheme="minorHAnsi"/>
                <w:b/>
                <w:bCs/>
              </w:rPr>
            </w:pPr>
            <w:r w:rsidRPr="008822BC">
              <w:rPr>
                <w:rFonts w:cstheme="minorHAnsi"/>
                <w:b/>
                <w:bCs/>
              </w:rPr>
              <w:t xml:space="preserve">Section 1.0 Executive Summary and Proposer Submission Materials </w:t>
            </w:r>
          </w:p>
          <w:p w14:paraId="0232C090" w14:textId="6963EBDF" w:rsidR="000803B2" w:rsidRPr="008822BC" w:rsidRDefault="000803B2" w:rsidP="004F5F10">
            <w:pPr>
              <w:pStyle w:val="ListParagraph"/>
              <w:numPr>
                <w:ilvl w:val="0"/>
                <w:numId w:val="52"/>
              </w:numPr>
              <w:spacing w:before="40" w:after="40"/>
              <w:jc w:val="left"/>
              <w:rPr>
                <w:rFonts w:asciiTheme="minorHAnsi" w:hAnsiTheme="minorHAnsi" w:cstheme="minorHAnsi"/>
              </w:rPr>
            </w:pPr>
            <w:r w:rsidRPr="008822BC">
              <w:rPr>
                <w:rFonts w:asciiTheme="minorHAnsi" w:hAnsiTheme="minorHAnsi" w:cstheme="minorHAnsi"/>
              </w:rPr>
              <w:fldChar w:fldCharType="begin"/>
            </w:r>
            <w:r w:rsidRPr="008822BC">
              <w:rPr>
                <w:rFonts w:asciiTheme="minorHAnsi" w:hAnsiTheme="minorHAnsi" w:cstheme="minorHAnsi"/>
              </w:rPr>
              <w:instrText xml:space="preserve"> REF _Ref368345023 \h  \* MERGEFORMAT </w:instrText>
            </w:r>
            <w:r w:rsidRPr="008822BC">
              <w:rPr>
                <w:rFonts w:asciiTheme="minorHAnsi" w:hAnsiTheme="minorHAnsi" w:cstheme="minorHAnsi"/>
              </w:rPr>
            </w:r>
            <w:r w:rsidRPr="008822BC">
              <w:rPr>
                <w:rFonts w:asciiTheme="minorHAnsi" w:hAnsiTheme="minorHAnsi" w:cstheme="minorHAnsi"/>
              </w:rPr>
              <w:fldChar w:fldCharType="separate"/>
            </w:r>
            <w:r w:rsidR="00C00210" w:rsidRPr="00C00210">
              <w:rPr>
                <w:rFonts w:asciiTheme="minorHAnsi" w:hAnsiTheme="minorHAnsi" w:cstheme="minorHAnsi"/>
              </w:rPr>
              <w:t xml:space="preserve">Attachment 1 (RFP Submittal Checklist) </w:t>
            </w:r>
            <w:r w:rsidRPr="008822BC">
              <w:rPr>
                <w:rFonts w:asciiTheme="minorHAnsi" w:hAnsiTheme="minorHAnsi" w:cstheme="minorHAnsi"/>
              </w:rPr>
              <w:fldChar w:fldCharType="end"/>
            </w:r>
          </w:p>
          <w:p w14:paraId="70120A68" w14:textId="3EF31A01" w:rsidR="000803B2" w:rsidRPr="008822BC" w:rsidRDefault="000803B2" w:rsidP="004F5F10">
            <w:pPr>
              <w:pStyle w:val="ListParagraph"/>
              <w:numPr>
                <w:ilvl w:val="0"/>
                <w:numId w:val="52"/>
              </w:numPr>
              <w:spacing w:before="40" w:after="40"/>
              <w:jc w:val="left"/>
              <w:rPr>
                <w:rFonts w:asciiTheme="minorHAnsi" w:hAnsiTheme="minorHAnsi" w:cstheme="minorHAnsi"/>
              </w:rPr>
            </w:pPr>
            <w:r w:rsidRPr="008822BC">
              <w:rPr>
                <w:rFonts w:asciiTheme="minorHAnsi" w:hAnsiTheme="minorHAnsi" w:cstheme="minorHAnsi"/>
              </w:rPr>
              <w:fldChar w:fldCharType="begin"/>
            </w:r>
            <w:r w:rsidRPr="008822BC">
              <w:rPr>
                <w:rFonts w:asciiTheme="minorHAnsi" w:hAnsiTheme="minorHAnsi" w:cstheme="minorHAnsi"/>
              </w:rPr>
              <w:instrText xml:space="preserve"> REF _Ref299319025 \h  \* MERGEFORMAT </w:instrText>
            </w:r>
            <w:r w:rsidRPr="008822BC">
              <w:rPr>
                <w:rFonts w:asciiTheme="minorHAnsi" w:hAnsiTheme="minorHAnsi" w:cstheme="minorHAnsi"/>
              </w:rPr>
            </w:r>
            <w:r w:rsidRPr="008822BC">
              <w:rPr>
                <w:rFonts w:asciiTheme="minorHAnsi" w:hAnsiTheme="minorHAnsi" w:cstheme="minorHAnsi"/>
              </w:rPr>
              <w:fldChar w:fldCharType="end"/>
            </w:r>
          </w:p>
          <w:p w14:paraId="79135DA6" w14:textId="77777777" w:rsidR="00B7576F" w:rsidRPr="008822BC" w:rsidRDefault="4661EE6F" w:rsidP="004F5F10">
            <w:pPr>
              <w:pStyle w:val="ListParagraph"/>
              <w:numPr>
                <w:ilvl w:val="0"/>
                <w:numId w:val="52"/>
              </w:numPr>
              <w:spacing w:before="40" w:after="40"/>
              <w:jc w:val="left"/>
              <w:rPr>
                <w:rFonts w:asciiTheme="minorHAnsi" w:hAnsiTheme="minorHAnsi" w:cstheme="minorHAnsi"/>
              </w:rPr>
            </w:pPr>
            <w:r w:rsidRPr="008822BC">
              <w:rPr>
                <w:rFonts w:asciiTheme="minorHAnsi" w:hAnsiTheme="minorHAnsi" w:cstheme="minorHAnsi"/>
              </w:rPr>
              <w:t>Attachment 14 (Non-Collusion Affidavit, Non-Debarment Affidavit, Employment Eligibility Verification, Non-Discrimination Commitment Form)</w:t>
            </w:r>
          </w:p>
        </w:tc>
        <w:tc>
          <w:tcPr>
            <w:tcW w:w="1620" w:type="dxa"/>
          </w:tcPr>
          <w:p w14:paraId="76FCA203" w14:textId="77777777" w:rsidR="000803B2" w:rsidRPr="008822BC" w:rsidRDefault="000803B2" w:rsidP="00346654">
            <w:pPr>
              <w:spacing w:before="40" w:after="40"/>
              <w:rPr>
                <w:rFonts w:cstheme="minorHAnsi"/>
              </w:rPr>
            </w:pPr>
          </w:p>
        </w:tc>
      </w:tr>
      <w:tr w:rsidR="000803B2" w:rsidRPr="008822BC" w14:paraId="14D323A3" w14:textId="77777777" w:rsidTr="00F55CC0">
        <w:trPr>
          <w:cantSplit/>
          <w:jc w:val="center"/>
        </w:trPr>
        <w:tc>
          <w:tcPr>
            <w:tcW w:w="7848" w:type="dxa"/>
          </w:tcPr>
          <w:p w14:paraId="39DA20D3" w14:textId="77777777" w:rsidR="000803B2" w:rsidRPr="008822BC" w:rsidRDefault="4661EE6F" w:rsidP="4661EE6F">
            <w:pPr>
              <w:spacing w:before="40" w:after="40"/>
              <w:rPr>
                <w:rFonts w:cstheme="minorHAnsi"/>
                <w:b/>
                <w:bCs/>
              </w:rPr>
            </w:pPr>
            <w:r w:rsidRPr="008822BC">
              <w:rPr>
                <w:rFonts w:cstheme="minorHAnsi"/>
                <w:b/>
                <w:bCs/>
              </w:rPr>
              <w:t xml:space="preserve">Section 2.0 Scope of Services </w:t>
            </w:r>
          </w:p>
          <w:p w14:paraId="002A10A1" w14:textId="14452670" w:rsidR="000803B2" w:rsidRPr="008822BC" w:rsidRDefault="000803B2" w:rsidP="004F5F10">
            <w:pPr>
              <w:pStyle w:val="ListParagraph"/>
              <w:numPr>
                <w:ilvl w:val="0"/>
                <w:numId w:val="53"/>
              </w:numPr>
              <w:spacing w:before="40" w:after="40"/>
              <w:jc w:val="left"/>
              <w:rPr>
                <w:rFonts w:asciiTheme="minorHAnsi" w:hAnsiTheme="minorHAnsi" w:cstheme="minorHAnsi"/>
              </w:rPr>
            </w:pPr>
            <w:r w:rsidRPr="008822BC">
              <w:rPr>
                <w:rFonts w:asciiTheme="minorHAnsi" w:hAnsiTheme="minorHAnsi" w:cstheme="minorHAnsi"/>
              </w:rPr>
              <w:t>Complete</w:t>
            </w:r>
            <w:r w:rsidR="009C4BE7">
              <w:rPr>
                <w:rFonts w:asciiTheme="minorHAnsi" w:hAnsiTheme="minorHAnsi" w:cstheme="minorHAnsi"/>
              </w:rPr>
              <w:t xml:space="preserve"> F</w:t>
            </w:r>
            <w:r w:rsidR="00A96A5F">
              <w:rPr>
                <w:rFonts w:asciiTheme="minorHAnsi" w:hAnsiTheme="minorHAnsi" w:cstheme="minorHAnsi"/>
              </w:rPr>
              <w:t>.3</w:t>
            </w:r>
            <w:r w:rsidR="009C4BE7">
              <w:rPr>
                <w:rFonts w:asciiTheme="minorHAnsi" w:hAnsiTheme="minorHAnsi" w:cstheme="minorHAnsi"/>
              </w:rPr>
              <w:t xml:space="preserve"> Attachment 3 (Scope of Proposal)</w:t>
            </w:r>
            <w:r w:rsidRPr="008822BC">
              <w:rPr>
                <w:rFonts w:asciiTheme="minorHAnsi" w:hAnsiTheme="minorHAnsi" w:cstheme="minorHAnsi"/>
              </w:rPr>
              <w:t xml:space="preserve"> </w:t>
            </w:r>
          </w:p>
          <w:p w14:paraId="68CC9906" w14:textId="73B49FFA" w:rsidR="000803B2" w:rsidRPr="008822BC" w:rsidRDefault="000803B2" w:rsidP="004F5F10">
            <w:pPr>
              <w:pStyle w:val="ListParagraph"/>
              <w:numPr>
                <w:ilvl w:val="0"/>
                <w:numId w:val="53"/>
              </w:numPr>
              <w:spacing w:before="40" w:after="40"/>
              <w:jc w:val="left"/>
              <w:rPr>
                <w:rFonts w:asciiTheme="minorHAnsi" w:hAnsiTheme="minorHAnsi" w:cstheme="minorHAnsi"/>
              </w:rPr>
            </w:pPr>
            <w:r w:rsidRPr="008822BC">
              <w:rPr>
                <w:rFonts w:asciiTheme="minorHAnsi" w:hAnsiTheme="minorHAnsi" w:cstheme="minorHAnsi"/>
              </w:rPr>
              <w:t xml:space="preserve">For </w:t>
            </w:r>
            <w:r w:rsidRPr="008822BC">
              <w:rPr>
                <w:rFonts w:asciiTheme="minorHAnsi" w:hAnsiTheme="minorHAnsi" w:cstheme="minorHAnsi"/>
                <w:u w:val="single"/>
              </w:rPr>
              <w:t>each</w:t>
            </w:r>
            <w:r w:rsidRPr="008822BC">
              <w:rPr>
                <w:rFonts w:asciiTheme="minorHAnsi" w:hAnsiTheme="minorHAnsi" w:cstheme="minorHAnsi"/>
              </w:rPr>
              <w:t xml:space="preserve"> firm identified on</w:t>
            </w:r>
            <w:r w:rsidR="009C4BE7">
              <w:rPr>
                <w:rFonts w:asciiTheme="minorHAnsi" w:hAnsiTheme="minorHAnsi" w:cstheme="minorHAnsi"/>
              </w:rPr>
              <w:t xml:space="preserve"> F.3 Attachment 3 (Scope of Proposal)</w:t>
            </w:r>
            <w:r w:rsidRPr="008822BC">
              <w:rPr>
                <w:rFonts w:asciiTheme="minorHAnsi" w:hAnsiTheme="minorHAnsi" w:cstheme="minorHAnsi"/>
              </w:rPr>
              <w:t>,</w:t>
            </w:r>
            <w:r w:rsidR="00F10775" w:rsidRPr="008822BC">
              <w:rPr>
                <w:rFonts w:asciiTheme="minorHAnsi" w:hAnsiTheme="minorHAnsi" w:cstheme="minorHAnsi"/>
              </w:rPr>
              <w:t xml:space="preserve"> </w:t>
            </w:r>
          </w:p>
          <w:p w14:paraId="0C175F4A" w14:textId="7A62D2D3" w:rsidR="000803B2" w:rsidRPr="008822BC" w:rsidRDefault="009C4BE7" w:rsidP="004F5F10">
            <w:pPr>
              <w:pStyle w:val="ListParagraph"/>
              <w:numPr>
                <w:ilvl w:val="1"/>
                <w:numId w:val="53"/>
              </w:numPr>
              <w:spacing w:before="40" w:after="40"/>
              <w:jc w:val="left"/>
              <w:rPr>
                <w:rFonts w:asciiTheme="minorHAnsi" w:hAnsiTheme="minorHAnsi" w:cstheme="minorHAnsi"/>
              </w:rPr>
            </w:pPr>
            <w:r>
              <w:rPr>
                <w:rFonts w:asciiTheme="minorHAnsi" w:hAnsiTheme="minorHAnsi" w:cstheme="minorHAnsi"/>
              </w:rPr>
              <w:t>F.4 Attachment 4 (</w:t>
            </w:r>
            <w:r w:rsidR="00A96A5F">
              <w:rPr>
                <w:rFonts w:asciiTheme="minorHAnsi" w:hAnsiTheme="minorHAnsi" w:cstheme="minorHAnsi"/>
              </w:rPr>
              <w:t>Company</w:t>
            </w:r>
            <w:r>
              <w:rPr>
                <w:rFonts w:asciiTheme="minorHAnsi" w:hAnsiTheme="minorHAnsi" w:cstheme="minorHAnsi"/>
              </w:rPr>
              <w:t xml:space="preserve"> Information) </w:t>
            </w:r>
          </w:p>
          <w:p w14:paraId="77AF4F27" w14:textId="0509069C" w:rsidR="000803B2" w:rsidRPr="008822BC" w:rsidRDefault="009C4BE7" w:rsidP="009C4BE7">
            <w:pPr>
              <w:pStyle w:val="ListParagraph"/>
              <w:numPr>
                <w:ilvl w:val="1"/>
                <w:numId w:val="53"/>
              </w:numPr>
              <w:spacing w:before="40" w:after="40"/>
              <w:jc w:val="left"/>
              <w:rPr>
                <w:rFonts w:asciiTheme="minorHAnsi" w:hAnsiTheme="minorHAnsi" w:cstheme="minorHAnsi"/>
              </w:rPr>
            </w:pPr>
            <w:r>
              <w:rPr>
                <w:rFonts w:asciiTheme="minorHAnsi" w:hAnsiTheme="minorHAnsi" w:cstheme="minorHAnsi"/>
              </w:rPr>
              <w:t>F.5 Attachment 5 (Customer reference form)</w:t>
            </w:r>
            <w:r w:rsidR="00F10775" w:rsidRPr="008822BC">
              <w:rPr>
                <w:rFonts w:asciiTheme="minorHAnsi" w:hAnsiTheme="minorHAnsi" w:cstheme="minorHAnsi"/>
              </w:rPr>
              <w:t xml:space="preserve"> </w:t>
            </w:r>
            <w:r w:rsidR="000803B2" w:rsidRPr="008822BC">
              <w:rPr>
                <w:rFonts w:asciiTheme="minorHAnsi" w:hAnsiTheme="minorHAnsi" w:cstheme="minorHAnsi"/>
              </w:rPr>
              <w:t xml:space="preserve"> </w:t>
            </w:r>
          </w:p>
        </w:tc>
        <w:tc>
          <w:tcPr>
            <w:tcW w:w="1620" w:type="dxa"/>
          </w:tcPr>
          <w:p w14:paraId="1B7C90FE" w14:textId="77777777" w:rsidR="000803B2" w:rsidRPr="008822BC" w:rsidRDefault="000803B2" w:rsidP="00346654">
            <w:pPr>
              <w:spacing w:before="40" w:after="40"/>
              <w:rPr>
                <w:rFonts w:cstheme="minorHAnsi"/>
              </w:rPr>
            </w:pPr>
          </w:p>
        </w:tc>
      </w:tr>
      <w:tr w:rsidR="000803B2" w:rsidRPr="008822BC" w14:paraId="62CC1FAD" w14:textId="77777777" w:rsidTr="00F55CC0">
        <w:trPr>
          <w:cantSplit/>
          <w:jc w:val="center"/>
        </w:trPr>
        <w:tc>
          <w:tcPr>
            <w:tcW w:w="7848" w:type="dxa"/>
          </w:tcPr>
          <w:p w14:paraId="030AE302" w14:textId="77777777" w:rsidR="000803B2" w:rsidRPr="008822BC" w:rsidRDefault="4661EE6F" w:rsidP="4661EE6F">
            <w:pPr>
              <w:spacing w:before="40" w:after="40"/>
              <w:rPr>
                <w:rFonts w:cstheme="minorHAnsi"/>
                <w:b/>
                <w:bCs/>
              </w:rPr>
            </w:pPr>
            <w:r w:rsidRPr="008822BC">
              <w:rPr>
                <w:rFonts w:eastAsia="Calibri" w:cstheme="minorHAnsi"/>
                <w:b/>
                <w:bCs/>
              </w:rPr>
              <w:t xml:space="preserve">Section 3.0 </w:t>
            </w:r>
            <w:r w:rsidRPr="008822BC">
              <w:rPr>
                <w:rFonts w:cstheme="minorHAnsi"/>
                <w:b/>
                <w:bCs/>
              </w:rPr>
              <w:t xml:space="preserve">Functional Requirements </w:t>
            </w:r>
          </w:p>
          <w:p w14:paraId="53B37F72" w14:textId="1EC9938E" w:rsidR="000803B2" w:rsidRPr="008822BC" w:rsidRDefault="4661EE6F" w:rsidP="004F5F10">
            <w:pPr>
              <w:pStyle w:val="ListParagraph"/>
              <w:numPr>
                <w:ilvl w:val="0"/>
                <w:numId w:val="54"/>
              </w:numPr>
              <w:spacing w:before="40" w:after="40"/>
              <w:jc w:val="left"/>
              <w:rPr>
                <w:rFonts w:asciiTheme="minorHAnsi" w:hAnsiTheme="minorHAnsi" w:cstheme="minorHAnsi"/>
              </w:rPr>
            </w:pPr>
            <w:r w:rsidRPr="008822BC">
              <w:rPr>
                <w:rFonts w:asciiTheme="minorHAnsi" w:hAnsiTheme="minorHAnsi" w:cstheme="minorHAnsi"/>
              </w:rPr>
              <w:t xml:space="preserve">Attachment </w:t>
            </w:r>
            <w:r w:rsidR="00CA5DF6">
              <w:rPr>
                <w:rFonts w:asciiTheme="minorHAnsi" w:hAnsiTheme="minorHAnsi" w:cstheme="minorHAnsi"/>
              </w:rPr>
              <w:t>9</w:t>
            </w:r>
            <w:r w:rsidRPr="008822BC">
              <w:rPr>
                <w:rFonts w:asciiTheme="minorHAnsi" w:hAnsiTheme="minorHAnsi" w:cstheme="minorHAnsi"/>
              </w:rPr>
              <w:t xml:space="preserve"> (Functional Requirements)</w:t>
            </w:r>
          </w:p>
        </w:tc>
        <w:tc>
          <w:tcPr>
            <w:tcW w:w="1620" w:type="dxa"/>
          </w:tcPr>
          <w:p w14:paraId="282D0957" w14:textId="77777777" w:rsidR="000803B2" w:rsidRPr="008822BC" w:rsidRDefault="000803B2" w:rsidP="00346654">
            <w:pPr>
              <w:spacing w:before="40" w:after="40"/>
              <w:rPr>
                <w:rFonts w:cstheme="minorHAnsi"/>
              </w:rPr>
            </w:pPr>
          </w:p>
        </w:tc>
      </w:tr>
      <w:tr w:rsidR="000803B2" w:rsidRPr="008822BC" w14:paraId="5D04C398" w14:textId="77777777" w:rsidTr="00F55CC0">
        <w:trPr>
          <w:cantSplit/>
          <w:jc w:val="center"/>
        </w:trPr>
        <w:tc>
          <w:tcPr>
            <w:tcW w:w="7848" w:type="dxa"/>
          </w:tcPr>
          <w:p w14:paraId="4BE81E37" w14:textId="77777777" w:rsidR="000803B2" w:rsidRPr="008822BC" w:rsidRDefault="4661EE6F" w:rsidP="4661EE6F">
            <w:pPr>
              <w:pStyle w:val="Heading3"/>
              <w:numPr>
                <w:ilvl w:val="2"/>
                <w:numId w:val="0"/>
              </w:numPr>
              <w:spacing w:before="40" w:after="40"/>
              <w:jc w:val="left"/>
              <w:rPr>
                <w:rFonts w:cstheme="minorHAnsi"/>
                <w:b/>
                <w:bCs/>
                <w:szCs w:val="22"/>
              </w:rPr>
            </w:pPr>
            <w:r w:rsidRPr="008822BC">
              <w:rPr>
                <w:rFonts w:eastAsia="Calibri" w:cstheme="minorHAnsi"/>
                <w:b/>
                <w:bCs/>
                <w:szCs w:val="22"/>
              </w:rPr>
              <w:t xml:space="preserve">Section 4.0 </w:t>
            </w:r>
            <w:r w:rsidRPr="008822BC">
              <w:rPr>
                <w:rFonts w:cstheme="minorHAnsi"/>
                <w:b/>
                <w:bCs/>
                <w:szCs w:val="22"/>
              </w:rPr>
              <w:t>Technical Requirements and Information Requests</w:t>
            </w:r>
          </w:p>
          <w:p w14:paraId="22DC132D" w14:textId="1DCD8F9C" w:rsidR="000803B2" w:rsidRPr="008822BC" w:rsidRDefault="00D405EB" w:rsidP="004F5F10">
            <w:pPr>
              <w:pStyle w:val="Heading3"/>
              <w:numPr>
                <w:ilvl w:val="0"/>
                <w:numId w:val="54"/>
              </w:numPr>
              <w:spacing w:before="40" w:after="40"/>
              <w:jc w:val="left"/>
              <w:rPr>
                <w:rFonts w:cstheme="minorHAnsi"/>
                <w:szCs w:val="22"/>
              </w:rPr>
            </w:pPr>
            <w:r>
              <w:rPr>
                <w:rFonts w:cstheme="minorHAnsi"/>
                <w:szCs w:val="22"/>
              </w:rPr>
              <w:t xml:space="preserve">F.6 </w:t>
            </w:r>
            <w:r w:rsidR="4661EE6F" w:rsidRPr="008822BC">
              <w:rPr>
                <w:rFonts w:cstheme="minorHAnsi"/>
                <w:szCs w:val="22"/>
              </w:rPr>
              <w:t xml:space="preserve">Attachment </w:t>
            </w:r>
            <w:r w:rsidR="005F3621">
              <w:rPr>
                <w:rFonts w:cstheme="minorHAnsi"/>
                <w:szCs w:val="22"/>
              </w:rPr>
              <w:t>6</w:t>
            </w:r>
            <w:r w:rsidR="4661EE6F" w:rsidRPr="008822BC">
              <w:rPr>
                <w:rFonts w:cstheme="minorHAnsi"/>
                <w:szCs w:val="22"/>
              </w:rPr>
              <w:t xml:space="preserve"> (Information Technology Requirements and Information Requests)</w:t>
            </w:r>
          </w:p>
        </w:tc>
        <w:tc>
          <w:tcPr>
            <w:tcW w:w="1620" w:type="dxa"/>
          </w:tcPr>
          <w:p w14:paraId="6FD86E1A" w14:textId="77777777" w:rsidR="000803B2" w:rsidRPr="008822BC" w:rsidRDefault="000803B2" w:rsidP="00346654">
            <w:pPr>
              <w:spacing w:before="40" w:after="40"/>
              <w:rPr>
                <w:rFonts w:cstheme="minorHAnsi"/>
              </w:rPr>
            </w:pPr>
          </w:p>
        </w:tc>
      </w:tr>
      <w:tr w:rsidR="000803B2" w:rsidRPr="008822BC" w14:paraId="4204FF74" w14:textId="77777777" w:rsidTr="00F55CC0">
        <w:trPr>
          <w:cantSplit/>
          <w:jc w:val="center"/>
        </w:trPr>
        <w:tc>
          <w:tcPr>
            <w:tcW w:w="7848" w:type="dxa"/>
          </w:tcPr>
          <w:p w14:paraId="1AD08AA5" w14:textId="77777777" w:rsidR="000803B2" w:rsidRPr="008822BC" w:rsidRDefault="4661EE6F" w:rsidP="4661EE6F">
            <w:pPr>
              <w:spacing w:before="40" w:after="40"/>
              <w:rPr>
                <w:rFonts w:cstheme="minorHAnsi"/>
                <w:b/>
                <w:bCs/>
              </w:rPr>
            </w:pPr>
            <w:r w:rsidRPr="008822BC">
              <w:rPr>
                <w:rFonts w:cstheme="minorHAnsi"/>
                <w:b/>
                <w:bCs/>
              </w:rPr>
              <w:t xml:space="preserve">Section 5.0 Business Process / Software Considerations </w:t>
            </w:r>
          </w:p>
          <w:p w14:paraId="4D63890C" w14:textId="2629E2A0" w:rsidR="000803B2" w:rsidRPr="008822BC" w:rsidRDefault="00D405EB" w:rsidP="004F5F10">
            <w:pPr>
              <w:pStyle w:val="ListParagraph"/>
              <w:numPr>
                <w:ilvl w:val="0"/>
                <w:numId w:val="54"/>
              </w:numPr>
              <w:spacing w:before="40" w:after="40"/>
              <w:jc w:val="left"/>
              <w:rPr>
                <w:rFonts w:asciiTheme="minorHAnsi" w:hAnsiTheme="minorHAnsi" w:cstheme="minorHAnsi"/>
              </w:rPr>
            </w:pPr>
            <w:r>
              <w:rPr>
                <w:rFonts w:asciiTheme="minorHAnsi" w:hAnsiTheme="minorHAnsi" w:cstheme="minorHAnsi"/>
              </w:rPr>
              <w:t xml:space="preserve">F.11 </w:t>
            </w:r>
            <w:r w:rsidR="4661EE6F" w:rsidRPr="008822BC">
              <w:rPr>
                <w:rFonts w:asciiTheme="minorHAnsi" w:hAnsiTheme="minorHAnsi" w:cstheme="minorHAnsi"/>
              </w:rPr>
              <w:t>Attachment 1</w:t>
            </w:r>
            <w:r w:rsidR="00060DC4">
              <w:rPr>
                <w:rFonts w:asciiTheme="minorHAnsi" w:hAnsiTheme="minorHAnsi" w:cstheme="minorHAnsi"/>
              </w:rPr>
              <w:t>1</w:t>
            </w:r>
            <w:r w:rsidR="4661EE6F" w:rsidRPr="008822BC">
              <w:rPr>
                <w:rFonts w:asciiTheme="minorHAnsi" w:hAnsiTheme="minorHAnsi" w:cstheme="minorHAnsi"/>
              </w:rPr>
              <w:t xml:space="preserve"> (Data Conversion)</w:t>
            </w:r>
          </w:p>
          <w:p w14:paraId="7E8D7888" w14:textId="3ECD1892" w:rsidR="000803B2" w:rsidRPr="008822BC" w:rsidRDefault="00D405EB" w:rsidP="004F5F10">
            <w:pPr>
              <w:pStyle w:val="ListParagraph"/>
              <w:numPr>
                <w:ilvl w:val="0"/>
                <w:numId w:val="54"/>
              </w:numPr>
              <w:spacing w:before="40" w:after="40"/>
              <w:jc w:val="left"/>
              <w:rPr>
                <w:rFonts w:asciiTheme="minorHAnsi" w:hAnsiTheme="minorHAnsi" w:cstheme="minorHAnsi"/>
              </w:rPr>
            </w:pPr>
            <w:r>
              <w:rPr>
                <w:rFonts w:asciiTheme="minorHAnsi" w:hAnsiTheme="minorHAnsi" w:cstheme="minorHAnsi"/>
              </w:rPr>
              <w:t xml:space="preserve">F.12 </w:t>
            </w:r>
            <w:r w:rsidR="4661EE6F" w:rsidRPr="008822BC">
              <w:rPr>
                <w:rFonts w:asciiTheme="minorHAnsi" w:hAnsiTheme="minorHAnsi" w:cstheme="minorHAnsi"/>
              </w:rPr>
              <w:t>Attachment 1</w:t>
            </w:r>
            <w:r w:rsidR="00060DC4">
              <w:rPr>
                <w:rFonts w:asciiTheme="minorHAnsi" w:hAnsiTheme="minorHAnsi" w:cstheme="minorHAnsi"/>
              </w:rPr>
              <w:t>2</w:t>
            </w:r>
            <w:r w:rsidR="4661EE6F" w:rsidRPr="008822BC">
              <w:rPr>
                <w:rFonts w:asciiTheme="minorHAnsi" w:hAnsiTheme="minorHAnsi" w:cstheme="minorHAnsi"/>
              </w:rPr>
              <w:t xml:space="preserve"> (Interface</w:t>
            </w:r>
            <w:r w:rsidR="00C82151">
              <w:rPr>
                <w:rFonts w:asciiTheme="minorHAnsi" w:hAnsiTheme="minorHAnsi" w:cstheme="minorHAnsi"/>
              </w:rPr>
              <w:t xml:space="preserve"> </w:t>
            </w:r>
            <w:r w:rsidR="00C82151">
              <w:rPr>
                <w:rFonts w:cstheme="minorHAnsi"/>
              </w:rPr>
              <w:t>Requirements</w:t>
            </w:r>
            <w:r w:rsidR="4661EE6F" w:rsidRPr="008822BC">
              <w:rPr>
                <w:rFonts w:asciiTheme="minorHAnsi" w:hAnsiTheme="minorHAnsi" w:cstheme="minorHAnsi"/>
              </w:rPr>
              <w:t>)</w:t>
            </w:r>
          </w:p>
        </w:tc>
        <w:tc>
          <w:tcPr>
            <w:tcW w:w="1620" w:type="dxa"/>
          </w:tcPr>
          <w:p w14:paraId="1455FE2F" w14:textId="77777777" w:rsidR="000803B2" w:rsidRPr="008822BC" w:rsidRDefault="000803B2" w:rsidP="00346654">
            <w:pPr>
              <w:spacing w:before="40" w:after="40"/>
              <w:rPr>
                <w:rFonts w:cstheme="minorHAnsi"/>
              </w:rPr>
            </w:pPr>
          </w:p>
        </w:tc>
      </w:tr>
      <w:tr w:rsidR="000803B2" w:rsidRPr="008822BC" w14:paraId="58A88BB8" w14:textId="77777777" w:rsidTr="00F55CC0">
        <w:trPr>
          <w:cantSplit/>
          <w:jc w:val="center"/>
        </w:trPr>
        <w:tc>
          <w:tcPr>
            <w:tcW w:w="7848" w:type="dxa"/>
          </w:tcPr>
          <w:p w14:paraId="54C8EFB0" w14:textId="77777777" w:rsidR="000803B2" w:rsidRPr="008822BC" w:rsidRDefault="4661EE6F" w:rsidP="4661EE6F">
            <w:pPr>
              <w:spacing w:before="40" w:after="40"/>
              <w:rPr>
                <w:rFonts w:cstheme="minorHAnsi"/>
                <w:b/>
                <w:bCs/>
              </w:rPr>
            </w:pPr>
            <w:r w:rsidRPr="008822BC">
              <w:rPr>
                <w:rFonts w:cstheme="minorHAnsi"/>
                <w:b/>
                <w:bCs/>
              </w:rPr>
              <w:t>Section 6.0 Implementation Approach, Plan and Deliverables</w:t>
            </w:r>
          </w:p>
          <w:p w14:paraId="3BA01804" w14:textId="70B2F892" w:rsidR="000803B2" w:rsidRPr="008822BC" w:rsidRDefault="00D405EB" w:rsidP="004F5F10">
            <w:pPr>
              <w:pStyle w:val="ListParagraph"/>
              <w:numPr>
                <w:ilvl w:val="0"/>
                <w:numId w:val="54"/>
              </w:numPr>
              <w:spacing w:before="40" w:after="40"/>
              <w:jc w:val="left"/>
              <w:rPr>
                <w:rFonts w:asciiTheme="minorHAnsi" w:hAnsiTheme="minorHAnsi" w:cstheme="minorHAnsi"/>
                <w:b/>
                <w:bCs/>
              </w:rPr>
            </w:pPr>
            <w:r>
              <w:rPr>
                <w:rFonts w:asciiTheme="minorHAnsi" w:hAnsiTheme="minorHAnsi" w:cstheme="minorHAnsi"/>
              </w:rPr>
              <w:t xml:space="preserve">F.8 </w:t>
            </w:r>
            <w:r w:rsidR="4661EE6F" w:rsidRPr="008822BC">
              <w:rPr>
                <w:rFonts w:asciiTheme="minorHAnsi" w:hAnsiTheme="minorHAnsi" w:cstheme="minorHAnsi"/>
              </w:rPr>
              <w:t xml:space="preserve">Attachment </w:t>
            </w:r>
            <w:r w:rsidR="003C2728">
              <w:rPr>
                <w:rFonts w:asciiTheme="minorHAnsi" w:hAnsiTheme="minorHAnsi" w:cstheme="minorHAnsi"/>
              </w:rPr>
              <w:t>8</w:t>
            </w:r>
            <w:r w:rsidR="4661EE6F" w:rsidRPr="008822BC">
              <w:rPr>
                <w:rFonts w:asciiTheme="minorHAnsi" w:hAnsiTheme="minorHAnsi" w:cstheme="minorHAnsi"/>
              </w:rPr>
              <w:t xml:space="preserve"> (Staffing)</w:t>
            </w:r>
          </w:p>
        </w:tc>
        <w:tc>
          <w:tcPr>
            <w:tcW w:w="1620" w:type="dxa"/>
          </w:tcPr>
          <w:p w14:paraId="07C62C92" w14:textId="77777777" w:rsidR="000803B2" w:rsidRPr="008822BC" w:rsidRDefault="000803B2" w:rsidP="00346654">
            <w:pPr>
              <w:spacing w:before="40" w:after="40"/>
              <w:rPr>
                <w:rFonts w:cstheme="minorHAnsi"/>
              </w:rPr>
            </w:pPr>
          </w:p>
        </w:tc>
      </w:tr>
      <w:tr w:rsidR="000803B2" w:rsidRPr="008822BC" w14:paraId="5E618ED9" w14:textId="77777777" w:rsidTr="00F55CC0">
        <w:trPr>
          <w:cantSplit/>
          <w:jc w:val="center"/>
        </w:trPr>
        <w:tc>
          <w:tcPr>
            <w:tcW w:w="7848" w:type="dxa"/>
          </w:tcPr>
          <w:p w14:paraId="5504F1E7" w14:textId="77777777" w:rsidR="000803B2" w:rsidRPr="008822BC" w:rsidRDefault="4661EE6F" w:rsidP="4661EE6F">
            <w:pPr>
              <w:spacing w:before="40" w:after="40"/>
              <w:rPr>
                <w:rFonts w:cstheme="minorHAnsi"/>
                <w:b/>
                <w:bCs/>
              </w:rPr>
            </w:pPr>
            <w:r w:rsidRPr="008822BC">
              <w:rPr>
                <w:rFonts w:cstheme="minorHAnsi"/>
                <w:b/>
                <w:bCs/>
              </w:rPr>
              <w:t>Section 7.0 Post-Implementation Support Services</w:t>
            </w:r>
          </w:p>
          <w:p w14:paraId="39C0FF83" w14:textId="75D1E317" w:rsidR="000803B2" w:rsidRPr="008822BC" w:rsidRDefault="00D405EB" w:rsidP="004F5F10">
            <w:pPr>
              <w:pStyle w:val="ListParagraph"/>
              <w:numPr>
                <w:ilvl w:val="0"/>
                <w:numId w:val="54"/>
              </w:numPr>
              <w:spacing w:before="40" w:after="40"/>
              <w:jc w:val="left"/>
              <w:rPr>
                <w:rFonts w:asciiTheme="minorHAnsi" w:hAnsiTheme="minorHAnsi" w:cstheme="minorHAnsi"/>
              </w:rPr>
            </w:pPr>
            <w:r>
              <w:rPr>
                <w:rFonts w:asciiTheme="minorHAnsi" w:hAnsiTheme="minorHAnsi" w:cstheme="minorHAnsi"/>
              </w:rPr>
              <w:t xml:space="preserve">F.7 </w:t>
            </w:r>
            <w:r w:rsidR="4661EE6F" w:rsidRPr="008822BC">
              <w:rPr>
                <w:rFonts w:asciiTheme="minorHAnsi" w:hAnsiTheme="minorHAnsi" w:cstheme="minorHAnsi"/>
              </w:rPr>
              <w:t xml:space="preserve">Attachment </w:t>
            </w:r>
            <w:r w:rsidR="00CB5FA7">
              <w:rPr>
                <w:rFonts w:asciiTheme="minorHAnsi" w:hAnsiTheme="minorHAnsi" w:cstheme="minorHAnsi"/>
              </w:rPr>
              <w:t>7</w:t>
            </w:r>
            <w:r w:rsidR="4661EE6F" w:rsidRPr="008822BC">
              <w:rPr>
                <w:rFonts w:asciiTheme="minorHAnsi" w:hAnsiTheme="minorHAnsi" w:cstheme="minorHAnsi"/>
              </w:rPr>
              <w:t xml:space="preserve"> (Maintenance &amp; Support)</w:t>
            </w:r>
          </w:p>
        </w:tc>
        <w:tc>
          <w:tcPr>
            <w:tcW w:w="1620" w:type="dxa"/>
          </w:tcPr>
          <w:p w14:paraId="3C172134" w14:textId="77777777" w:rsidR="000803B2" w:rsidRPr="008822BC" w:rsidRDefault="000803B2" w:rsidP="00346654">
            <w:pPr>
              <w:spacing w:before="40" w:after="40"/>
              <w:rPr>
                <w:rFonts w:cstheme="minorHAnsi"/>
              </w:rPr>
            </w:pPr>
          </w:p>
        </w:tc>
      </w:tr>
      <w:tr w:rsidR="000803B2" w:rsidRPr="008822BC" w14:paraId="0CA79462" w14:textId="77777777" w:rsidTr="00F55CC0">
        <w:trPr>
          <w:cantSplit/>
          <w:jc w:val="center"/>
        </w:trPr>
        <w:tc>
          <w:tcPr>
            <w:tcW w:w="7848" w:type="dxa"/>
          </w:tcPr>
          <w:p w14:paraId="5FB1F532" w14:textId="77777777" w:rsidR="000803B2" w:rsidRPr="008822BC" w:rsidRDefault="4661EE6F" w:rsidP="4661EE6F">
            <w:pPr>
              <w:spacing w:before="40" w:after="40"/>
              <w:rPr>
                <w:rFonts w:cstheme="minorHAnsi"/>
                <w:b/>
                <w:bCs/>
              </w:rPr>
            </w:pPr>
            <w:r w:rsidRPr="008822BC">
              <w:rPr>
                <w:rFonts w:cstheme="minorHAnsi"/>
                <w:b/>
                <w:bCs/>
              </w:rPr>
              <w:t>Section 8.0 Pricing (submit under separate cover)</w:t>
            </w:r>
          </w:p>
          <w:p w14:paraId="49185B40" w14:textId="268BC892" w:rsidR="000803B2" w:rsidRPr="008822BC" w:rsidRDefault="00D405EB" w:rsidP="004F5F10">
            <w:pPr>
              <w:pStyle w:val="ListParagraph"/>
              <w:numPr>
                <w:ilvl w:val="0"/>
                <w:numId w:val="54"/>
              </w:numPr>
              <w:spacing w:before="40" w:after="40"/>
              <w:jc w:val="left"/>
              <w:rPr>
                <w:rFonts w:asciiTheme="minorHAnsi" w:hAnsiTheme="minorHAnsi" w:cstheme="minorHAnsi"/>
              </w:rPr>
            </w:pPr>
            <w:r>
              <w:rPr>
                <w:rFonts w:asciiTheme="minorHAnsi" w:hAnsiTheme="minorHAnsi" w:cstheme="minorHAnsi"/>
              </w:rPr>
              <w:t xml:space="preserve">F.10 </w:t>
            </w:r>
            <w:r w:rsidR="4661EE6F" w:rsidRPr="008822BC">
              <w:rPr>
                <w:rFonts w:asciiTheme="minorHAnsi" w:hAnsiTheme="minorHAnsi" w:cstheme="minorHAnsi"/>
              </w:rPr>
              <w:t>Attachment 1</w:t>
            </w:r>
            <w:r w:rsidR="00E516E0">
              <w:rPr>
                <w:rFonts w:asciiTheme="minorHAnsi" w:hAnsiTheme="minorHAnsi" w:cstheme="minorHAnsi"/>
              </w:rPr>
              <w:t>0</w:t>
            </w:r>
            <w:r w:rsidR="4661EE6F" w:rsidRPr="008822BC">
              <w:rPr>
                <w:rFonts w:asciiTheme="minorHAnsi" w:hAnsiTheme="minorHAnsi" w:cstheme="minorHAnsi"/>
              </w:rPr>
              <w:t xml:space="preserve"> (Cost)</w:t>
            </w:r>
          </w:p>
        </w:tc>
        <w:tc>
          <w:tcPr>
            <w:tcW w:w="1620" w:type="dxa"/>
          </w:tcPr>
          <w:p w14:paraId="46718928" w14:textId="77777777" w:rsidR="000803B2" w:rsidRPr="008822BC" w:rsidRDefault="000803B2" w:rsidP="00346654">
            <w:pPr>
              <w:spacing w:before="40" w:after="40"/>
              <w:rPr>
                <w:rFonts w:cstheme="minorHAnsi"/>
              </w:rPr>
            </w:pPr>
          </w:p>
        </w:tc>
      </w:tr>
      <w:tr w:rsidR="000803B2" w:rsidRPr="008822BC" w14:paraId="25ECEE20" w14:textId="77777777" w:rsidTr="00F55CC0">
        <w:trPr>
          <w:cantSplit/>
          <w:jc w:val="center"/>
        </w:trPr>
        <w:tc>
          <w:tcPr>
            <w:tcW w:w="7848" w:type="dxa"/>
          </w:tcPr>
          <w:p w14:paraId="13F426B5" w14:textId="77777777" w:rsidR="000803B2" w:rsidRPr="008822BC" w:rsidRDefault="4661EE6F" w:rsidP="4661EE6F">
            <w:pPr>
              <w:spacing w:before="40" w:after="40"/>
              <w:rPr>
                <w:rFonts w:cstheme="minorHAnsi"/>
                <w:b/>
                <w:bCs/>
              </w:rPr>
            </w:pPr>
            <w:r w:rsidRPr="008822BC">
              <w:rPr>
                <w:rFonts w:cstheme="minorHAnsi"/>
                <w:b/>
                <w:bCs/>
              </w:rPr>
              <w:lastRenderedPageBreak/>
              <w:t xml:space="preserve">Section 9.0 Exceptions </w:t>
            </w:r>
          </w:p>
        </w:tc>
        <w:tc>
          <w:tcPr>
            <w:tcW w:w="1620" w:type="dxa"/>
          </w:tcPr>
          <w:p w14:paraId="187D9C96" w14:textId="77777777" w:rsidR="000803B2" w:rsidRPr="008822BC" w:rsidRDefault="000803B2" w:rsidP="000803B2">
            <w:pPr>
              <w:spacing w:before="40" w:after="40"/>
              <w:rPr>
                <w:rFonts w:cstheme="minorHAnsi"/>
              </w:rPr>
            </w:pPr>
          </w:p>
        </w:tc>
      </w:tr>
      <w:tr w:rsidR="001E0ACD" w:rsidRPr="008822BC" w14:paraId="5CAF83FD" w14:textId="77777777" w:rsidTr="00F55CC0">
        <w:trPr>
          <w:cantSplit/>
          <w:jc w:val="center"/>
        </w:trPr>
        <w:tc>
          <w:tcPr>
            <w:tcW w:w="7848" w:type="dxa"/>
            <w:tcBorders>
              <w:bottom w:val="single" w:sz="4" w:space="0" w:color="auto"/>
            </w:tcBorders>
          </w:tcPr>
          <w:p w14:paraId="0D780DFB" w14:textId="38C32031" w:rsidR="001E0ACD" w:rsidRPr="008822BC" w:rsidRDefault="4661EE6F" w:rsidP="4661EE6F">
            <w:pPr>
              <w:spacing w:before="40" w:after="40"/>
              <w:rPr>
                <w:rFonts w:cstheme="minorHAnsi"/>
                <w:b/>
                <w:bCs/>
              </w:rPr>
            </w:pPr>
            <w:r w:rsidRPr="00B44A6E">
              <w:rPr>
                <w:rFonts w:cstheme="minorHAnsi"/>
                <w:b/>
                <w:bCs/>
              </w:rPr>
              <w:t>Section 10.0 Sample Documents</w:t>
            </w:r>
          </w:p>
        </w:tc>
        <w:tc>
          <w:tcPr>
            <w:tcW w:w="1620" w:type="dxa"/>
            <w:tcBorders>
              <w:bottom w:val="single" w:sz="4" w:space="0" w:color="auto"/>
            </w:tcBorders>
          </w:tcPr>
          <w:p w14:paraId="51BD0D2E" w14:textId="77777777" w:rsidR="001E0ACD" w:rsidRPr="008822BC" w:rsidRDefault="001E0ACD" w:rsidP="000803B2">
            <w:pPr>
              <w:spacing w:before="40" w:after="40"/>
              <w:rPr>
                <w:rFonts w:cstheme="minorHAnsi"/>
              </w:rPr>
            </w:pPr>
          </w:p>
        </w:tc>
      </w:tr>
      <w:tr w:rsidR="00F2240F" w:rsidRPr="00F2240F" w14:paraId="28F3EEE4"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0070C0"/>
          </w:tcPr>
          <w:p w14:paraId="03D28D35" w14:textId="77777777" w:rsidR="00F2240F" w:rsidRPr="00F2240F" w:rsidRDefault="00F2240F" w:rsidP="00F2240F">
            <w:pPr>
              <w:spacing w:before="40" w:after="40"/>
              <w:jc w:val="center"/>
              <w:rPr>
                <w:rFonts w:cstheme="minorHAnsi"/>
                <w:b/>
                <w:bCs/>
                <w:color w:val="FFFFFF" w:themeColor="background1"/>
              </w:rPr>
            </w:pPr>
            <w:r w:rsidRPr="00F2240F">
              <w:rPr>
                <w:rFonts w:cstheme="minorHAnsi"/>
                <w:b/>
                <w:bCs/>
                <w:color w:val="FFFFFF" w:themeColor="background1"/>
              </w:rPr>
              <w:t>Proposal Documents</w:t>
            </w:r>
          </w:p>
        </w:tc>
        <w:tc>
          <w:tcPr>
            <w:tcW w:w="1620" w:type="dxa"/>
            <w:tcBorders>
              <w:top w:val="single" w:sz="4" w:space="0" w:color="auto"/>
              <w:left w:val="single" w:sz="4" w:space="0" w:color="auto"/>
              <w:bottom w:val="single" w:sz="4" w:space="0" w:color="auto"/>
              <w:right w:val="single" w:sz="4" w:space="0" w:color="auto"/>
            </w:tcBorders>
            <w:shd w:val="clear" w:color="auto" w:fill="0070C0"/>
          </w:tcPr>
          <w:p w14:paraId="3F7FE7FF" w14:textId="77777777" w:rsidR="00F2240F" w:rsidRPr="00F2240F" w:rsidRDefault="00F2240F" w:rsidP="00F2240F">
            <w:pPr>
              <w:spacing w:before="40" w:after="40"/>
              <w:jc w:val="center"/>
              <w:rPr>
                <w:rFonts w:cstheme="minorHAnsi"/>
                <w:color w:val="FFFFFF" w:themeColor="background1"/>
              </w:rPr>
            </w:pPr>
            <w:r w:rsidRPr="00F2240F">
              <w:rPr>
                <w:rFonts w:cstheme="minorHAnsi"/>
                <w:color w:val="FFFFFF" w:themeColor="background1"/>
              </w:rPr>
              <w:t>Submitted?</w:t>
            </w:r>
          </w:p>
        </w:tc>
      </w:tr>
      <w:tr w:rsidR="00F2240F" w:rsidRPr="0098755D" w14:paraId="12E1D2EC"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31205EB8" w14:textId="77777777" w:rsidR="00F2240F" w:rsidRPr="00F2240F" w:rsidRDefault="00F2240F" w:rsidP="00F2240F">
            <w:pPr>
              <w:spacing w:before="40" w:after="40"/>
              <w:rPr>
                <w:rFonts w:cstheme="minorHAnsi"/>
                <w:b/>
                <w:bCs/>
              </w:rPr>
            </w:pPr>
            <w:r w:rsidRPr="00F2240F">
              <w:rPr>
                <w:rFonts w:cstheme="minorHAnsi"/>
                <w:b/>
                <w:bCs/>
              </w:rPr>
              <w:t>Contractor’s Statement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DE9408" w14:textId="77777777" w:rsidR="00F2240F" w:rsidRPr="00F2240F" w:rsidRDefault="00F2240F" w:rsidP="00F2240F">
            <w:pPr>
              <w:spacing w:before="40" w:after="40"/>
              <w:rPr>
                <w:rFonts w:cstheme="minorHAnsi"/>
              </w:rPr>
            </w:pPr>
          </w:p>
        </w:tc>
      </w:tr>
      <w:tr w:rsidR="00F2240F" w:rsidRPr="0098755D" w14:paraId="00BD9D5D"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7C655D4E" w14:textId="77777777" w:rsidR="00F2240F" w:rsidRPr="00F2240F" w:rsidRDefault="00F2240F" w:rsidP="00F2240F">
            <w:pPr>
              <w:spacing w:before="40" w:after="40"/>
              <w:rPr>
                <w:rFonts w:cstheme="minorHAnsi"/>
                <w:b/>
                <w:bCs/>
              </w:rPr>
            </w:pPr>
            <w:r w:rsidRPr="00F2240F">
              <w:rPr>
                <w:rFonts w:cstheme="minorHAnsi"/>
                <w:b/>
                <w:bCs/>
              </w:rPr>
              <w:t>Non-Collusion Affidavit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7B974AB" w14:textId="77777777" w:rsidR="00F2240F" w:rsidRPr="00F2240F" w:rsidRDefault="00F2240F" w:rsidP="00F2240F">
            <w:pPr>
              <w:spacing w:before="40" w:after="40"/>
              <w:rPr>
                <w:rFonts w:cstheme="minorHAnsi"/>
              </w:rPr>
            </w:pPr>
          </w:p>
        </w:tc>
      </w:tr>
      <w:tr w:rsidR="00F2240F" w:rsidRPr="0098755D" w14:paraId="1CA90B48"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054AB914" w14:textId="77777777" w:rsidR="00F2240F" w:rsidRPr="00F2240F" w:rsidRDefault="00F2240F" w:rsidP="00F2240F">
            <w:pPr>
              <w:spacing w:before="40" w:after="40"/>
              <w:rPr>
                <w:rFonts w:cstheme="minorHAnsi"/>
                <w:b/>
                <w:bCs/>
              </w:rPr>
            </w:pPr>
            <w:r w:rsidRPr="00F2240F">
              <w:rPr>
                <w:rFonts w:cstheme="minorHAnsi"/>
                <w:b/>
                <w:bCs/>
              </w:rPr>
              <w:t>City of Stamford State of Connecticut Contractor Verification (in accordance with Public Act 16-67) Compliance Affidavit (For all school projects)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AAE1E7" w14:textId="77777777" w:rsidR="00F2240F" w:rsidRPr="00F2240F" w:rsidRDefault="00F2240F" w:rsidP="00F2240F">
            <w:pPr>
              <w:spacing w:before="40" w:after="40"/>
              <w:rPr>
                <w:rFonts w:cstheme="minorHAnsi"/>
              </w:rPr>
            </w:pPr>
          </w:p>
        </w:tc>
      </w:tr>
      <w:tr w:rsidR="00F2240F" w:rsidRPr="0098755D" w14:paraId="64E297D9"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1C2291BA" w14:textId="77777777" w:rsidR="00F2240F" w:rsidRPr="00F2240F" w:rsidRDefault="00F2240F" w:rsidP="00F2240F">
            <w:pPr>
              <w:spacing w:before="40" w:after="40"/>
              <w:rPr>
                <w:rFonts w:cstheme="minorHAnsi"/>
                <w:b/>
                <w:bCs/>
              </w:rPr>
            </w:pPr>
            <w:r w:rsidRPr="00F2240F">
              <w:rPr>
                <w:rFonts w:cstheme="minorHAnsi"/>
                <w:b/>
                <w:bCs/>
              </w:rPr>
              <w:t>A Certificate of Corporate Resolution signed by the Secretary of your firm, authorizing you to execute a contract.</w:t>
            </w:r>
          </w:p>
          <w:p w14:paraId="753D501E" w14:textId="77777777" w:rsidR="00F2240F" w:rsidRPr="00F2240F" w:rsidRDefault="00F2240F" w:rsidP="00F2240F">
            <w:pPr>
              <w:spacing w:before="40" w:after="40"/>
              <w:rPr>
                <w:rFonts w:cstheme="minorHAnsi"/>
                <w:b/>
                <w:bCs/>
              </w:rPr>
            </w:pPr>
          </w:p>
          <w:p w14:paraId="4C37724A" w14:textId="77777777" w:rsidR="00F2240F" w:rsidRPr="00F2240F" w:rsidRDefault="00F2240F" w:rsidP="00F2240F">
            <w:pPr>
              <w:spacing w:before="40" w:after="40"/>
              <w:rPr>
                <w:rFonts w:cstheme="minorHAnsi"/>
                <w:b/>
                <w:bCs/>
              </w:rPr>
            </w:pPr>
            <w:r w:rsidRPr="00F2240F">
              <w:rPr>
                <w:rFonts w:cstheme="minorHAnsi"/>
                <w:b/>
                <w:bCs/>
              </w:rPr>
              <w:t>Or</w:t>
            </w:r>
          </w:p>
          <w:p w14:paraId="06286BF6" w14:textId="77777777" w:rsidR="00F2240F" w:rsidRPr="00F2240F" w:rsidRDefault="00F2240F" w:rsidP="00F2240F">
            <w:pPr>
              <w:spacing w:before="40" w:after="40"/>
              <w:rPr>
                <w:rFonts w:cstheme="minorHAnsi"/>
                <w:b/>
                <w:bCs/>
              </w:rPr>
            </w:pPr>
          </w:p>
          <w:p w14:paraId="57C25F22" w14:textId="77777777" w:rsidR="00F2240F" w:rsidRPr="00F2240F" w:rsidRDefault="00F2240F" w:rsidP="00F2240F">
            <w:pPr>
              <w:spacing w:before="40" w:after="40"/>
              <w:rPr>
                <w:rFonts w:cstheme="minorHAnsi"/>
                <w:b/>
                <w:bCs/>
              </w:rPr>
            </w:pPr>
            <w:r w:rsidRPr="00F2240F">
              <w:rPr>
                <w:rFonts w:cstheme="minorHAnsi"/>
                <w:b/>
                <w:bCs/>
              </w:rPr>
              <w:t>A Certification as to Contract Signatory for Limited Liability Companies (LLCs) signed by the Secretary of your firm, authorizing you to execute a contract.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C87FFB" w14:textId="77777777" w:rsidR="00F2240F" w:rsidRPr="00F2240F" w:rsidRDefault="00F2240F" w:rsidP="00F2240F">
            <w:pPr>
              <w:spacing w:before="40" w:after="40"/>
              <w:rPr>
                <w:rFonts w:cstheme="minorHAnsi"/>
              </w:rPr>
            </w:pPr>
          </w:p>
        </w:tc>
      </w:tr>
      <w:tr w:rsidR="00F2240F" w:rsidRPr="0098755D" w14:paraId="323BD7D7"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63E84D9A" w14:textId="77777777" w:rsidR="00F2240F" w:rsidRPr="00F2240F" w:rsidRDefault="00F2240F" w:rsidP="00F2240F">
            <w:pPr>
              <w:spacing w:before="40" w:after="40"/>
              <w:rPr>
                <w:rFonts w:cstheme="minorHAnsi"/>
                <w:b/>
                <w:bCs/>
              </w:rPr>
            </w:pPr>
            <w:r w:rsidRPr="00F2240F">
              <w:rPr>
                <w:rFonts w:cstheme="minorHAnsi"/>
                <w:b/>
                <w:bCs/>
              </w:rPr>
              <w:t>Proposer’s Information and Acknowledgement Form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F5EAC1" w14:textId="77777777" w:rsidR="00F2240F" w:rsidRPr="00F2240F" w:rsidRDefault="00F2240F" w:rsidP="00F2240F">
            <w:pPr>
              <w:spacing w:before="40" w:after="40"/>
              <w:rPr>
                <w:rFonts w:cstheme="minorHAnsi"/>
              </w:rPr>
            </w:pPr>
          </w:p>
        </w:tc>
      </w:tr>
      <w:tr w:rsidR="00F2240F" w:rsidRPr="0098755D" w14:paraId="7EDD2E59"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3CD411E5" w14:textId="77777777" w:rsidR="00F2240F" w:rsidRPr="00F2240F" w:rsidRDefault="00F2240F" w:rsidP="00F2240F">
            <w:pPr>
              <w:spacing w:before="40" w:after="40"/>
              <w:rPr>
                <w:rFonts w:cstheme="minorHAnsi"/>
                <w:b/>
                <w:bCs/>
              </w:rPr>
            </w:pPr>
            <w:r w:rsidRPr="00F2240F">
              <w:rPr>
                <w:rFonts w:cstheme="minorHAnsi"/>
                <w:b/>
                <w:bCs/>
              </w:rPr>
              <w:t>Department of the Treasury Internal Revenue Service Form W-9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EBF6046" w14:textId="77777777" w:rsidR="00F2240F" w:rsidRPr="00F2240F" w:rsidRDefault="00F2240F" w:rsidP="00F2240F">
            <w:pPr>
              <w:spacing w:before="40" w:after="40"/>
              <w:rPr>
                <w:rFonts w:cstheme="minorHAnsi"/>
              </w:rPr>
            </w:pPr>
          </w:p>
        </w:tc>
      </w:tr>
      <w:tr w:rsidR="00F2240F" w:rsidRPr="0098755D" w14:paraId="6515CFB0" w14:textId="77777777" w:rsidTr="00F55CC0">
        <w:trPr>
          <w:cantSplit/>
          <w:jc w:val="center"/>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06481322" w14:textId="77777777" w:rsidR="00F2240F" w:rsidRPr="00F2240F" w:rsidRDefault="00F2240F" w:rsidP="00F2240F">
            <w:pPr>
              <w:spacing w:before="40" w:after="40"/>
              <w:rPr>
                <w:rFonts w:cstheme="minorHAnsi"/>
                <w:b/>
                <w:bCs/>
              </w:rPr>
            </w:pPr>
            <w:r w:rsidRPr="00F2240F">
              <w:rPr>
                <w:rFonts w:cstheme="minorHAnsi"/>
                <w:b/>
                <w:bCs/>
              </w:rPr>
              <w:t>Commission on Human Rights and Opportunities Contract Compliance Regulations Notification to Bidders Form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12AA23" w14:textId="77777777" w:rsidR="00F2240F" w:rsidRPr="00F2240F" w:rsidRDefault="00F2240F" w:rsidP="00F2240F">
            <w:pPr>
              <w:spacing w:before="40" w:after="40"/>
              <w:rPr>
                <w:rFonts w:cstheme="minorHAnsi"/>
              </w:rPr>
            </w:pPr>
          </w:p>
        </w:tc>
      </w:tr>
    </w:tbl>
    <w:p w14:paraId="5467586D" w14:textId="77777777" w:rsidR="000803B2" w:rsidRPr="008822BC" w:rsidRDefault="000803B2" w:rsidP="000803B2">
      <w:pPr>
        <w:rPr>
          <w:rFonts w:cstheme="minorHAnsi"/>
        </w:rPr>
      </w:pPr>
    </w:p>
    <w:p w14:paraId="1BB82D6F" w14:textId="17AB1BE8" w:rsidR="001F5934" w:rsidRPr="008822BC" w:rsidRDefault="001F5934" w:rsidP="005F21D6">
      <w:pPr>
        <w:pStyle w:val="Heading2"/>
        <w:numPr>
          <w:ilvl w:val="0"/>
          <w:numId w:val="0"/>
        </w:numPr>
      </w:pPr>
      <w:r w:rsidRPr="008822BC">
        <w:br w:type="page"/>
      </w:r>
      <w:bookmarkStart w:id="957" w:name="_Toc66963481"/>
      <w:r w:rsidR="000A665C">
        <w:lastRenderedPageBreak/>
        <w:t>F</w:t>
      </w:r>
      <w:r w:rsidR="4661EE6F" w:rsidRPr="008822BC">
        <w:t>.2 Attachment 2 (Signature Page)</w:t>
      </w:r>
      <w:bookmarkStart w:id="958" w:name="_Ref299319025"/>
      <w:bookmarkStart w:id="959" w:name="_Toc474142661"/>
      <w:bookmarkEnd w:id="958"/>
      <w:bookmarkEnd w:id="959"/>
      <w:bookmarkEnd w:id="957"/>
    </w:p>
    <w:p w14:paraId="03B3BB04" w14:textId="77777777" w:rsidR="001F5934" w:rsidRPr="008822BC" w:rsidRDefault="001F5934" w:rsidP="001F5934">
      <w:pPr>
        <w:autoSpaceDE w:val="0"/>
        <w:autoSpaceDN w:val="0"/>
        <w:adjustRightInd w:val="0"/>
        <w:ind w:left="432"/>
        <w:rPr>
          <w:rFonts w:cstheme="minorHAnsi"/>
          <w:b/>
        </w:rPr>
      </w:pPr>
      <w:r w:rsidRPr="008822BC">
        <w:rPr>
          <w:rFonts w:cstheme="minorHAnsi"/>
          <w:b/>
        </w:rPr>
        <w:t xml:space="preserve"> </w:t>
      </w:r>
    </w:p>
    <w:p w14:paraId="211A4B11" w14:textId="77777777" w:rsidR="001F5934" w:rsidRPr="008822BC" w:rsidRDefault="4661EE6F" w:rsidP="001F5934">
      <w:pPr>
        <w:autoSpaceDE w:val="0"/>
        <w:autoSpaceDN w:val="0"/>
        <w:adjustRightInd w:val="0"/>
        <w:rPr>
          <w:rFonts w:cstheme="minorHAnsi"/>
        </w:rPr>
      </w:pPr>
      <w:r w:rsidRPr="008822BC">
        <w:rPr>
          <w:rFonts w:cstheme="minorHAnsi"/>
        </w:rPr>
        <w:t>The undersigned proposer having examined this RFP and having full knowledge of the condition under which the work described herein must be performed, hereby proposes that the proposer will fulfill the obligations contained herein in accordance with all instructions, terms, conditions, and specifications set forth; and that the proposer will furnish all required products/services and pay all incidental costs in strict conformity with these documents, for the stated prices as proposed.</w:t>
      </w:r>
    </w:p>
    <w:p w14:paraId="08BE9103" w14:textId="77777777" w:rsidR="001F5934" w:rsidRPr="008822BC" w:rsidRDefault="001F5934" w:rsidP="001F5934">
      <w:pPr>
        <w:autoSpaceDE w:val="0"/>
        <w:autoSpaceDN w:val="0"/>
        <w:adjustRightInd w:val="0"/>
        <w:rPr>
          <w:rFonts w:cstheme="minorHAnsi"/>
        </w:rPr>
      </w:pPr>
    </w:p>
    <w:p w14:paraId="11CDDEA8" w14:textId="77777777" w:rsidR="001F5934" w:rsidRPr="008822BC" w:rsidRDefault="4661EE6F" w:rsidP="001F5934">
      <w:pPr>
        <w:autoSpaceDE w:val="0"/>
        <w:autoSpaceDN w:val="0"/>
        <w:adjustRightInd w:val="0"/>
        <w:rPr>
          <w:rFonts w:cstheme="minorHAnsi"/>
        </w:rPr>
      </w:pPr>
      <w:r w:rsidRPr="008822BC">
        <w:rPr>
          <w:rFonts w:cstheme="minorHAnsi"/>
        </w:rPr>
        <w:t>Submitting Firm: _______________________________________________________________</w:t>
      </w:r>
    </w:p>
    <w:p w14:paraId="21E3A036" w14:textId="77777777" w:rsidR="001F5934" w:rsidRPr="008822BC" w:rsidRDefault="4661EE6F" w:rsidP="001F5934">
      <w:pPr>
        <w:autoSpaceDE w:val="0"/>
        <w:autoSpaceDN w:val="0"/>
        <w:adjustRightInd w:val="0"/>
        <w:rPr>
          <w:rFonts w:cstheme="minorHAnsi"/>
        </w:rPr>
      </w:pPr>
      <w:r w:rsidRPr="008822BC">
        <w:rPr>
          <w:rFonts w:cstheme="minorHAnsi"/>
        </w:rPr>
        <w:t>Address: ______________________________________________________________________</w:t>
      </w:r>
    </w:p>
    <w:p w14:paraId="3485EE8A" w14:textId="77777777" w:rsidR="001F5934" w:rsidRPr="008822BC" w:rsidRDefault="4661EE6F" w:rsidP="001F5934">
      <w:pPr>
        <w:autoSpaceDE w:val="0"/>
        <w:autoSpaceDN w:val="0"/>
        <w:adjustRightInd w:val="0"/>
        <w:rPr>
          <w:rFonts w:cstheme="minorHAnsi"/>
        </w:rPr>
      </w:pPr>
      <w:r w:rsidRPr="008822BC">
        <w:rPr>
          <w:rFonts w:cstheme="minorHAnsi"/>
        </w:rPr>
        <w:t>City: ___________________________State: _______________ Zip: ________________</w:t>
      </w:r>
    </w:p>
    <w:p w14:paraId="111D0372" w14:textId="77777777" w:rsidR="001F5934" w:rsidRPr="008822BC" w:rsidRDefault="001F5934" w:rsidP="4661EE6F">
      <w:pPr>
        <w:widowControl w:val="0"/>
        <w:tabs>
          <w:tab w:val="left" w:pos="-1440"/>
        </w:tabs>
        <w:autoSpaceDE w:val="0"/>
        <w:autoSpaceDN w:val="0"/>
        <w:adjustRightInd w:val="0"/>
        <w:rPr>
          <w:rFonts w:cstheme="minorHAnsi"/>
          <w:b/>
          <w:bCs/>
        </w:rPr>
      </w:pPr>
      <w:r w:rsidRPr="008822BC">
        <w:rPr>
          <w:rFonts w:cstheme="minorHAnsi"/>
        </w:rPr>
        <w:br/>
      </w:r>
      <w:r w:rsidR="4661EE6F" w:rsidRPr="008822BC">
        <w:rPr>
          <w:rFonts w:cstheme="minorHAnsi"/>
          <w:b/>
          <w:bCs/>
        </w:rPr>
        <w:t>By signing below, I certify that:</w:t>
      </w:r>
    </w:p>
    <w:p w14:paraId="2119E1B1" w14:textId="77777777" w:rsidR="001F5934" w:rsidRPr="008822BC" w:rsidRDefault="4661EE6F" w:rsidP="3A33813D">
      <w:pPr>
        <w:widowControl w:val="0"/>
        <w:tabs>
          <w:tab w:val="left" w:pos="-1440"/>
        </w:tabs>
        <w:autoSpaceDE w:val="0"/>
        <w:autoSpaceDN w:val="0"/>
        <w:adjustRightInd w:val="0"/>
        <w:ind w:left="720"/>
        <w:rPr>
          <w:rFonts w:cstheme="minorHAnsi"/>
          <w:bCs/>
        </w:rPr>
      </w:pPr>
      <w:r w:rsidRPr="008822BC">
        <w:rPr>
          <w:rFonts w:cstheme="minorHAnsi"/>
        </w:rPr>
        <w:t>I am authorized to propose on my company’s behalf.</w:t>
      </w:r>
    </w:p>
    <w:p w14:paraId="78F3FC65" w14:textId="08ED17C8" w:rsidR="001F5934" w:rsidRPr="008822BC" w:rsidRDefault="4661EE6F" w:rsidP="3A33813D">
      <w:pPr>
        <w:widowControl w:val="0"/>
        <w:tabs>
          <w:tab w:val="left" w:pos="-1440"/>
        </w:tabs>
        <w:autoSpaceDE w:val="0"/>
        <w:autoSpaceDN w:val="0"/>
        <w:adjustRightInd w:val="0"/>
        <w:ind w:left="720"/>
        <w:rPr>
          <w:rFonts w:cstheme="minorHAnsi"/>
          <w:bCs/>
        </w:rPr>
      </w:pPr>
      <w:r w:rsidRPr="008822BC">
        <w:rPr>
          <w:rFonts w:cstheme="minorHAnsi"/>
        </w:rPr>
        <w:t xml:space="preserve">I am not currently an employee of the City of </w:t>
      </w:r>
      <w:r w:rsidR="00B473EA" w:rsidRPr="008822BC">
        <w:rPr>
          <w:rFonts w:cstheme="minorHAnsi"/>
        </w:rPr>
        <w:t>Stamford</w:t>
      </w:r>
      <w:r w:rsidRPr="008822BC">
        <w:rPr>
          <w:rFonts w:cstheme="minorHAnsi"/>
        </w:rPr>
        <w:t>.</w:t>
      </w:r>
    </w:p>
    <w:p w14:paraId="43269844" w14:textId="0267EA1C" w:rsidR="001F5934" w:rsidRPr="008822BC" w:rsidRDefault="4661EE6F" w:rsidP="001F5934">
      <w:pPr>
        <w:widowControl w:val="0"/>
        <w:tabs>
          <w:tab w:val="left" w:pos="-1440"/>
        </w:tabs>
        <w:autoSpaceDE w:val="0"/>
        <w:autoSpaceDN w:val="0"/>
        <w:adjustRightInd w:val="0"/>
        <w:ind w:left="720"/>
        <w:rPr>
          <w:rFonts w:cstheme="minorHAnsi"/>
        </w:rPr>
      </w:pPr>
      <w:r w:rsidRPr="008822BC">
        <w:rPr>
          <w:rFonts w:cstheme="minorHAnsi"/>
        </w:rPr>
        <w:t xml:space="preserve">None of my employees or agents is currently an employee of the City of </w:t>
      </w:r>
      <w:r w:rsidR="00B473EA" w:rsidRPr="008822BC">
        <w:rPr>
          <w:rFonts w:cstheme="minorHAnsi"/>
        </w:rPr>
        <w:t>Stamford</w:t>
      </w:r>
      <w:r w:rsidRPr="008822BC">
        <w:rPr>
          <w:rFonts w:cstheme="minorHAnsi"/>
        </w:rPr>
        <w:t>.</w:t>
      </w:r>
    </w:p>
    <w:p w14:paraId="3AAC3FFF" w14:textId="20BCDE38" w:rsidR="001F5934" w:rsidRPr="008822BC" w:rsidRDefault="4661EE6F" w:rsidP="001F5934">
      <w:pPr>
        <w:widowControl w:val="0"/>
        <w:tabs>
          <w:tab w:val="left" w:pos="-1440"/>
        </w:tabs>
        <w:autoSpaceDE w:val="0"/>
        <w:autoSpaceDN w:val="0"/>
        <w:adjustRightInd w:val="0"/>
        <w:ind w:left="720"/>
        <w:rPr>
          <w:rFonts w:cstheme="minorHAnsi"/>
        </w:rPr>
      </w:pPr>
      <w:r w:rsidRPr="008822BC">
        <w:rPr>
          <w:rFonts w:cstheme="minorHAnsi"/>
        </w:rPr>
        <w:t xml:space="preserve">I am not related to any City of </w:t>
      </w:r>
      <w:r w:rsidR="00B473EA" w:rsidRPr="008822BC">
        <w:rPr>
          <w:rFonts w:cstheme="minorHAnsi"/>
        </w:rPr>
        <w:t>Stamford</w:t>
      </w:r>
      <w:r w:rsidRPr="008822BC">
        <w:rPr>
          <w:rFonts w:cstheme="minorHAnsi"/>
        </w:rPr>
        <w:t xml:space="preserve"> employee or Elected Official.</w:t>
      </w:r>
    </w:p>
    <w:p w14:paraId="7D1FE490" w14:textId="77777777" w:rsidR="001F5934" w:rsidRPr="008822BC" w:rsidRDefault="001F5934" w:rsidP="001F5934">
      <w:pPr>
        <w:autoSpaceDE w:val="0"/>
        <w:autoSpaceDN w:val="0"/>
        <w:adjustRightInd w:val="0"/>
        <w:rPr>
          <w:rFonts w:cstheme="minorHAnsi"/>
        </w:rPr>
      </w:pPr>
    </w:p>
    <w:p w14:paraId="4B905ABA" w14:textId="77777777" w:rsidR="001F5934" w:rsidRPr="008822BC" w:rsidRDefault="4661EE6F" w:rsidP="001F5934">
      <w:pPr>
        <w:autoSpaceDE w:val="0"/>
        <w:autoSpaceDN w:val="0"/>
        <w:adjustRightInd w:val="0"/>
        <w:rPr>
          <w:rFonts w:cstheme="minorHAnsi"/>
        </w:rPr>
      </w:pPr>
      <w:r w:rsidRPr="008822BC">
        <w:rPr>
          <w:rFonts w:cstheme="minorHAnsi"/>
        </w:rPr>
        <w:t>Authorized Representative (print): ________________________ Title: _____________________</w:t>
      </w:r>
    </w:p>
    <w:p w14:paraId="7BF5797E" w14:textId="77777777" w:rsidR="001F5934" w:rsidRPr="008822BC" w:rsidRDefault="001F5934" w:rsidP="001F5934">
      <w:pPr>
        <w:autoSpaceDE w:val="0"/>
        <w:autoSpaceDN w:val="0"/>
        <w:adjustRightInd w:val="0"/>
        <w:rPr>
          <w:rFonts w:cstheme="minorHAnsi"/>
        </w:rPr>
      </w:pPr>
    </w:p>
    <w:p w14:paraId="1342D482" w14:textId="77777777" w:rsidR="001F5934" w:rsidRPr="008822BC" w:rsidRDefault="001F5934" w:rsidP="001F5934">
      <w:pPr>
        <w:autoSpaceDE w:val="0"/>
        <w:autoSpaceDN w:val="0"/>
        <w:adjustRightInd w:val="0"/>
        <w:rPr>
          <w:rFonts w:cstheme="minorHAnsi"/>
        </w:rPr>
      </w:pPr>
    </w:p>
    <w:p w14:paraId="05DF2AEA" w14:textId="77777777" w:rsidR="001F5934" w:rsidRPr="008822BC" w:rsidRDefault="4661EE6F" w:rsidP="001F5934">
      <w:pPr>
        <w:autoSpaceDE w:val="0"/>
        <w:autoSpaceDN w:val="0"/>
        <w:adjustRightInd w:val="0"/>
        <w:rPr>
          <w:rFonts w:cstheme="minorHAnsi"/>
        </w:rPr>
      </w:pPr>
      <w:r w:rsidRPr="008822BC">
        <w:rPr>
          <w:rFonts w:cstheme="minorHAnsi"/>
        </w:rPr>
        <w:t>Authorized Signature: ____________________________ Date: __________________________</w:t>
      </w:r>
    </w:p>
    <w:p w14:paraId="5D7E0283" w14:textId="77777777" w:rsidR="001F5934" w:rsidRPr="008822BC" w:rsidRDefault="4661EE6F" w:rsidP="4661EE6F">
      <w:pPr>
        <w:tabs>
          <w:tab w:val="center" w:pos="4680"/>
        </w:tabs>
        <w:rPr>
          <w:rFonts w:cstheme="minorHAnsi"/>
          <w:b/>
          <w:bCs/>
        </w:rPr>
      </w:pPr>
      <w:r w:rsidRPr="008822BC">
        <w:rPr>
          <w:rFonts w:cstheme="minorHAnsi"/>
        </w:rPr>
        <w:t>Note: If you cannot certify the above statements, please explain in a statement of explanation</w:t>
      </w:r>
      <w:r w:rsidRPr="008822BC">
        <w:rPr>
          <w:rFonts w:cstheme="minorHAnsi"/>
          <w:b/>
          <w:bCs/>
        </w:rPr>
        <w:t xml:space="preserve">. </w:t>
      </w:r>
    </w:p>
    <w:p w14:paraId="46333B93" w14:textId="77777777" w:rsidR="001F5934" w:rsidRPr="008822BC" w:rsidRDefault="001F5934" w:rsidP="001F5934">
      <w:pPr>
        <w:autoSpaceDE w:val="0"/>
        <w:autoSpaceDN w:val="0"/>
        <w:adjustRightInd w:val="0"/>
        <w:rPr>
          <w:rFonts w:cstheme="minorHAnsi"/>
        </w:rPr>
      </w:pPr>
    </w:p>
    <w:p w14:paraId="36814407" w14:textId="77777777" w:rsidR="001F5934" w:rsidRPr="008822BC" w:rsidRDefault="4661EE6F" w:rsidP="4661EE6F">
      <w:pPr>
        <w:autoSpaceDE w:val="0"/>
        <w:autoSpaceDN w:val="0"/>
        <w:adjustRightInd w:val="0"/>
        <w:rPr>
          <w:rFonts w:cstheme="minorHAnsi"/>
          <w:b/>
          <w:bCs/>
        </w:rPr>
      </w:pPr>
      <w:r w:rsidRPr="008822BC">
        <w:rPr>
          <w:rFonts w:cstheme="minorHAnsi"/>
          <w:b/>
          <w:bCs/>
        </w:rPr>
        <w:t xml:space="preserve">Contact Information: </w:t>
      </w:r>
    </w:p>
    <w:p w14:paraId="181BA147" w14:textId="77777777" w:rsidR="001F5934" w:rsidRPr="008822BC" w:rsidRDefault="4661EE6F" w:rsidP="001F5934">
      <w:pPr>
        <w:autoSpaceDE w:val="0"/>
        <w:autoSpaceDN w:val="0"/>
        <w:adjustRightInd w:val="0"/>
        <w:rPr>
          <w:rFonts w:cstheme="minorHAnsi"/>
        </w:rPr>
      </w:pPr>
      <w:r w:rsidRPr="008822BC">
        <w:rPr>
          <w:rFonts w:cstheme="minorHAnsi"/>
        </w:rPr>
        <w:t>Name: ________________________________________________________________________</w:t>
      </w:r>
    </w:p>
    <w:p w14:paraId="7706E75F" w14:textId="77777777" w:rsidR="001F5934" w:rsidRPr="008822BC" w:rsidRDefault="4661EE6F" w:rsidP="001F5934">
      <w:pPr>
        <w:autoSpaceDE w:val="0"/>
        <w:autoSpaceDN w:val="0"/>
        <w:adjustRightInd w:val="0"/>
        <w:rPr>
          <w:rFonts w:cstheme="minorHAnsi"/>
        </w:rPr>
      </w:pPr>
      <w:r w:rsidRPr="008822BC">
        <w:rPr>
          <w:rFonts w:cstheme="minorHAnsi"/>
        </w:rPr>
        <w:lastRenderedPageBreak/>
        <w:t>Title: ________________________________________________________________________</w:t>
      </w:r>
    </w:p>
    <w:p w14:paraId="5EE72BC2" w14:textId="77777777" w:rsidR="001F5934" w:rsidRPr="008822BC" w:rsidRDefault="001F5934" w:rsidP="001F5934">
      <w:pPr>
        <w:autoSpaceDE w:val="0"/>
        <w:autoSpaceDN w:val="0"/>
        <w:adjustRightInd w:val="0"/>
        <w:rPr>
          <w:rFonts w:cstheme="minorHAnsi"/>
        </w:rPr>
      </w:pPr>
    </w:p>
    <w:p w14:paraId="6586A23E" w14:textId="77777777" w:rsidR="001F5934" w:rsidRPr="008822BC" w:rsidRDefault="4661EE6F" w:rsidP="001F5934">
      <w:pPr>
        <w:autoSpaceDE w:val="0"/>
        <w:autoSpaceDN w:val="0"/>
        <w:adjustRightInd w:val="0"/>
        <w:rPr>
          <w:rFonts w:cstheme="minorHAnsi"/>
        </w:rPr>
      </w:pPr>
      <w:r w:rsidRPr="008822BC">
        <w:rPr>
          <w:rFonts w:cstheme="minorHAnsi"/>
        </w:rPr>
        <w:t>Address: ______________________________________________________________________</w:t>
      </w:r>
    </w:p>
    <w:p w14:paraId="790B0C85" w14:textId="77777777" w:rsidR="001F5934" w:rsidRPr="008822BC" w:rsidRDefault="4661EE6F" w:rsidP="001F5934">
      <w:pPr>
        <w:autoSpaceDE w:val="0"/>
        <w:autoSpaceDN w:val="0"/>
        <w:adjustRightInd w:val="0"/>
        <w:rPr>
          <w:rFonts w:cstheme="minorHAnsi"/>
        </w:rPr>
      </w:pPr>
      <w:r w:rsidRPr="008822BC">
        <w:rPr>
          <w:rFonts w:cstheme="minorHAnsi"/>
        </w:rPr>
        <w:t>City: ___________________________State: _______________ Zip: ______________________</w:t>
      </w:r>
    </w:p>
    <w:p w14:paraId="37EC4F04" w14:textId="77777777" w:rsidR="001F5934" w:rsidRPr="008822BC" w:rsidRDefault="001F5934" w:rsidP="001F5934">
      <w:pPr>
        <w:autoSpaceDE w:val="0"/>
        <w:autoSpaceDN w:val="0"/>
        <w:adjustRightInd w:val="0"/>
        <w:rPr>
          <w:rFonts w:cstheme="minorHAnsi"/>
        </w:rPr>
      </w:pPr>
    </w:p>
    <w:p w14:paraId="7FA01A4D" w14:textId="77777777" w:rsidR="001F5934" w:rsidRPr="008822BC" w:rsidRDefault="001F5934" w:rsidP="001F5934">
      <w:pPr>
        <w:autoSpaceDE w:val="0"/>
        <w:autoSpaceDN w:val="0"/>
        <w:adjustRightInd w:val="0"/>
        <w:rPr>
          <w:rFonts w:cstheme="minorHAnsi"/>
        </w:rPr>
      </w:pPr>
      <w:r w:rsidRPr="008822BC">
        <w:rPr>
          <w:rFonts w:cstheme="minorHAnsi"/>
        </w:rPr>
        <w:t>Email: _________________________________</w:t>
      </w:r>
      <w:r w:rsidRPr="008822BC">
        <w:rPr>
          <w:rFonts w:cstheme="minorHAnsi"/>
        </w:rPr>
        <w:tab/>
        <w:t>Phone: _____________________________</w:t>
      </w:r>
    </w:p>
    <w:p w14:paraId="3C1DF19C" w14:textId="77777777" w:rsidR="001F5934" w:rsidRPr="008822BC" w:rsidRDefault="4661EE6F" w:rsidP="001F5934">
      <w:pPr>
        <w:rPr>
          <w:rFonts w:cstheme="minorHAnsi"/>
        </w:rPr>
      </w:pPr>
      <w:r w:rsidRPr="008822BC">
        <w:rPr>
          <w:rFonts w:cstheme="minorHAnsi"/>
        </w:rPr>
        <w:t>Company Website: ________________________   Alternate Phone: ______________________</w:t>
      </w:r>
    </w:p>
    <w:p w14:paraId="63CACE67" w14:textId="77777777" w:rsidR="001F5934" w:rsidRPr="008822BC" w:rsidRDefault="001F5934" w:rsidP="001F5934">
      <w:pPr>
        <w:spacing w:after="120"/>
        <w:rPr>
          <w:rFonts w:cstheme="minorHAnsi"/>
          <w:bCs/>
        </w:rPr>
      </w:pPr>
    </w:p>
    <w:p w14:paraId="765D325C" w14:textId="77777777" w:rsidR="001F5934" w:rsidRPr="008822BC" w:rsidRDefault="4661EE6F" w:rsidP="4661EE6F">
      <w:pPr>
        <w:autoSpaceDE w:val="0"/>
        <w:autoSpaceDN w:val="0"/>
        <w:adjustRightInd w:val="0"/>
        <w:rPr>
          <w:rFonts w:cstheme="minorHAnsi"/>
          <w:b/>
          <w:bCs/>
        </w:rPr>
      </w:pPr>
      <w:r w:rsidRPr="008822BC">
        <w:rPr>
          <w:rFonts w:cstheme="minorHAnsi"/>
          <w:b/>
          <w:bCs/>
        </w:rPr>
        <w:t xml:space="preserve">Software Demonstrations: </w:t>
      </w:r>
    </w:p>
    <w:p w14:paraId="7061F7AB" w14:textId="77777777" w:rsidR="001F5934" w:rsidRPr="008822BC" w:rsidRDefault="4661EE6F" w:rsidP="001F5934">
      <w:pPr>
        <w:rPr>
          <w:rFonts w:cstheme="minorHAnsi"/>
        </w:rPr>
      </w:pPr>
      <w:r w:rsidRPr="008822BC">
        <w:rPr>
          <w:rFonts w:cstheme="minorHAnsi"/>
        </w:rPr>
        <w:t>Software demonstrations are targeted for the following dates. Please indicate your availability and date preference to provide software demonstrations in the event your proposal is elevated to software demonstrations. Elevated proposers will be notified of the scheduled demonstrate date when elevated.</w:t>
      </w:r>
    </w:p>
    <w:p w14:paraId="79674BE3" w14:textId="77777777" w:rsidR="001F5934" w:rsidRPr="008822BC" w:rsidRDefault="001F5934" w:rsidP="001F5934">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298"/>
        <w:gridCol w:w="3961"/>
      </w:tblGrid>
      <w:tr w:rsidR="001F5934" w:rsidRPr="008822BC" w14:paraId="4B79AE8A" w14:textId="77777777" w:rsidTr="0052279B">
        <w:trPr>
          <w:trHeight w:val="386"/>
          <w:jc w:val="center"/>
        </w:trPr>
        <w:tc>
          <w:tcPr>
            <w:tcW w:w="3168" w:type="dxa"/>
            <w:shd w:val="clear" w:color="auto" w:fill="0070C0"/>
            <w:vAlign w:val="center"/>
          </w:tcPr>
          <w:p w14:paraId="0AD72B8B" w14:textId="73A4EEE4" w:rsidR="001F5934" w:rsidRPr="008822BC" w:rsidRDefault="4661EE6F" w:rsidP="000100E3">
            <w:pPr>
              <w:jc w:val="center"/>
              <w:rPr>
                <w:rFonts w:cstheme="minorHAnsi"/>
                <w:b/>
                <w:bCs/>
                <w:color w:val="FFFFFF" w:themeColor="background1"/>
              </w:rPr>
            </w:pPr>
            <w:r w:rsidRPr="008822BC">
              <w:rPr>
                <w:rFonts w:cstheme="minorHAnsi"/>
                <w:b/>
                <w:bCs/>
                <w:color w:val="FFFFFF" w:themeColor="background1"/>
              </w:rPr>
              <w:t>Week</w:t>
            </w:r>
          </w:p>
        </w:tc>
        <w:tc>
          <w:tcPr>
            <w:tcW w:w="2340" w:type="dxa"/>
            <w:shd w:val="clear" w:color="auto" w:fill="0070C0"/>
            <w:vAlign w:val="center"/>
          </w:tcPr>
          <w:p w14:paraId="7BAE3282" w14:textId="77777777" w:rsidR="001F5934" w:rsidRPr="008822BC" w:rsidRDefault="4661EE6F" w:rsidP="4661EE6F">
            <w:pPr>
              <w:jc w:val="center"/>
              <w:rPr>
                <w:rFonts w:cstheme="minorHAnsi"/>
                <w:b/>
                <w:bCs/>
                <w:color w:val="FFFFFF" w:themeColor="background1"/>
              </w:rPr>
            </w:pPr>
            <w:r w:rsidRPr="008822BC">
              <w:rPr>
                <w:rFonts w:cstheme="minorHAnsi"/>
                <w:b/>
                <w:bCs/>
                <w:color w:val="FFFFFF" w:themeColor="background1"/>
              </w:rPr>
              <w:t>Availability (Y/N)</w:t>
            </w:r>
          </w:p>
        </w:tc>
        <w:tc>
          <w:tcPr>
            <w:tcW w:w="4068" w:type="dxa"/>
            <w:shd w:val="clear" w:color="auto" w:fill="0070C0"/>
            <w:vAlign w:val="center"/>
          </w:tcPr>
          <w:p w14:paraId="64D49C36" w14:textId="77777777" w:rsidR="001F5934" w:rsidRPr="008822BC" w:rsidRDefault="4661EE6F" w:rsidP="4661EE6F">
            <w:pPr>
              <w:jc w:val="center"/>
              <w:rPr>
                <w:rFonts w:cstheme="minorHAnsi"/>
                <w:b/>
                <w:bCs/>
                <w:color w:val="FFFFFF" w:themeColor="background1"/>
              </w:rPr>
            </w:pPr>
            <w:r w:rsidRPr="008822BC">
              <w:rPr>
                <w:rFonts w:cstheme="minorHAnsi"/>
                <w:b/>
                <w:bCs/>
                <w:color w:val="FFFFFF" w:themeColor="background1"/>
              </w:rPr>
              <w:t>Preference (1, 2, 3, No Preference)</w:t>
            </w:r>
          </w:p>
        </w:tc>
      </w:tr>
      <w:tr w:rsidR="001F5934" w:rsidRPr="008822BC" w14:paraId="7557BE58" w14:textId="77777777" w:rsidTr="00F55CC0">
        <w:trPr>
          <w:jc w:val="center"/>
        </w:trPr>
        <w:tc>
          <w:tcPr>
            <w:tcW w:w="3168" w:type="dxa"/>
            <w:shd w:val="clear" w:color="auto" w:fill="auto"/>
          </w:tcPr>
          <w:p w14:paraId="1629C5B1" w14:textId="6847C572" w:rsidR="001F5934" w:rsidRPr="008822BC" w:rsidRDefault="00CA41C6" w:rsidP="00F736CF">
            <w:pPr>
              <w:rPr>
                <w:rFonts w:cstheme="minorHAnsi"/>
              </w:rPr>
            </w:pPr>
            <w:r>
              <w:rPr>
                <w:rFonts w:cstheme="minorHAnsi"/>
              </w:rPr>
              <w:t>May 24 – May 25</w:t>
            </w:r>
          </w:p>
        </w:tc>
        <w:tc>
          <w:tcPr>
            <w:tcW w:w="2340" w:type="dxa"/>
            <w:shd w:val="clear" w:color="auto" w:fill="auto"/>
          </w:tcPr>
          <w:p w14:paraId="5B91DDCF" w14:textId="77777777" w:rsidR="001F5934" w:rsidRPr="008822BC" w:rsidRDefault="001F5934" w:rsidP="00F736CF">
            <w:pPr>
              <w:rPr>
                <w:rFonts w:cstheme="minorHAnsi"/>
              </w:rPr>
            </w:pPr>
          </w:p>
        </w:tc>
        <w:tc>
          <w:tcPr>
            <w:tcW w:w="4068" w:type="dxa"/>
            <w:shd w:val="clear" w:color="auto" w:fill="auto"/>
          </w:tcPr>
          <w:p w14:paraId="05F7251F" w14:textId="77777777" w:rsidR="001F5934" w:rsidRPr="008822BC" w:rsidRDefault="001F5934" w:rsidP="00F736CF">
            <w:pPr>
              <w:rPr>
                <w:rFonts w:cstheme="minorHAnsi"/>
              </w:rPr>
            </w:pPr>
          </w:p>
        </w:tc>
      </w:tr>
      <w:tr w:rsidR="001F5934" w:rsidRPr="008822BC" w14:paraId="7A5800B1" w14:textId="77777777" w:rsidTr="00F55CC0">
        <w:trPr>
          <w:jc w:val="center"/>
        </w:trPr>
        <w:tc>
          <w:tcPr>
            <w:tcW w:w="3168" w:type="dxa"/>
            <w:shd w:val="clear" w:color="auto" w:fill="auto"/>
          </w:tcPr>
          <w:p w14:paraId="422E3CFD" w14:textId="622212E1" w:rsidR="001F5934" w:rsidRPr="008822BC" w:rsidRDefault="00CA41C6" w:rsidP="00F736CF">
            <w:pPr>
              <w:rPr>
                <w:rFonts w:cstheme="minorHAnsi"/>
              </w:rPr>
            </w:pPr>
            <w:r>
              <w:rPr>
                <w:rFonts w:cstheme="minorHAnsi"/>
              </w:rPr>
              <w:t>May 27 – May 28</w:t>
            </w:r>
          </w:p>
        </w:tc>
        <w:tc>
          <w:tcPr>
            <w:tcW w:w="2340" w:type="dxa"/>
            <w:shd w:val="clear" w:color="auto" w:fill="auto"/>
          </w:tcPr>
          <w:p w14:paraId="02E69C0B" w14:textId="77777777" w:rsidR="001F5934" w:rsidRPr="008822BC" w:rsidRDefault="001F5934" w:rsidP="00F736CF">
            <w:pPr>
              <w:rPr>
                <w:rFonts w:cstheme="minorHAnsi"/>
              </w:rPr>
            </w:pPr>
          </w:p>
        </w:tc>
        <w:tc>
          <w:tcPr>
            <w:tcW w:w="4068" w:type="dxa"/>
            <w:shd w:val="clear" w:color="auto" w:fill="auto"/>
          </w:tcPr>
          <w:p w14:paraId="63FCF536" w14:textId="77777777" w:rsidR="001F5934" w:rsidRPr="008822BC" w:rsidRDefault="001F5934" w:rsidP="00F736CF">
            <w:pPr>
              <w:rPr>
                <w:rFonts w:cstheme="minorHAnsi"/>
              </w:rPr>
            </w:pPr>
          </w:p>
        </w:tc>
      </w:tr>
      <w:tr w:rsidR="001F5934" w:rsidRPr="008822BC" w14:paraId="33F8C378" w14:textId="77777777" w:rsidTr="00F55CC0">
        <w:trPr>
          <w:jc w:val="center"/>
        </w:trPr>
        <w:tc>
          <w:tcPr>
            <w:tcW w:w="3168" w:type="dxa"/>
            <w:shd w:val="clear" w:color="auto" w:fill="auto"/>
          </w:tcPr>
          <w:p w14:paraId="1D1F829C" w14:textId="46140720" w:rsidR="001F5934" w:rsidRPr="008822BC" w:rsidRDefault="00CA41C6" w:rsidP="00F736CF">
            <w:pPr>
              <w:rPr>
                <w:rFonts w:cstheme="minorHAnsi"/>
              </w:rPr>
            </w:pPr>
            <w:r>
              <w:rPr>
                <w:rFonts w:cstheme="minorHAnsi"/>
              </w:rPr>
              <w:t>June 1 – June 2 (if necessary)</w:t>
            </w:r>
          </w:p>
        </w:tc>
        <w:tc>
          <w:tcPr>
            <w:tcW w:w="2340" w:type="dxa"/>
            <w:shd w:val="clear" w:color="auto" w:fill="auto"/>
          </w:tcPr>
          <w:p w14:paraId="5CE25B55" w14:textId="77777777" w:rsidR="001F5934" w:rsidRPr="008822BC" w:rsidRDefault="001F5934" w:rsidP="00F736CF">
            <w:pPr>
              <w:rPr>
                <w:rFonts w:cstheme="minorHAnsi"/>
              </w:rPr>
            </w:pPr>
          </w:p>
        </w:tc>
        <w:tc>
          <w:tcPr>
            <w:tcW w:w="4068" w:type="dxa"/>
            <w:shd w:val="clear" w:color="auto" w:fill="auto"/>
          </w:tcPr>
          <w:p w14:paraId="72D6C2B6" w14:textId="77777777" w:rsidR="001F5934" w:rsidRPr="008822BC" w:rsidRDefault="001F5934" w:rsidP="00F736CF">
            <w:pPr>
              <w:rPr>
                <w:rFonts w:cstheme="minorHAnsi"/>
              </w:rPr>
            </w:pPr>
          </w:p>
        </w:tc>
      </w:tr>
      <w:tr w:rsidR="001F5934" w:rsidRPr="008822BC" w14:paraId="20B9F56C" w14:textId="77777777" w:rsidTr="00F55CC0">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696F961A" w14:textId="64D1F27C" w:rsidR="001F5934" w:rsidRPr="008822BC" w:rsidRDefault="00CA41C6" w:rsidP="00F736CF">
            <w:pPr>
              <w:rPr>
                <w:rFonts w:cstheme="minorHAnsi"/>
              </w:rPr>
            </w:pPr>
            <w:bookmarkStart w:id="960" w:name="_Toc473194914"/>
            <w:bookmarkEnd w:id="960"/>
            <w:r>
              <w:rPr>
                <w:rFonts w:cstheme="minorHAnsi"/>
              </w:rPr>
              <w:t>June 7 – June 8 (if necessary)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DE5688" w14:textId="77777777" w:rsidR="001F5934" w:rsidRPr="008822BC" w:rsidRDefault="001F5934" w:rsidP="00F736CF">
            <w:pPr>
              <w:rPr>
                <w:rFonts w:cstheme="minorHAnsi"/>
              </w:rPr>
            </w:pP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4AA9F9D" w14:textId="77777777" w:rsidR="001F5934" w:rsidRPr="008822BC" w:rsidRDefault="001F5934" w:rsidP="00F736CF">
            <w:pPr>
              <w:rPr>
                <w:rFonts w:cstheme="minorHAnsi"/>
              </w:rPr>
            </w:pPr>
          </w:p>
        </w:tc>
      </w:tr>
    </w:tbl>
    <w:p w14:paraId="797619C6" w14:textId="2A7940C1" w:rsidR="001F5934" w:rsidRPr="008822BC" w:rsidRDefault="001F5934" w:rsidP="005F21D6">
      <w:pPr>
        <w:pStyle w:val="Heading2"/>
        <w:numPr>
          <w:ilvl w:val="0"/>
          <w:numId w:val="0"/>
        </w:numPr>
        <w:ind w:left="432"/>
      </w:pPr>
      <w:r w:rsidRPr="008822BC">
        <w:br w:type="page"/>
      </w:r>
      <w:r w:rsidR="00CA41C6">
        <w:lastRenderedPageBreak/>
        <w:t xml:space="preserve"> </w:t>
      </w:r>
    </w:p>
    <w:p w14:paraId="03299409" w14:textId="57A5DF05" w:rsidR="001F5934" w:rsidRPr="008822BC" w:rsidRDefault="00AC1102" w:rsidP="005F21D6">
      <w:pPr>
        <w:pStyle w:val="Heading2"/>
        <w:numPr>
          <w:ilvl w:val="0"/>
          <w:numId w:val="0"/>
        </w:numPr>
        <w:ind w:left="432"/>
      </w:pPr>
      <w:bookmarkStart w:id="961" w:name="_Ref299319051"/>
      <w:bookmarkStart w:id="962" w:name="_Toc474142663"/>
      <w:bookmarkStart w:id="963" w:name="_Toc66963482"/>
      <w:r>
        <w:t>F</w:t>
      </w:r>
      <w:r w:rsidR="4661EE6F" w:rsidRPr="008822BC">
        <w:t>.</w:t>
      </w:r>
      <w:r w:rsidR="009016EC" w:rsidRPr="008822BC">
        <w:t>3</w:t>
      </w:r>
      <w:r w:rsidR="4661EE6F" w:rsidRPr="008822BC">
        <w:t xml:space="preserve"> Attachment </w:t>
      </w:r>
      <w:r w:rsidR="000507AD">
        <w:t>3</w:t>
      </w:r>
      <w:r w:rsidR="4661EE6F" w:rsidRPr="008822BC">
        <w:t xml:space="preserve"> (Scope of Proposal)</w:t>
      </w:r>
      <w:bookmarkEnd w:id="961"/>
      <w:bookmarkEnd w:id="962"/>
      <w:bookmarkEnd w:id="963"/>
    </w:p>
    <w:p w14:paraId="6D20CD5F" w14:textId="77777777" w:rsidR="001F5934" w:rsidRPr="008822BC" w:rsidRDefault="4661EE6F" w:rsidP="001F5934">
      <w:pPr>
        <w:rPr>
          <w:rFonts w:cstheme="minorHAnsi"/>
        </w:rPr>
      </w:pPr>
      <w:r w:rsidRPr="008822BC">
        <w:rPr>
          <w:rFonts w:cstheme="minorHAnsi"/>
        </w:rPr>
        <w:t>Identify the scope of the proposal and if the proposal contains software and services for each scope option. Scope options are defined in the RFP in section A and Section C.</w:t>
      </w:r>
    </w:p>
    <w:p w14:paraId="1E73A6E2" w14:textId="77777777" w:rsidR="001F5934" w:rsidRPr="008822BC"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cstheme="minorHAnsi"/>
          <w:color w:val="000000"/>
        </w:rPr>
      </w:pPr>
    </w:p>
    <w:p w14:paraId="55D5EFC3" w14:textId="77777777" w:rsidR="001F5934" w:rsidRPr="008822BC" w:rsidRDefault="4661EE6F" w:rsidP="4661EE6F">
      <w:pPr>
        <w:rPr>
          <w:rFonts w:cstheme="minorHAnsi"/>
          <w:b/>
          <w:bCs/>
        </w:rPr>
      </w:pPr>
      <w:r w:rsidRPr="008822BC">
        <w:rPr>
          <w:rFonts w:cstheme="minorHAnsi"/>
          <w:b/>
          <w:bCs/>
        </w:rPr>
        <w:t>Software and Implementation Services:</w:t>
      </w:r>
    </w:p>
    <w:tbl>
      <w:tblPr>
        <w:tblW w:w="3480" w:type="dxa"/>
        <w:tblInd w:w="108" w:type="dxa"/>
        <w:tblLayout w:type="fixed"/>
        <w:tblLook w:val="0000" w:firstRow="0" w:lastRow="0" w:firstColumn="0" w:lastColumn="0" w:noHBand="0" w:noVBand="0"/>
      </w:tblPr>
      <w:tblGrid>
        <w:gridCol w:w="439"/>
        <w:gridCol w:w="3041"/>
      </w:tblGrid>
      <w:tr w:rsidR="001F5934" w:rsidRPr="008822BC" w14:paraId="1965E54A" w14:textId="77777777" w:rsidTr="4661EE6F">
        <w:tc>
          <w:tcPr>
            <w:tcW w:w="439" w:type="dxa"/>
          </w:tcPr>
          <w:p w14:paraId="0B5BE682"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3041" w:type="dxa"/>
            <w:shd w:val="clear" w:color="auto" w:fill="auto"/>
          </w:tcPr>
          <w:p w14:paraId="5FA6B475" w14:textId="77777777" w:rsidR="001F5934" w:rsidRPr="008822BC" w:rsidRDefault="4661EE6F" w:rsidP="00F736CF">
            <w:pPr>
              <w:rPr>
                <w:rFonts w:cstheme="minorHAnsi"/>
              </w:rPr>
            </w:pPr>
            <w:r w:rsidRPr="008822BC">
              <w:rPr>
                <w:rFonts w:cstheme="minorHAnsi"/>
              </w:rPr>
              <w:t>Proposed</w:t>
            </w:r>
          </w:p>
        </w:tc>
      </w:tr>
      <w:tr w:rsidR="001F5934" w:rsidRPr="008822BC" w14:paraId="44C43F36" w14:textId="77777777" w:rsidTr="4661EE6F">
        <w:trPr>
          <w:trHeight w:val="288"/>
        </w:trPr>
        <w:tc>
          <w:tcPr>
            <w:tcW w:w="439" w:type="dxa"/>
            <w:shd w:val="clear" w:color="auto" w:fill="auto"/>
          </w:tcPr>
          <w:p w14:paraId="751A1A3A"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3041" w:type="dxa"/>
            <w:shd w:val="clear" w:color="auto" w:fill="auto"/>
          </w:tcPr>
          <w:p w14:paraId="056D14D1" w14:textId="77777777" w:rsidR="001F5934" w:rsidRPr="008822BC" w:rsidRDefault="4661EE6F" w:rsidP="00F736CF">
            <w:pPr>
              <w:rPr>
                <w:rFonts w:cstheme="minorHAnsi"/>
              </w:rPr>
            </w:pPr>
            <w:r w:rsidRPr="008822BC">
              <w:rPr>
                <w:rFonts w:cstheme="minorHAnsi"/>
              </w:rPr>
              <w:t>Not Proposed</w:t>
            </w:r>
          </w:p>
        </w:tc>
      </w:tr>
    </w:tbl>
    <w:p w14:paraId="37B9D7AE" w14:textId="77777777" w:rsidR="001F5934" w:rsidRPr="008822BC"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cstheme="minorHAnsi"/>
          <w:color w:val="000000"/>
        </w:rPr>
      </w:pPr>
    </w:p>
    <w:p w14:paraId="6F93F89D" w14:textId="77777777" w:rsidR="001F5934" w:rsidRPr="008822BC" w:rsidRDefault="4661EE6F" w:rsidP="001F5934">
      <w:pPr>
        <w:rPr>
          <w:rFonts w:cstheme="minorHAnsi"/>
        </w:rPr>
      </w:pPr>
      <w:r w:rsidRPr="008822BC">
        <w:rPr>
          <w:rFonts w:cstheme="minorHAnsi"/>
          <w:i/>
          <w:iCs/>
        </w:rPr>
        <w:t>Primary Software Firm</w:t>
      </w:r>
      <w:r w:rsidRPr="008822BC">
        <w:rPr>
          <w:rFonts w:cstheme="minorHAnsi"/>
        </w:rPr>
        <w:t xml:space="preserve">    ___________________________________________________________</w:t>
      </w:r>
    </w:p>
    <w:p w14:paraId="1AB5870A" w14:textId="77777777" w:rsidR="001F5934" w:rsidRPr="008822BC" w:rsidRDefault="4661EE6F" w:rsidP="001F5934">
      <w:pPr>
        <w:rPr>
          <w:rFonts w:cstheme="minorHAnsi"/>
        </w:rPr>
      </w:pPr>
      <w:r w:rsidRPr="008822BC">
        <w:rPr>
          <w:rFonts w:cstheme="minorHAnsi"/>
          <w:i/>
          <w:iCs/>
        </w:rPr>
        <w:t xml:space="preserve">Software Product Proposed </w:t>
      </w:r>
      <w:r w:rsidRPr="008822BC">
        <w:rPr>
          <w:rFonts w:cstheme="minorHAnsi"/>
        </w:rPr>
        <w:t xml:space="preserve">  _______________________________ Version _________________</w:t>
      </w:r>
    </w:p>
    <w:p w14:paraId="410A429B" w14:textId="77777777" w:rsidR="001F5934" w:rsidRPr="008822BC" w:rsidRDefault="4661EE6F" w:rsidP="001F5934">
      <w:pPr>
        <w:rPr>
          <w:rFonts w:cstheme="minorHAnsi"/>
        </w:rPr>
      </w:pPr>
      <w:r w:rsidRPr="008822BC">
        <w:rPr>
          <w:rFonts w:cstheme="minorHAnsi"/>
          <w:i/>
          <w:iCs/>
        </w:rPr>
        <w:t>Primary Implementation Firm</w:t>
      </w:r>
      <w:r w:rsidRPr="008822BC">
        <w:rPr>
          <w:rFonts w:cstheme="minorHAnsi"/>
        </w:rPr>
        <w:t xml:space="preserve">   ______________________________________________________</w:t>
      </w:r>
    </w:p>
    <w:p w14:paraId="41AA0216" w14:textId="77777777" w:rsidR="001F5934" w:rsidRPr="008822BC" w:rsidRDefault="001F5934" w:rsidP="001F5934">
      <w:pPr>
        <w:rPr>
          <w:rFonts w:cstheme="minorHAnsi"/>
          <w:b/>
        </w:rPr>
      </w:pPr>
    </w:p>
    <w:p w14:paraId="321ECE4D" w14:textId="77777777" w:rsidR="001F5934" w:rsidRPr="008822BC" w:rsidRDefault="4661EE6F" w:rsidP="4661EE6F">
      <w:pPr>
        <w:rPr>
          <w:rFonts w:cstheme="minorHAnsi"/>
          <w:b/>
          <w:bCs/>
        </w:rPr>
      </w:pPr>
      <w:r w:rsidRPr="008822BC">
        <w:rPr>
          <w:rFonts w:cstheme="minorHAnsi"/>
          <w:b/>
          <w:bCs/>
        </w:rPr>
        <w:t>Technology Services:</w:t>
      </w:r>
    </w:p>
    <w:tbl>
      <w:tblPr>
        <w:tblW w:w="3480" w:type="dxa"/>
        <w:tblInd w:w="108" w:type="dxa"/>
        <w:tblLayout w:type="fixed"/>
        <w:tblLook w:val="0000" w:firstRow="0" w:lastRow="0" w:firstColumn="0" w:lastColumn="0" w:noHBand="0" w:noVBand="0"/>
      </w:tblPr>
      <w:tblGrid>
        <w:gridCol w:w="439"/>
        <w:gridCol w:w="3041"/>
      </w:tblGrid>
      <w:tr w:rsidR="001F5934" w:rsidRPr="008822BC" w14:paraId="6473B350" w14:textId="77777777" w:rsidTr="4661EE6F">
        <w:tc>
          <w:tcPr>
            <w:tcW w:w="439" w:type="dxa"/>
          </w:tcPr>
          <w:p w14:paraId="62DD1E50"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3041" w:type="dxa"/>
            <w:shd w:val="clear" w:color="auto" w:fill="auto"/>
          </w:tcPr>
          <w:p w14:paraId="57E0C1B2" w14:textId="77777777" w:rsidR="001F5934" w:rsidRPr="008822BC" w:rsidRDefault="4661EE6F" w:rsidP="00F736CF">
            <w:pPr>
              <w:rPr>
                <w:rFonts w:cstheme="minorHAnsi"/>
              </w:rPr>
            </w:pPr>
            <w:r w:rsidRPr="008822BC">
              <w:rPr>
                <w:rFonts w:cstheme="minorHAnsi"/>
              </w:rPr>
              <w:t>Hosting Services Proposed</w:t>
            </w:r>
          </w:p>
        </w:tc>
      </w:tr>
      <w:tr w:rsidR="001F5934" w:rsidRPr="008822BC" w14:paraId="2B654FE8" w14:textId="77777777" w:rsidTr="4661EE6F">
        <w:trPr>
          <w:trHeight w:val="288"/>
        </w:trPr>
        <w:tc>
          <w:tcPr>
            <w:tcW w:w="439" w:type="dxa"/>
            <w:shd w:val="clear" w:color="auto" w:fill="auto"/>
          </w:tcPr>
          <w:p w14:paraId="45B2E23F"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3041" w:type="dxa"/>
            <w:shd w:val="clear" w:color="auto" w:fill="auto"/>
          </w:tcPr>
          <w:p w14:paraId="7A9E7116" w14:textId="77777777" w:rsidR="001F5934" w:rsidRPr="008822BC" w:rsidRDefault="4661EE6F" w:rsidP="00F736CF">
            <w:pPr>
              <w:rPr>
                <w:rFonts w:cstheme="minorHAnsi"/>
              </w:rPr>
            </w:pPr>
            <w:r w:rsidRPr="008822BC">
              <w:rPr>
                <w:rFonts w:cstheme="minorHAnsi"/>
              </w:rPr>
              <w:t>Software as a Service Proposed</w:t>
            </w:r>
          </w:p>
        </w:tc>
      </w:tr>
      <w:tr w:rsidR="001F5934" w:rsidRPr="008822BC" w14:paraId="0E5C9A54" w14:textId="77777777" w:rsidTr="4661EE6F">
        <w:trPr>
          <w:trHeight w:val="288"/>
        </w:trPr>
        <w:tc>
          <w:tcPr>
            <w:tcW w:w="439" w:type="dxa"/>
            <w:shd w:val="clear" w:color="auto" w:fill="auto"/>
          </w:tcPr>
          <w:p w14:paraId="68B734F2"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3041" w:type="dxa"/>
            <w:shd w:val="clear" w:color="auto" w:fill="auto"/>
          </w:tcPr>
          <w:p w14:paraId="5777148F" w14:textId="77777777" w:rsidR="001F5934" w:rsidRPr="008822BC" w:rsidRDefault="4661EE6F" w:rsidP="00F736CF">
            <w:pPr>
              <w:rPr>
                <w:rFonts w:cstheme="minorHAnsi"/>
              </w:rPr>
            </w:pPr>
            <w:r w:rsidRPr="008822BC">
              <w:rPr>
                <w:rFonts w:cstheme="minorHAnsi"/>
              </w:rPr>
              <w:t>Not Proposed</w:t>
            </w:r>
          </w:p>
        </w:tc>
      </w:tr>
    </w:tbl>
    <w:p w14:paraId="11993CF8" w14:textId="77777777" w:rsidR="001F5934" w:rsidRPr="008822BC"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cstheme="minorHAnsi"/>
          <w:color w:val="000000"/>
        </w:rPr>
      </w:pPr>
    </w:p>
    <w:p w14:paraId="3EC4AF44" w14:textId="77777777" w:rsidR="001F5934" w:rsidRPr="008822BC" w:rsidRDefault="4661EE6F" w:rsidP="001F5934">
      <w:pPr>
        <w:rPr>
          <w:rFonts w:cstheme="minorHAnsi"/>
        </w:rPr>
      </w:pPr>
      <w:r w:rsidRPr="008822BC">
        <w:rPr>
          <w:rFonts w:cstheme="minorHAnsi"/>
          <w:i/>
          <w:iCs/>
        </w:rPr>
        <w:t xml:space="preserve">Hosting Provider: </w:t>
      </w:r>
      <w:r w:rsidRPr="008822BC">
        <w:rPr>
          <w:rFonts w:cstheme="minorHAnsi"/>
        </w:rPr>
        <w:t xml:space="preserve"> ____________________________________________________________________</w:t>
      </w:r>
    </w:p>
    <w:p w14:paraId="1A848DE2" w14:textId="77777777" w:rsidR="001F5934" w:rsidRPr="008822BC"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cstheme="minorHAnsi"/>
          <w:color w:val="000000"/>
        </w:rPr>
      </w:pPr>
    </w:p>
    <w:p w14:paraId="6A43EA32" w14:textId="77777777" w:rsidR="001F5934" w:rsidRPr="008822BC" w:rsidRDefault="4661EE6F" w:rsidP="4661EE6F">
      <w:pPr>
        <w:rPr>
          <w:rFonts w:cstheme="minorHAnsi"/>
          <w:b/>
          <w:bCs/>
        </w:rPr>
      </w:pPr>
      <w:r w:rsidRPr="008822BC">
        <w:rPr>
          <w:rFonts w:cstheme="minorHAnsi"/>
          <w:b/>
          <w:bCs/>
        </w:rPr>
        <w:t>Third Party Products/Services</w:t>
      </w:r>
    </w:p>
    <w:tbl>
      <w:tblPr>
        <w:tblW w:w="7110" w:type="dxa"/>
        <w:tblInd w:w="108" w:type="dxa"/>
        <w:tblLayout w:type="fixed"/>
        <w:tblLook w:val="0000" w:firstRow="0" w:lastRow="0" w:firstColumn="0" w:lastColumn="0" w:noHBand="0" w:noVBand="0"/>
      </w:tblPr>
      <w:tblGrid>
        <w:gridCol w:w="439"/>
        <w:gridCol w:w="6671"/>
      </w:tblGrid>
      <w:tr w:rsidR="001F5934" w:rsidRPr="008822BC" w14:paraId="378C060F" w14:textId="77777777" w:rsidTr="4661EE6F">
        <w:tc>
          <w:tcPr>
            <w:tcW w:w="439" w:type="dxa"/>
          </w:tcPr>
          <w:p w14:paraId="4A7C6ADD"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6671" w:type="dxa"/>
            <w:shd w:val="clear" w:color="auto" w:fill="auto"/>
          </w:tcPr>
          <w:p w14:paraId="221C6CF0" w14:textId="77777777" w:rsidR="001F5934" w:rsidRPr="008822BC" w:rsidRDefault="4661EE6F" w:rsidP="00F736CF">
            <w:pPr>
              <w:rPr>
                <w:rFonts w:cstheme="minorHAnsi"/>
              </w:rPr>
            </w:pPr>
            <w:r w:rsidRPr="008822BC">
              <w:rPr>
                <w:rFonts w:cstheme="minorHAnsi"/>
              </w:rPr>
              <w:t>Third Party Products/Services Proposed</w:t>
            </w:r>
          </w:p>
        </w:tc>
      </w:tr>
      <w:tr w:rsidR="001F5934" w:rsidRPr="008822BC" w14:paraId="3422D1E1" w14:textId="77777777" w:rsidTr="4661EE6F">
        <w:trPr>
          <w:trHeight w:val="288"/>
        </w:trPr>
        <w:tc>
          <w:tcPr>
            <w:tcW w:w="439" w:type="dxa"/>
            <w:shd w:val="clear" w:color="auto" w:fill="auto"/>
          </w:tcPr>
          <w:p w14:paraId="11D1433F" w14:textId="77777777" w:rsidR="001F5934" w:rsidRPr="008822BC" w:rsidRDefault="001F5934" w:rsidP="00F736CF">
            <w:pPr>
              <w:rPr>
                <w:rFonts w:cstheme="minorHAnsi"/>
              </w:rPr>
            </w:pPr>
            <w:r w:rsidRPr="008822BC">
              <w:rPr>
                <w:rFonts w:cstheme="minorHAnsi"/>
              </w:rPr>
              <w:fldChar w:fldCharType="begin">
                <w:ffData>
                  <w:name w:val="Check1"/>
                  <w:enabled/>
                  <w:calcOnExit w:val="0"/>
                  <w:checkBox>
                    <w:sizeAuto/>
                    <w:default w:val="0"/>
                  </w:checkBox>
                </w:ffData>
              </w:fldChar>
            </w:r>
            <w:r w:rsidRPr="008822BC">
              <w:rPr>
                <w:rFonts w:cstheme="minorHAnsi"/>
              </w:rPr>
              <w:instrText xml:space="preserve"> FORMCHECKBOX </w:instrText>
            </w:r>
            <w:r w:rsidR="003314BF">
              <w:rPr>
                <w:rFonts w:cstheme="minorHAnsi"/>
              </w:rPr>
            </w:r>
            <w:r w:rsidR="003314BF">
              <w:rPr>
                <w:rFonts w:cstheme="minorHAnsi"/>
              </w:rPr>
              <w:fldChar w:fldCharType="separate"/>
            </w:r>
            <w:r w:rsidRPr="008822BC">
              <w:rPr>
                <w:rFonts w:cstheme="minorHAnsi"/>
              </w:rPr>
              <w:fldChar w:fldCharType="end"/>
            </w:r>
          </w:p>
        </w:tc>
        <w:tc>
          <w:tcPr>
            <w:tcW w:w="6671" w:type="dxa"/>
            <w:shd w:val="clear" w:color="auto" w:fill="auto"/>
          </w:tcPr>
          <w:p w14:paraId="240D7A8A" w14:textId="77777777" w:rsidR="001F5934" w:rsidRPr="008822BC" w:rsidRDefault="4661EE6F" w:rsidP="00F736CF">
            <w:pPr>
              <w:rPr>
                <w:rFonts w:cstheme="minorHAnsi"/>
              </w:rPr>
            </w:pPr>
            <w:r w:rsidRPr="008822BC">
              <w:rPr>
                <w:rFonts w:cstheme="minorHAnsi"/>
              </w:rPr>
              <w:t>No Third Party Products/Services Proposed</w:t>
            </w:r>
          </w:p>
        </w:tc>
      </w:tr>
    </w:tbl>
    <w:p w14:paraId="36DA8519" w14:textId="77777777" w:rsidR="001F5934" w:rsidRPr="008822BC" w:rsidRDefault="001F5934" w:rsidP="001F5934">
      <w:pPr>
        <w:rPr>
          <w:rFonts w:cstheme="minorHAnsi"/>
          <w:b/>
        </w:rPr>
      </w:pPr>
    </w:p>
    <w:p w14:paraId="7830DA2F" w14:textId="77777777" w:rsidR="001F5934" w:rsidRPr="008822BC" w:rsidRDefault="4661EE6F" w:rsidP="001F5934">
      <w:pPr>
        <w:rPr>
          <w:rFonts w:cstheme="minorHAnsi"/>
        </w:rPr>
      </w:pPr>
      <w:r w:rsidRPr="008822BC">
        <w:rPr>
          <w:rFonts w:cstheme="minorHAnsi"/>
          <w:i/>
          <w:iCs/>
        </w:rPr>
        <w:t xml:space="preserve">Firm </w:t>
      </w:r>
      <w:r w:rsidRPr="008822BC">
        <w:rPr>
          <w:rFonts w:cstheme="minorHAnsi"/>
        </w:rPr>
        <w:t xml:space="preserve">  _______________________________</w:t>
      </w:r>
      <w:r w:rsidRPr="008822BC">
        <w:rPr>
          <w:rFonts w:cstheme="minorHAnsi"/>
          <w:i/>
          <w:iCs/>
        </w:rPr>
        <w:t xml:space="preserve">Purpose </w:t>
      </w:r>
      <w:r w:rsidRPr="008822BC">
        <w:rPr>
          <w:rFonts w:cstheme="minorHAnsi"/>
        </w:rPr>
        <w:t>______________________________________</w:t>
      </w:r>
    </w:p>
    <w:p w14:paraId="052F2F92" w14:textId="77777777" w:rsidR="001F5934" w:rsidRPr="008822BC" w:rsidRDefault="4661EE6F" w:rsidP="001F5934">
      <w:pPr>
        <w:rPr>
          <w:rFonts w:cstheme="minorHAnsi"/>
        </w:rPr>
      </w:pPr>
      <w:r w:rsidRPr="008822BC">
        <w:rPr>
          <w:rFonts w:cstheme="minorHAnsi"/>
          <w:i/>
          <w:iCs/>
        </w:rPr>
        <w:lastRenderedPageBreak/>
        <w:t xml:space="preserve">Firm </w:t>
      </w:r>
      <w:r w:rsidRPr="008822BC">
        <w:rPr>
          <w:rFonts w:cstheme="minorHAnsi"/>
        </w:rPr>
        <w:t xml:space="preserve">  _______________________________</w:t>
      </w:r>
      <w:r w:rsidRPr="008822BC">
        <w:rPr>
          <w:rFonts w:cstheme="minorHAnsi"/>
          <w:i/>
          <w:iCs/>
        </w:rPr>
        <w:t xml:space="preserve">Purpose </w:t>
      </w:r>
      <w:r w:rsidRPr="008822BC">
        <w:rPr>
          <w:rFonts w:cstheme="minorHAnsi"/>
        </w:rPr>
        <w:t>______________________________________</w:t>
      </w:r>
    </w:p>
    <w:p w14:paraId="7E409621" w14:textId="77777777" w:rsidR="001F5934" w:rsidRPr="008822BC" w:rsidRDefault="4661EE6F" w:rsidP="001F5934">
      <w:pPr>
        <w:rPr>
          <w:rFonts w:cstheme="minorHAnsi"/>
        </w:rPr>
      </w:pPr>
      <w:r w:rsidRPr="008822BC">
        <w:rPr>
          <w:rFonts w:cstheme="minorHAnsi"/>
          <w:i/>
          <w:iCs/>
        </w:rPr>
        <w:t xml:space="preserve">Firm </w:t>
      </w:r>
      <w:r w:rsidRPr="008822BC">
        <w:rPr>
          <w:rFonts w:cstheme="minorHAnsi"/>
        </w:rPr>
        <w:t xml:space="preserve">  _______________________________</w:t>
      </w:r>
      <w:r w:rsidRPr="008822BC">
        <w:rPr>
          <w:rFonts w:cstheme="minorHAnsi"/>
          <w:i/>
          <w:iCs/>
        </w:rPr>
        <w:t xml:space="preserve">Purpose </w:t>
      </w:r>
      <w:r w:rsidRPr="008822BC">
        <w:rPr>
          <w:rFonts w:cstheme="minorHAnsi"/>
        </w:rPr>
        <w:t>______________________________________</w:t>
      </w:r>
    </w:p>
    <w:p w14:paraId="0ECC62A2" w14:textId="77777777" w:rsidR="001F5934" w:rsidRPr="008822BC" w:rsidRDefault="4661EE6F" w:rsidP="001F5934">
      <w:pPr>
        <w:rPr>
          <w:rFonts w:cstheme="minorHAnsi"/>
        </w:rPr>
      </w:pPr>
      <w:r w:rsidRPr="008822BC">
        <w:rPr>
          <w:rFonts w:cstheme="minorHAnsi"/>
          <w:i/>
          <w:iCs/>
        </w:rPr>
        <w:t xml:space="preserve">Firm </w:t>
      </w:r>
      <w:r w:rsidRPr="008822BC">
        <w:rPr>
          <w:rFonts w:cstheme="minorHAnsi"/>
        </w:rPr>
        <w:t xml:space="preserve">  _______________________________</w:t>
      </w:r>
      <w:r w:rsidRPr="008822BC">
        <w:rPr>
          <w:rFonts w:cstheme="minorHAnsi"/>
          <w:i/>
          <w:iCs/>
        </w:rPr>
        <w:t>Purpose</w:t>
      </w:r>
      <w:r w:rsidRPr="008822BC">
        <w:rPr>
          <w:rFonts w:cstheme="minorHAnsi"/>
        </w:rPr>
        <w:t xml:space="preserve"> ______________________________________</w:t>
      </w:r>
    </w:p>
    <w:p w14:paraId="51F09108" w14:textId="77777777" w:rsidR="001F5934" w:rsidRPr="008822BC" w:rsidRDefault="4661EE6F" w:rsidP="001F5934">
      <w:pPr>
        <w:rPr>
          <w:rFonts w:cstheme="minorHAnsi"/>
        </w:rPr>
      </w:pPr>
      <w:r w:rsidRPr="008822BC">
        <w:rPr>
          <w:rFonts w:cstheme="minorHAnsi"/>
          <w:i/>
          <w:iCs/>
        </w:rPr>
        <w:t xml:space="preserve">Firm </w:t>
      </w:r>
      <w:r w:rsidRPr="008822BC">
        <w:rPr>
          <w:rFonts w:cstheme="minorHAnsi"/>
        </w:rPr>
        <w:t xml:space="preserve">  _______________________________</w:t>
      </w:r>
      <w:r w:rsidRPr="008822BC">
        <w:rPr>
          <w:rFonts w:cstheme="minorHAnsi"/>
          <w:i/>
          <w:iCs/>
        </w:rPr>
        <w:t xml:space="preserve">Purpose </w:t>
      </w:r>
      <w:r w:rsidRPr="008822BC">
        <w:rPr>
          <w:rFonts w:cstheme="minorHAnsi"/>
        </w:rPr>
        <w:t>______________________________________</w:t>
      </w:r>
    </w:p>
    <w:p w14:paraId="14F8B1E1" w14:textId="77777777" w:rsidR="001F5934" w:rsidRPr="008822BC" w:rsidRDefault="4661EE6F" w:rsidP="001F5934">
      <w:pPr>
        <w:rPr>
          <w:rFonts w:cstheme="minorHAnsi"/>
        </w:rPr>
      </w:pPr>
      <w:r w:rsidRPr="008822BC">
        <w:rPr>
          <w:rFonts w:cstheme="minorHAnsi"/>
          <w:i/>
          <w:iCs/>
        </w:rPr>
        <w:t xml:space="preserve">Firm </w:t>
      </w:r>
      <w:r w:rsidRPr="008822BC">
        <w:rPr>
          <w:rFonts w:cstheme="minorHAnsi"/>
        </w:rPr>
        <w:t xml:space="preserve">  _______________________________</w:t>
      </w:r>
      <w:r w:rsidRPr="008822BC">
        <w:rPr>
          <w:rFonts w:cstheme="minorHAnsi"/>
          <w:i/>
          <w:iCs/>
        </w:rPr>
        <w:t>Purpose</w:t>
      </w:r>
      <w:r w:rsidRPr="008822BC">
        <w:rPr>
          <w:rFonts w:cstheme="minorHAnsi"/>
        </w:rPr>
        <w:t xml:space="preserve"> ______________________________________</w:t>
      </w:r>
    </w:p>
    <w:p w14:paraId="23CCD3A4" w14:textId="77777777" w:rsidR="001F5934" w:rsidRPr="008822BC"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rFonts w:cstheme="minorHAnsi"/>
          <w:b/>
          <w:color w:val="000000"/>
        </w:rPr>
      </w:pPr>
    </w:p>
    <w:p w14:paraId="03DFF853" w14:textId="77777777" w:rsidR="001F5934" w:rsidRPr="008822BC" w:rsidRDefault="001F5934" w:rsidP="001F5934">
      <w:pPr>
        <w:rPr>
          <w:rFonts w:cstheme="minorHAnsi"/>
          <w:b/>
        </w:rPr>
      </w:pPr>
    </w:p>
    <w:p w14:paraId="42462F0A" w14:textId="77777777" w:rsidR="001F5934" w:rsidRPr="008822BC" w:rsidRDefault="4661EE6F" w:rsidP="4661EE6F">
      <w:pPr>
        <w:rPr>
          <w:rFonts w:cstheme="minorHAnsi"/>
          <w:b/>
          <w:bCs/>
        </w:rPr>
      </w:pPr>
      <w:r w:rsidRPr="008822BC">
        <w:rPr>
          <w:rFonts w:cstheme="minorHAnsi"/>
          <w:b/>
          <w:bCs/>
        </w:rPr>
        <w:t>Name of Individual / Firm Submitting Proposal:  __________________________________________________</w:t>
      </w:r>
    </w:p>
    <w:p w14:paraId="198776E4" w14:textId="77777777" w:rsidR="001F5934" w:rsidRPr="008822BC" w:rsidRDefault="001F5934" w:rsidP="001F5934">
      <w:pPr>
        <w:rPr>
          <w:rFonts w:cstheme="minorHAnsi"/>
          <w:b/>
        </w:rPr>
      </w:pPr>
    </w:p>
    <w:p w14:paraId="7CE8BDA6" w14:textId="77777777" w:rsidR="001F5934" w:rsidRPr="008822BC" w:rsidRDefault="001F5934" w:rsidP="001F5934">
      <w:pPr>
        <w:rPr>
          <w:rFonts w:cstheme="minorHAnsi"/>
          <w:b/>
        </w:rPr>
      </w:pPr>
    </w:p>
    <w:p w14:paraId="07C08BAF" w14:textId="77777777" w:rsidR="001F5934" w:rsidRPr="008822BC" w:rsidRDefault="4661EE6F" w:rsidP="4661EE6F">
      <w:pPr>
        <w:rPr>
          <w:rFonts w:cstheme="minorHAnsi"/>
          <w:b/>
          <w:bCs/>
        </w:rPr>
      </w:pPr>
      <w:r w:rsidRPr="008822BC">
        <w:rPr>
          <w:rFonts w:cstheme="minorHAnsi"/>
          <w:b/>
          <w:bCs/>
        </w:rPr>
        <w:t>Signature of Proposer: ________________________________________________________________________</w:t>
      </w:r>
    </w:p>
    <w:p w14:paraId="00BB6E27" w14:textId="77777777" w:rsidR="001F5934" w:rsidRPr="008822BC" w:rsidRDefault="001F5934" w:rsidP="001F5934">
      <w:pPr>
        <w:rPr>
          <w:rFonts w:cstheme="minorHAnsi"/>
          <w:b/>
        </w:rPr>
      </w:pPr>
    </w:p>
    <w:p w14:paraId="317D7CC6" w14:textId="77777777" w:rsidR="001F5934" w:rsidRPr="0098755D" w:rsidRDefault="001F5934" w:rsidP="001F5934">
      <w:r w:rsidRPr="0098755D">
        <w:br w:type="page"/>
      </w:r>
    </w:p>
    <w:p w14:paraId="36289106" w14:textId="1A06D73D" w:rsidR="001F5934" w:rsidRPr="0098755D" w:rsidRDefault="00AC1102" w:rsidP="005F21D6">
      <w:pPr>
        <w:pStyle w:val="Heading2"/>
        <w:numPr>
          <w:ilvl w:val="0"/>
          <w:numId w:val="0"/>
        </w:numPr>
        <w:ind w:left="432"/>
      </w:pPr>
      <w:bookmarkStart w:id="964" w:name="_Ref299307844"/>
      <w:bookmarkStart w:id="965" w:name="_Toc474142664"/>
      <w:bookmarkStart w:id="966" w:name="_Toc66963483"/>
      <w:r>
        <w:lastRenderedPageBreak/>
        <w:t>F</w:t>
      </w:r>
      <w:r w:rsidR="009016EC">
        <w:t>.4</w:t>
      </w:r>
      <w:r w:rsidR="4661EE6F">
        <w:t xml:space="preserve"> Attachment </w:t>
      </w:r>
      <w:r w:rsidR="00927B36">
        <w:t>4</w:t>
      </w:r>
      <w:r w:rsidR="4661EE6F">
        <w:t xml:space="preserve"> (Company Information)</w:t>
      </w:r>
      <w:bookmarkEnd w:id="964"/>
      <w:bookmarkEnd w:id="965"/>
      <w:bookmarkEnd w:id="966"/>
    </w:p>
    <w:p w14:paraId="7674E8B3" w14:textId="1BBB134C" w:rsidR="001F5934" w:rsidRPr="002F1DA3" w:rsidRDefault="4661EE6F" w:rsidP="002F1DA3">
      <w:pPr>
        <w:tabs>
          <w:tab w:val="left" w:pos="9810"/>
        </w:tabs>
        <w:ind w:right="720"/>
      </w:pPr>
      <w:r>
        <w:t xml:space="preserve">Complete one form for each firm included in the proposal and include a </w:t>
      </w:r>
      <w:r w:rsidRPr="4661EE6F">
        <w:rPr>
          <w:b/>
          <w:bCs/>
          <w:u w:val="single"/>
        </w:rPr>
        <w:t>copy of financial statements for last 3 years</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349"/>
        <w:gridCol w:w="4571"/>
      </w:tblGrid>
      <w:tr w:rsidR="0052279B" w:rsidRPr="0052279B" w14:paraId="79E42275" w14:textId="77777777" w:rsidTr="000100E3">
        <w:trPr>
          <w:cantSplit/>
          <w:tblHeader/>
          <w:jc w:val="center"/>
        </w:trPr>
        <w:tc>
          <w:tcPr>
            <w:tcW w:w="436" w:type="dxa"/>
            <w:shd w:val="clear" w:color="auto" w:fill="0070C0"/>
          </w:tcPr>
          <w:p w14:paraId="7E100C04" w14:textId="77777777" w:rsidR="001F5934" w:rsidRPr="0052279B" w:rsidDel="00DA4866" w:rsidRDefault="001F5934" w:rsidP="00F736CF">
            <w:pPr>
              <w:spacing w:before="40" w:after="40"/>
              <w:jc w:val="center"/>
              <w:rPr>
                <w:b/>
                <w:color w:val="FFFFFF" w:themeColor="background1"/>
              </w:rPr>
            </w:pPr>
          </w:p>
        </w:tc>
        <w:tc>
          <w:tcPr>
            <w:tcW w:w="4351" w:type="dxa"/>
            <w:shd w:val="clear" w:color="auto" w:fill="0070C0"/>
            <w:vAlign w:val="bottom"/>
          </w:tcPr>
          <w:p w14:paraId="48A9F25C" w14:textId="77777777" w:rsidR="001F5934" w:rsidRPr="0052279B" w:rsidRDefault="4661EE6F" w:rsidP="4661EE6F">
            <w:pPr>
              <w:spacing w:before="40" w:after="40"/>
              <w:jc w:val="center"/>
              <w:rPr>
                <w:b/>
                <w:bCs/>
                <w:color w:val="FFFFFF" w:themeColor="background1"/>
              </w:rPr>
            </w:pPr>
            <w:r w:rsidRPr="0052279B">
              <w:rPr>
                <w:b/>
                <w:bCs/>
                <w:color w:val="FFFFFF" w:themeColor="background1"/>
              </w:rPr>
              <w:t>Information Request</w:t>
            </w:r>
          </w:p>
        </w:tc>
        <w:tc>
          <w:tcPr>
            <w:tcW w:w="4573" w:type="dxa"/>
            <w:shd w:val="clear" w:color="auto" w:fill="0070C0"/>
            <w:vAlign w:val="bottom"/>
          </w:tcPr>
          <w:p w14:paraId="3AC38578" w14:textId="77777777" w:rsidR="001F5934" w:rsidRPr="0052279B" w:rsidRDefault="4661EE6F" w:rsidP="4661EE6F">
            <w:pPr>
              <w:spacing w:before="40" w:after="40"/>
              <w:jc w:val="center"/>
              <w:rPr>
                <w:b/>
                <w:bCs/>
                <w:color w:val="FFFFFF" w:themeColor="background1"/>
              </w:rPr>
            </w:pPr>
            <w:r w:rsidRPr="0052279B">
              <w:rPr>
                <w:b/>
                <w:bCs/>
                <w:color w:val="FFFFFF" w:themeColor="background1"/>
              </w:rPr>
              <w:t>Proposer Response</w:t>
            </w:r>
          </w:p>
        </w:tc>
      </w:tr>
      <w:tr w:rsidR="001F5934" w:rsidRPr="002F4B25" w14:paraId="285BF8E5" w14:textId="77777777" w:rsidTr="000100E3">
        <w:trPr>
          <w:cantSplit/>
          <w:jc w:val="center"/>
        </w:trPr>
        <w:tc>
          <w:tcPr>
            <w:tcW w:w="436" w:type="dxa"/>
            <w:shd w:val="clear" w:color="auto" w:fill="CCCCCC"/>
          </w:tcPr>
          <w:p w14:paraId="400AE8DA" w14:textId="77777777" w:rsidR="001F5934" w:rsidRPr="00C051EE" w:rsidRDefault="001F5934" w:rsidP="00F736CF">
            <w:pPr>
              <w:spacing w:before="40" w:after="40"/>
              <w:jc w:val="center"/>
              <w:rPr>
                <w:b/>
                <w:bCs/>
              </w:rPr>
            </w:pPr>
          </w:p>
        </w:tc>
        <w:tc>
          <w:tcPr>
            <w:tcW w:w="8924" w:type="dxa"/>
            <w:gridSpan w:val="2"/>
            <w:shd w:val="clear" w:color="auto" w:fill="CCCCCC"/>
            <w:vAlign w:val="bottom"/>
          </w:tcPr>
          <w:p w14:paraId="7D93C0E4" w14:textId="77777777" w:rsidR="001F5934" w:rsidRPr="00C051EE" w:rsidRDefault="4661EE6F" w:rsidP="4661EE6F">
            <w:pPr>
              <w:spacing w:before="40" w:after="40"/>
              <w:rPr>
                <w:b/>
                <w:bCs/>
              </w:rPr>
            </w:pPr>
            <w:r w:rsidRPr="4661EE6F">
              <w:rPr>
                <w:b/>
                <w:bCs/>
              </w:rPr>
              <w:t>Vendor Experience</w:t>
            </w:r>
          </w:p>
        </w:tc>
      </w:tr>
      <w:tr w:rsidR="001F5934" w:rsidRPr="002F4B25" w14:paraId="7E30CB3B" w14:textId="77777777" w:rsidTr="000100E3">
        <w:trPr>
          <w:cantSplit/>
          <w:jc w:val="center"/>
        </w:trPr>
        <w:tc>
          <w:tcPr>
            <w:tcW w:w="436" w:type="dxa"/>
          </w:tcPr>
          <w:p w14:paraId="6B682BA7" w14:textId="77777777" w:rsidR="001F5934" w:rsidRPr="00C767BD" w:rsidRDefault="4661EE6F" w:rsidP="4661EE6F">
            <w:pPr>
              <w:spacing w:before="40" w:after="40"/>
              <w:jc w:val="center"/>
              <w:rPr>
                <w:b/>
                <w:bCs/>
              </w:rPr>
            </w:pPr>
            <w:r w:rsidRPr="4661EE6F">
              <w:rPr>
                <w:b/>
                <w:bCs/>
              </w:rPr>
              <w:t>0</w:t>
            </w:r>
          </w:p>
        </w:tc>
        <w:tc>
          <w:tcPr>
            <w:tcW w:w="4351" w:type="dxa"/>
            <w:shd w:val="clear" w:color="auto" w:fill="auto"/>
            <w:vAlign w:val="center"/>
          </w:tcPr>
          <w:p w14:paraId="165F83EE" w14:textId="77777777" w:rsidR="001F5934" w:rsidRPr="00C767BD" w:rsidDel="00DA4866" w:rsidRDefault="4661EE6F" w:rsidP="00F736CF">
            <w:pPr>
              <w:spacing w:before="40" w:after="40"/>
            </w:pPr>
            <w:r>
              <w:t xml:space="preserve">Name of firm </w:t>
            </w:r>
          </w:p>
        </w:tc>
        <w:tc>
          <w:tcPr>
            <w:tcW w:w="4573" w:type="dxa"/>
            <w:shd w:val="clear" w:color="auto" w:fill="auto"/>
            <w:vAlign w:val="center"/>
          </w:tcPr>
          <w:p w14:paraId="6955086A" w14:textId="77777777" w:rsidR="001F5934" w:rsidRPr="00C767BD" w:rsidRDefault="001F5934" w:rsidP="00F736CF">
            <w:pPr>
              <w:spacing w:before="40" w:after="40"/>
              <w:jc w:val="center"/>
              <w:rPr>
                <w:b/>
                <w:bCs/>
              </w:rPr>
            </w:pPr>
          </w:p>
        </w:tc>
      </w:tr>
      <w:tr w:rsidR="001F5934" w:rsidRPr="002F4B25" w14:paraId="262554C2" w14:textId="77777777" w:rsidTr="000100E3">
        <w:trPr>
          <w:cantSplit/>
          <w:jc w:val="center"/>
        </w:trPr>
        <w:tc>
          <w:tcPr>
            <w:tcW w:w="436" w:type="dxa"/>
          </w:tcPr>
          <w:p w14:paraId="30F198E3" w14:textId="77777777" w:rsidR="001F5934" w:rsidRPr="00C051EE" w:rsidDel="00DA4866" w:rsidRDefault="4661EE6F" w:rsidP="4661EE6F">
            <w:pPr>
              <w:spacing w:before="40" w:after="40"/>
              <w:jc w:val="center"/>
              <w:rPr>
                <w:b/>
                <w:bCs/>
              </w:rPr>
            </w:pPr>
            <w:r w:rsidRPr="4661EE6F">
              <w:rPr>
                <w:b/>
                <w:bCs/>
              </w:rPr>
              <w:t>1</w:t>
            </w:r>
          </w:p>
        </w:tc>
        <w:tc>
          <w:tcPr>
            <w:tcW w:w="4351" w:type="dxa"/>
            <w:shd w:val="clear" w:color="auto" w:fill="auto"/>
            <w:vAlign w:val="center"/>
          </w:tcPr>
          <w:p w14:paraId="3F82F915" w14:textId="77777777" w:rsidR="001F5934" w:rsidRPr="005D658F" w:rsidRDefault="4661EE6F" w:rsidP="00F736CF">
            <w:pPr>
              <w:spacing w:before="40" w:after="40"/>
            </w:pPr>
            <w:r>
              <w:t>Number of years in business:</w:t>
            </w:r>
          </w:p>
        </w:tc>
        <w:tc>
          <w:tcPr>
            <w:tcW w:w="4573" w:type="dxa"/>
            <w:shd w:val="clear" w:color="auto" w:fill="auto"/>
            <w:vAlign w:val="center"/>
          </w:tcPr>
          <w:p w14:paraId="1E9A7272" w14:textId="77777777" w:rsidR="001F5934" w:rsidRPr="00C051EE" w:rsidRDefault="4661EE6F" w:rsidP="4661EE6F">
            <w:pPr>
              <w:spacing w:before="40" w:after="40"/>
              <w:jc w:val="center"/>
              <w:rPr>
                <w:b/>
                <w:bCs/>
              </w:rPr>
            </w:pPr>
            <w:r w:rsidRPr="4661EE6F">
              <w:rPr>
                <w:b/>
                <w:bCs/>
              </w:rPr>
              <w:t> </w:t>
            </w:r>
          </w:p>
        </w:tc>
      </w:tr>
      <w:tr w:rsidR="001F5934" w:rsidRPr="002F4B25" w14:paraId="1EA8E517" w14:textId="77777777" w:rsidTr="000100E3">
        <w:trPr>
          <w:cantSplit/>
          <w:jc w:val="center"/>
        </w:trPr>
        <w:tc>
          <w:tcPr>
            <w:tcW w:w="436" w:type="dxa"/>
          </w:tcPr>
          <w:p w14:paraId="01316C0D" w14:textId="77777777" w:rsidR="001F5934" w:rsidRPr="00C051EE" w:rsidDel="00DA4866" w:rsidRDefault="4661EE6F" w:rsidP="4661EE6F">
            <w:pPr>
              <w:spacing w:before="40" w:after="40"/>
              <w:jc w:val="center"/>
              <w:rPr>
                <w:b/>
                <w:bCs/>
              </w:rPr>
            </w:pPr>
            <w:r w:rsidRPr="4661EE6F">
              <w:rPr>
                <w:b/>
                <w:bCs/>
              </w:rPr>
              <w:t>2</w:t>
            </w:r>
          </w:p>
        </w:tc>
        <w:tc>
          <w:tcPr>
            <w:tcW w:w="4351" w:type="dxa"/>
            <w:shd w:val="clear" w:color="auto" w:fill="auto"/>
            <w:vAlign w:val="center"/>
          </w:tcPr>
          <w:p w14:paraId="600ACC78" w14:textId="77777777" w:rsidR="001F5934" w:rsidRPr="001B2482" w:rsidRDefault="4661EE6F" w:rsidP="00F736CF">
            <w:pPr>
              <w:spacing w:before="40" w:after="40"/>
            </w:pPr>
            <w:r>
              <w:t>Number of years providing systems/services to public sector:</w:t>
            </w:r>
          </w:p>
        </w:tc>
        <w:tc>
          <w:tcPr>
            <w:tcW w:w="4573" w:type="dxa"/>
            <w:shd w:val="clear" w:color="auto" w:fill="auto"/>
            <w:vAlign w:val="center"/>
          </w:tcPr>
          <w:p w14:paraId="1952F5B5" w14:textId="77777777" w:rsidR="001F5934" w:rsidRPr="00C051EE" w:rsidRDefault="4661EE6F" w:rsidP="4661EE6F">
            <w:pPr>
              <w:spacing w:before="40" w:after="40"/>
              <w:ind w:firstLine="201"/>
              <w:rPr>
                <w:b/>
                <w:bCs/>
              </w:rPr>
            </w:pPr>
            <w:r w:rsidRPr="4661EE6F">
              <w:rPr>
                <w:b/>
                <w:bCs/>
              </w:rPr>
              <w:t> </w:t>
            </w:r>
          </w:p>
        </w:tc>
      </w:tr>
      <w:tr w:rsidR="001F5934" w:rsidRPr="002F4B25" w14:paraId="6BFAF65F" w14:textId="77777777" w:rsidTr="000100E3">
        <w:trPr>
          <w:cantSplit/>
          <w:jc w:val="center"/>
        </w:trPr>
        <w:tc>
          <w:tcPr>
            <w:tcW w:w="436" w:type="dxa"/>
            <w:shd w:val="clear" w:color="auto" w:fill="C0C0C0"/>
          </w:tcPr>
          <w:p w14:paraId="50697002" w14:textId="77777777" w:rsidR="001F5934" w:rsidRPr="00C051EE" w:rsidRDefault="001F5934" w:rsidP="00F736CF">
            <w:pPr>
              <w:spacing w:before="40" w:after="40"/>
              <w:jc w:val="center"/>
              <w:rPr>
                <w:b/>
                <w:bCs/>
              </w:rPr>
            </w:pPr>
          </w:p>
        </w:tc>
        <w:tc>
          <w:tcPr>
            <w:tcW w:w="8924" w:type="dxa"/>
            <w:gridSpan w:val="2"/>
            <w:shd w:val="clear" w:color="auto" w:fill="C0C0C0"/>
            <w:vAlign w:val="center"/>
          </w:tcPr>
          <w:p w14:paraId="77FACF98" w14:textId="77777777" w:rsidR="001F5934" w:rsidRPr="00C051EE" w:rsidRDefault="4661EE6F" w:rsidP="4661EE6F">
            <w:pPr>
              <w:spacing w:before="40" w:after="40"/>
              <w:rPr>
                <w:b/>
                <w:bCs/>
              </w:rPr>
            </w:pPr>
            <w:r w:rsidRPr="4661EE6F">
              <w:rPr>
                <w:b/>
                <w:bCs/>
              </w:rPr>
              <w:t>Current Customers</w:t>
            </w:r>
          </w:p>
        </w:tc>
      </w:tr>
      <w:tr w:rsidR="001F5934" w:rsidRPr="002F4B25" w14:paraId="72218109" w14:textId="77777777" w:rsidTr="000100E3">
        <w:trPr>
          <w:cantSplit/>
          <w:jc w:val="center"/>
        </w:trPr>
        <w:tc>
          <w:tcPr>
            <w:tcW w:w="436" w:type="dxa"/>
          </w:tcPr>
          <w:p w14:paraId="15CA99F8" w14:textId="77777777" w:rsidR="001F5934" w:rsidRPr="00C051EE" w:rsidDel="00DA4866" w:rsidRDefault="4661EE6F" w:rsidP="4661EE6F">
            <w:pPr>
              <w:spacing w:before="40" w:after="40"/>
              <w:jc w:val="center"/>
              <w:rPr>
                <w:b/>
                <w:bCs/>
              </w:rPr>
            </w:pPr>
            <w:r w:rsidRPr="4661EE6F">
              <w:rPr>
                <w:b/>
                <w:bCs/>
              </w:rPr>
              <w:t>3</w:t>
            </w:r>
          </w:p>
        </w:tc>
        <w:tc>
          <w:tcPr>
            <w:tcW w:w="4351" w:type="dxa"/>
            <w:shd w:val="clear" w:color="auto" w:fill="auto"/>
            <w:vAlign w:val="center"/>
          </w:tcPr>
          <w:p w14:paraId="18817186" w14:textId="77777777" w:rsidR="001F5934" w:rsidRPr="001B2482" w:rsidRDefault="4661EE6F" w:rsidP="00F736CF">
            <w:pPr>
              <w:spacing w:before="40" w:after="40"/>
            </w:pPr>
            <w:r>
              <w:t>Number of clients using proposed software/services</w:t>
            </w:r>
          </w:p>
        </w:tc>
        <w:tc>
          <w:tcPr>
            <w:tcW w:w="4573" w:type="dxa"/>
            <w:shd w:val="clear" w:color="auto" w:fill="auto"/>
            <w:vAlign w:val="center"/>
          </w:tcPr>
          <w:p w14:paraId="38ECDE86" w14:textId="77777777" w:rsidR="001F5934" w:rsidRPr="00C051EE" w:rsidRDefault="4661EE6F" w:rsidP="4661EE6F">
            <w:pPr>
              <w:spacing w:before="40" w:after="40"/>
              <w:ind w:firstLine="201"/>
              <w:rPr>
                <w:b/>
                <w:bCs/>
              </w:rPr>
            </w:pPr>
            <w:r w:rsidRPr="4661EE6F">
              <w:rPr>
                <w:b/>
                <w:bCs/>
              </w:rPr>
              <w:t> </w:t>
            </w:r>
          </w:p>
        </w:tc>
      </w:tr>
      <w:tr w:rsidR="001F5934" w:rsidRPr="002F4B25" w14:paraId="3CD22A1F" w14:textId="77777777" w:rsidTr="000100E3">
        <w:trPr>
          <w:cantSplit/>
          <w:jc w:val="center"/>
        </w:trPr>
        <w:tc>
          <w:tcPr>
            <w:tcW w:w="436" w:type="dxa"/>
          </w:tcPr>
          <w:p w14:paraId="0A60259E" w14:textId="77777777" w:rsidR="001F5934" w:rsidRPr="00C051EE" w:rsidDel="00DA4866" w:rsidRDefault="4661EE6F" w:rsidP="4661EE6F">
            <w:pPr>
              <w:spacing w:before="40" w:after="40"/>
              <w:jc w:val="center"/>
              <w:rPr>
                <w:b/>
                <w:bCs/>
              </w:rPr>
            </w:pPr>
            <w:r w:rsidRPr="4661EE6F">
              <w:rPr>
                <w:b/>
                <w:bCs/>
              </w:rPr>
              <w:t>4</w:t>
            </w:r>
          </w:p>
        </w:tc>
        <w:tc>
          <w:tcPr>
            <w:tcW w:w="4351" w:type="dxa"/>
            <w:shd w:val="clear" w:color="auto" w:fill="auto"/>
            <w:vAlign w:val="center"/>
          </w:tcPr>
          <w:p w14:paraId="258FCEE1" w14:textId="77777777" w:rsidR="001F5934" w:rsidRPr="005D658F" w:rsidRDefault="4661EE6F" w:rsidP="00F736CF">
            <w:pPr>
              <w:spacing w:before="40" w:after="40"/>
            </w:pPr>
            <w:r>
              <w:t>Number of new customers in past 3 years</w:t>
            </w:r>
          </w:p>
        </w:tc>
        <w:tc>
          <w:tcPr>
            <w:tcW w:w="4573" w:type="dxa"/>
            <w:shd w:val="clear" w:color="auto" w:fill="auto"/>
            <w:vAlign w:val="center"/>
          </w:tcPr>
          <w:p w14:paraId="19005539" w14:textId="77777777" w:rsidR="001F5934" w:rsidRPr="00C051EE" w:rsidRDefault="4661EE6F" w:rsidP="4661EE6F">
            <w:pPr>
              <w:spacing w:before="40" w:after="40"/>
              <w:ind w:firstLine="201"/>
              <w:rPr>
                <w:b/>
                <w:bCs/>
              </w:rPr>
            </w:pPr>
            <w:r w:rsidRPr="4661EE6F">
              <w:rPr>
                <w:b/>
                <w:bCs/>
              </w:rPr>
              <w:t> </w:t>
            </w:r>
          </w:p>
        </w:tc>
      </w:tr>
      <w:tr w:rsidR="001F5934" w:rsidRPr="002F4B25" w14:paraId="7F8680F0" w14:textId="77777777" w:rsidTr="000100E3">
        <w:trPr>
          <w:cantSplit/>
          <w:jc w:val="center"/>
        </w:trPr>
        <w:tc>
          <w:tcPr>
            <w:tcW w:w="436" w:type="dxa"/>
          </w:tcPr>
          <w:p w14:paraId="65A6CCDD" w14:textId="77777777" w:rsidR="001F5934" w:rsidRPr="00C051EE" w:rsidRDefault="4661EE6F" w:rsidP="4661EE6F">
            <w:pPr>
              <w:spacing w:before="40" w:after="40"/>
              <w:jc w:val="center"/>
              <w:rPr>
                <w:b/>
                <w:bCs/>
              </w:rPr>
            </w:pPr>
            <w:r w:rsidRPr="4661EE6F">
              <w:rPr>
                <w:b/>
                <w:bCs/>
              </w:rPr>
              <w:t>5</w:t>
            </w:r>
          </w:p>
        </w:tc>
        <w:tc>
          <w:tcPr>
            <w:tcW w:w="4351" w:type="dxa"/>
            <w:shd w:val="clear" w:color="auto" w:fill="auto"/>
            <w:vAlign w:val="center"/>
          </w:tcPr>
          <w:p w14:paraId="4B0E1FD0" w14:textId="77777777" w:rsidR="001F5934" w:rsidRPr="005D658F" w:rsidRDefault="4661EE6F" w:rsidP="00F736CF">
            <w:pPr>
              <w:spacing w:before="40" w:after="40"/>
            </w:pPr>
            <w:r>
              <w:t>Average size of the customers using solution proposed, e.g. Number of users, Annual budget, revenues, expenses, Employee count Annual payroll amount</w:t>
            </w:r>
          </w:p>
        </w:tc>
        <w:tc>
          <w:tcPr>
            <w:tcW w:w="4573" w:type="dxa"/>
            <w:shd w:val="clear" w:color="auto" w:fill="auto"/>
            <w:vAlign w:val="center"/>
          </w:tcPr>
          <w:p w14:paraId="77E74D1E" w14:textId="77777777" w:rsidR="001F5934" w:rsidRPr="00C051EE" w:rsidRDefault="001F5934" w:rsidP="00F736CF">
            <w:pPr>
              <w:spacing w:before="40" w:after="40"/>
              <w:ind w:firstLine="221"/>
              <w:rPr>
                <w:b/>
                <w:bCs/>
              </w:rPr>
            </w:pPr>
          </w:p>
        </w:tc>
      </w:tr>
      <w:tr w:rsidR="001F5934" w:rsidRPr="002F4B25" w14:paraId="5764D18F" w14:textId="77777777" w:rsidTr="000100E3">
        <w:trPr>
          <w:cantSplit/>
          <w:jc w:val="center"/>
        </w:trPr>
        <w:tc>
          <w:tcPr>
            <w:tcW w:w="436" w:type="dxa"/>
          </w:tcPr>
          <w:p w14:paraId="660D7FEE" w14:textId="77777777" w:rsidR="001F5934" w:rsidRPr="00C051EE" w:rsidRDefault="4661EE6F" w:rsidP="4661EE6F">
            <w:pPr>
              <w:spacing w:before="40" w:after="40"/>
              <w:jc w:val="center"/>
              <w:rPr>
                <w:b/>
                <w:bCs/>
              </w:rPr>
            </w:pPr>
            <w:r w:rsidRPr="4661EE6F">
              <w:rPr>
                <w:b/>
                <w:bCs/>
              </w:rPr>
              <w:t>6</w:t>
            </w:r>
          </w:p>
        </w:tc>
        <w:tc>
          <w:tcPr>
            <w:tcW w:w="4351" w:type="dxa"/>
            <w:shd w:val="clear" w:color="auto" w:fill="auto"/>
            <w:vAlign w:val="center"/>
          </w:tcPr>
          <w:p w14:paraId="2EF1BA55" w14:textId="7AE22116" w:rsidR="001F5934" w:rsidRPr="005D658F" w:rsidRDefault="4661EE6F" w:rsidP="00F736CF">
            <w:pPr>
              <w:spacing w:before="40" w:after="40"/>
            </w:pPr>
            <w:r>
              <w:t xml:space="preserve">List clients in </w:t>
            </w:r>
            <w:r w:rsidR="00F5020C">
              <w:t>Connecticut</w:t>
            </w:r>
            <w:r>
              <w:t xml:space="preserve"> and product(s) used and whether public or private sector clients</w:t>
            </w:r>
          </w:p>
        </w:tc>
        <w:tc>
          <w:tcPr>
            <w:tcW w:w="4573" w:type="dxa"/>
            <w:shd w:val="clear" w:color="auto" w:fill="auto"/>
            <w:vAlign w:val="center"/>
          </w:tcPr>
          <w:p w14:paraId="0A8625CD" w14:textId="77777777" w:rsidR="001F5934" w:rsidRPr="00C051EE" w:rsidRDefault="001F5934" w:rsidP="00F736CF">
            <w:pPr>
              <w:spacing w:before="40" w:after="40"/>
              <w:ind w:firstLine="201"/>
              <w:rPr>
                <w:b/>
                <w:bCs/>
              </w:rPr>
            </w:pPr>
          </w:p>
        </w:tc>
      </w:tr>
      <w:tr w:rsidR="001F5934" w:rsidRPr="002F4B25" w14:paraId="62BCC586" w14:textId="77777777" w:rsidTr="000100E3">
        <w:trPr>
          <w:cantSplit/>
          <w:jc w:val="center"/>
        </w:trPr>
        <w:tc>
          <w:tcPr>
            <w:tcW w:w="436" w:type="dxa"/>
            <w:shd w:val="clear" w:color="auto" w:fill="C0C0C0"/>
          </w:tcPr>
          <w:p w14:paraId="51C83B9B" w14:textId="77777777" w:rsidR="001F5934" w:rsidRPr="00C051EE" w:rsidRDefault="001F5934" w:rsidP="00F736CF">
            <w:pPr>
              <w:spacing w:before="40" w:after="40"/>
              <w:jc w:val="center"/>
              <w:rPr>
                <w:b/>
                <w:bCs/>
              </w:rPr>
            </w:pPr>
          </w:p>
        </w:tc>
        <w:tc>
          <w:tcPr>
            <w:tcW w:w="8924" w:type="dxa"/>
            <w:gridSpan w:val="2"/>
            <w:shd w:val="clear" w:color="auto" w:fill="C0C0C0"/>
            <w:vAlign w:val="center"/>
          </w:tcPr>
          <w:p w14:paraId="09A38F4A" w14:textId="77777777" w:rsidR="001F5934" w:rsidRPr="00C051EE" w:rsidRDefault="4661EE6F" w:rsidP="4661EE6F">
            <w:pPr>
              <w:spacing w:before="40" w:after="40"/>
              <w:rPr>
                <w:b/>
                <w:bCs/>
              </w:rPr>
            </w:pPr>
            <w:r w:rsidRPr="4661EE6F">
              <w:rPr>
                <w:b/>
                <w:bCs/>
              </w:rPr>
              <w:t>If not Primary Vendor</w:t>
            </w:r>
          </w:p>
        </w:tc>
      </w:tr>
      <w:tr w:rsidR="001F5934" w:rsidRPr="002F4B25" w14:paraId="789C5DC4" w14:textId="77777777" w:rsidTr="000100E3">
        <w:trPr>
          <w:cantSplit/>
          <w:jc w:val="center"/>
        </w:trPr>
        <w:tc>
          <w:tcPr>
            <w:tcW w:w="436" w:type="dxa"/>
          </w:tcPr>
          <w:p w14:paraId="7EF295FE" w14:textId="77777777" w:rsidR="001F5934" w:rsidRPr="00C051EE" w:rsidRDefault="4661EE6F" w:rsidP="4661EE6F">
            <w:pPr>
              <w:spacing w:before="40" w:after="40"/>
              <w:jc w:val="center"/>
              <w:rPr>
                <w:b/>
                <w:bCs/>
              </w:rPr>
            </w:pPr>
            <w:r w:rsidRPr="4661EE6F">
              <w:rPr>
                <w:b/>
                <w:bCs/>
              </w:rPr>
              <w:t>7</w:t>
            </w:r>
          </w:p>
        </w:tc>
        <w:tc>
          <w:tcPr>
            <w:tcW w:w="4351" w:type="dxa"/>
            <w:shd w:val="clear" w:color="auto" w:fill="auto"/>
            <w:vAlign w:val="center"/>
          </w:tcPr>
          <w:p w14:paraId="3B713C31" w14:textId="77777777" w:rsidR="001F5934" w:rsidRPr="00C051EE" w:rsidRDefault="4661EE6F" w:rsidP="4661EE6F">
            <w:pPr>
              <w:spacing w:before="40" w:after="40"/>
              <w:rPr>
                <w:b/>
                <w:bCs/>
              </w:rPr>
            </w:pPr>
            <w:r>
              <w:t>Number of past projects partnering with primary proposer</w:t>
            </w:r>
          </w:p>
        </w:tc>
        <w:tc>
          <w:tcPr>
            <w:tcW w:w="4573" w:type="dxa"/>
            <w:shd w:val="clear" w:color="auto" w:fill="auto"/>
            <w:vAlign w:val="center"/>
          </w:tcPr>
          <w:p w14:paraId="021EF4A7" w14:textId="77777777" w:rsidR="001F5934" w:rsidRPr="00C051EE" w:rsidRDefault="4661EE6F" w:rsidP="4661EE6F">
            <w:pPr>
              <w:spacing w:before="40" w:after="40"/>
              <w:jc w:val="center"/>
              <w:rPr>
                <w:b/>
                <w:bCs/>
              </w:rPr>
            </w:pPr>
            <w:r w:rsidRPr="4661EE6F">
              <w:rPr>
                <w:b/>
                <w:bCs/>
              </w:rPr>
              <w:t> </w:t>
            </w:r>
          </w:p>
        </w:tc>
      </w:tr>
      <w:tr w:rsidR="001F5934" w:rsidRPr="002F4B25" w14:paraId="6E4AD57E" w14:textId="77777777" w:rsidTr="000100E3">
        <w:trPr>
          <w:cantSplit/>
          <w:jc w:val="center"/>
        </w:trPr>
        <w:tc>
          <w:tcPr>
            <w:tcW w:w="436" w:type="dxa"/>
          </w:tcPr>
          <w:p w14:paraId="21C623C4" w14:textId="77777777" w:rsidR="001F5934" w:rsidRPr="00C051EE" w:rsidRDefault="4661EE6F" w:rsidP="4661EE6F">
            <w:pPr>
              <w:spacing w:before="40" w:after="40"/>
              <w:jc w:val="center"/>
              <w:rPr>
                <w:b/>
                <w:bCs/>
              </w:rPr>
            </w:pPr>
            <w:r w:rsidRPr="4661EE6F">
              <w:rPr>
                <w:b/>
                <w:bCs/>
              </w:rPr>
              <w:t>8</w:t>
            </w:r>
          </w:p>
        </w:tc>
        <w:tc>
          <w:tcPr>
            <w:tcW w:w="4351" w:type="dxa"/>
            <w:shd w:val="clear" w:color="auto" w:fill="auto"/>
            <w:vAlign w:val="center"/>
          </w:tcPr>
          <w:p w14:paraId="4956CE79" w14:textId="77777777" w:rsidR="001F5934" w:rsidRPr="001B2482" w:rsidRDefault="4661EE6F" w:rsidP="00F736CF">
            <w:pPr>
              <w:spacing w:before="40" w:after="40"/>
            </w:pPr>
            <w:r>
              <w:t>Official Partnership status/certification (if applicable)</w:t>
            </w:r>
          </w:p>
        </w:tc>
        <w:tc>
          <w:tcPr>
            <w:tcW w:w="4573" w:type="dxa"/>
            <w:shd w:val="clear" w:color="auto" w:fill="auto"/>
            <w:vAlign w:val="center"/>
          </w:tcPr>
          <w:p w14:paraId="223BE19C" w14:textId="77777777" w:rsidR="001F5934" w:rsidRPr="00C051EE" w:rsidRDefault="001F5934" w:rsidP="00F736CF">
            <w:pPr>
              <w:spacing w:before="40" w:after="40"/>
              <w:jc w:val="center"/>
              <w:rPr>
                <w:b/>
                <w:bCs/>
              </w:rPr>
            </w:pPr>
          </w:p>
        </w:tc>
      </w:tr>
      <w:tr w:rsidR="001F5934" w:rsidRPr="002F4B25" w14:paraId="0DC02447" w14:textId="77777777" w:rsidTr="000100E3">
        <w:trPr>
          <w:cantSplit/>
          <w:jc w:val="center"/>
        </w:trPr>
        <w:tc>
          <w:tcPr>
            <w:tcW w:w="436" w:type="dxa"/>
            <w:shd w:val="clear" w:color="auto" w:fill="BFBFBF" w:themeFill="background1" w:themeFillShade="BF"/>
          </w:tcPr>
          <w:p w14:paraId="47ED28FA" w14:textId="77777777" w:rsidR="001F5934" w:rsidRPr="00C051EE" w:rsidRDefault="001F5934" w:rsidP="00F736CF">
            <w:pPr>
              <w:spacing w:before="40" w:after="40"/>
              <w:jc w:val="center"/>
              <w:rPr>
                <w:b/>
                <w:bCs/>
              </w:rPr>
            </w:pPr>
          </w:p>
        </w:tc>
        <w:tc>
          <w:tcPr>
            <w:tcW w:w="4351" w:type="dxa"/>
            <w:shd w:val="clear" w:color="auto" w:fill="BFBFBF" w:themeFill="background1" w:themeFillShade="BF"/>
            <w:vAlign w:val="center"/>
          </w:tcPr>
          <w:p w14:paraId="7049CF5E" w14:textId="77777777" w:rsidR="001F5934" w:rsidRPr="00C051EE" w:rsidRDefault="4661EE6F" w:rsidP="4661EE6F">
            <w:pPr>
              <w:spacing w:before="40" w:after="40"/>
              <w:rPr>
                <w:b/>
                <w:bCs/>
              </w:rPr>
            </w:pPr>
            <w:r w:rsidRPr="4661EE6F">
              <w:rPr>
                <w:b/>
                <w:bCs/>
              </w:rPr>
              <w:t>About the Company</w:t>
            </w:r>
          </w:p>
        </w:tc>
        <w:tc>
          <w:tcPr>
            <w:tcW w:w="4573" w:type="dxa"/>
            <w:shd w:val="clear" w:color="auto" w:fill="BFBFBF" w:themeFill="background1" w:themeFillShade="BF"/>
            <w:vAlign w:val="center"/>
          </w:tcPr>
          <w:p w14:paraId="5AA52D1A" w14:textId="77777777" w:rsidR="001F5934" w:rsidRPr="00C051EE" w:rsidRDefault="001F5934" w:rsidP="00F736CF">
            <w:pPr>
              <w:spacing w:before="40" w:after="40"/>
              <w:jc w:val="center"/>
              <w:rPr>
                <w:b/>
                <w:bCs/>
              </w:rPr>
            </w:pPr>
          </w:p>
        </w:tc>
      </w:tr>
      <w:tr w:rsidR="001F5934" w:rsidRPr="002F4B25" w14:paraId="748FDD9D" w14:textId="77777777" w:rsidTr="000100E3">
        <w:trPr>
          <w:cantSplit/>
          <w:jc w:val="center"/>
        </w:trPr>
        <w:tc>
          <w:tcPr>
            <w:tcW w:w="436" w:type="dxa"/>
          </w:tcPr>
          <w:p w14:paraId="1F3C6580" w14:textId="77777777" w:rsidR="001F5934" w:rsidRPr="00C051EE" w:rsidRDefault="4661EE6F" w:rsidP="4661EE6F">
            <w:pPr>
              <w:spacing w:before="40" w:after="40"/>
              <w:jc w:val="center"/>
              <w:rPr>
                <w:b/>
                <w:bCs/>
              </w:rPr>
            </w:pPr>
            <w:r w:rsidRPr="4661EE6F">
              <w:rPr>
                <w:b/>
                <w:bCs/>
              </w:rPr>
              <w:t>9</w:t>
            </w:r>
          </w:p>
        </w:tc>
        <w:tc>
          <w:tcPr>
            <w:tcW w:w="4351" w:type="dxa"/>
            <w:shd w:val="clear" w:color="auto" w:fill="auto"/>
            <w:vAlign w:val="center"/>
          </w:tcPr>
          <w:p w14:paraId="6B0EB1B2" w14:textId="77777777" w:rsidR="001F5934" w:rsidRPr="005D658F" w:rsidRDefault="4661EE6F" w:rsidP="00F736CF">
            <w:pPr>
              <w:spacing w:before="40" w:after="40"/>
            </w:pPr>
            <w:r>
              <w:t xml:space="preserve">Number of Employees: </w:t>
            </w:r>
          </w:p>
          <w:p w14:paraId="2DC3DD78" w14:textId="77777777" w:rsidR="001F5934" w:rsidRPr="00C051EE" w:rsidRDefault="4661EE6F" w:rsidP="00F736CF">
            <w:pPr>
              <w:spacing w:before="40" w:after="40"/>
            </w:pPr>
            <w:r>
              <w:t>Full-time? Part-time? Contract?</w:t>
            </w:r>
          </w:p>
        </w:tc>
        <w:tc>
          <w:tcPr>
            <w:tcW w:w="4573" w:type="dxa"/>
            <w:shd w:val="clear" w:color="auto" w:fill="auto"/>
            <w:vAlign w:val="center"/>
          </w:tcPr>
          <w:p w14:paraId="4E141C56" w14:textId="77777777" w:rsidR="001F5934" w:rsidRPr="00C051EE" w:rsidRDefault="001F5934" w:rsidP="00F736CF">
            <w:pPr>
              <w:spacing w:before="40" w:after="40"/>
              <w:jc w:val="center"/>
              <w:rPr>
                <w:b/>
                <w:bCs/>
              </w:rPr>
            </w:pPr>
          </w:p>
        </w:tc>
      </w:tr>
      <w:tr w:rsidR="001F5934" w:rsidRPr="002F4B25" w14:paraId="4DDEBE47" w14:textId="77777777" w:rsidTr="000100E3">
        <w:trPr>
          <w:cantSplit/>
          <w:jc w:val="center"/>
        </w:trPr>
        <w:tc>
          <w:tcPr>
            <w:tcW w:w="436" w:type="dxa"/>
          </w:tcPr>
          <w:p w14:paraId="4E35D016" w14:textId="77777777" w:rsidR="001F5934" w:rsidRPr="00C051EE" w:rsidRDefault="4661EE6F" w:rsidP="4661EE6F">
            <w:pPr>
              <w:spacing w:before="40" w:after="40"/>
              <w:jc w:val="center"/>
              <w:rPr>
                <w:b/>
                <w:bCs/>
              </w:rPr>
            </w:pPr>
            <w:r w:rsidRPr="4661EE6F">
              <w:rPr>
                <w:b/>
                <w:bCs/>
              </w:rPr>
              <w:t>10</w:t>
            </w:r>
          </w:p>
        </w:tc>
        <w:tc>
          <w:tcPr>
            <w:tcW w:w="4351" w:type="dxa"/>
            <w:shd w:val="clear" w:color="auto" w:fill="auto"/>
            <w:vAlign w:val="center"/>
          </w:tcPr>
          <w:p w14:paraId="017CC62B" w14:textId="77777777" w:rsidR="001F5934" w:rsidRPr="001B2482" w:rsidRDefault="4661EE6F" w:rsidP="00F736CF">
            <w:pPr>
              <w:spacing w:before="40" w:after="40"/>
            </w:pPr>
            <w:r>
              <w:t>Number of Employees Providing Implementation Services (if applicable)</w:t>
            </w:r>
          </w:p>
        </w:tc>
        <w:tc>
          <w:tcPr>
            <w:tcW w:w="4573" w:type="dxa"/>
            <w:shd w:val="clear" w:color="auto" w:fill="auto"/>
            <w:vAlign w:val="center"/>
          </w:tcPr>
          <w:p w14:paraId="2ACB21DC" w14:textId="77777777" w:rsidR="001F5934" w:rsidRPr="00C051EE" w:rsidRDefault="001F5934" w:rsidP="00F736CF">
            <w:pPr>
              <w:spacing w:before="40" w:after="40"/>
              <w:jc w:val="center"/>
              <w:rPr>
                <w:b/>
                <w:bCs/>
              </w:rPr>
            </w:pPr>
          </w:p>
        </w:tc>
      </w:tr>
      <w:tr w:rsidR="001F5934" w:rsidRPr="002F4B25" w14:paraId="2B315DE6" w14:textId="77777777" w:rsidTr="000100E3">
        <w:trPr>
          <w:cantSplit/>
          <w:jc w:val="center"/>
        </w:trPr>
        <w:tc>
          <w:tcPr>
            <w:tcW w:w="436" w:type="dxa"/>
          </w:tcPr>
          <w:p w14:paraId="75368876" w14:textId="77777777" w:rsidR="001F5934" w:rsidRPr="00C051EE" w:rsidRDefault="4661EE6F" w:rsidP="4661EE6F">
            <w:pPr>
              <w:spacing w:before="40" w:after="40"/>
              <w:jc w:val="center"/>
              <w:rPr>
                <w:b/>
                <w:bCs/>
              </w:rPr>
            </w:pPr>
            <w:r w:rsidRPr="4661EE6F">
              <w:rPr>
                <w:b/>
                <w:bCs/>
              </w:rPr>
              <w:t>11</w:t>
            </w:r>
          </w:p>
        </w:tc>
        <w:tc>
          <w:tcPr>
            <w:tcW w:w="4351" w:type="dxa"/>
            <w:shd w:val="clear" w:color="auto" w:fill="auto"/>
            <w:vAlign w:val="center"/>
          </w:tcPr>
          <w:p w14:paraId="481E1725" w14:textId="77777777" w:rsidR="001F5934" w:rsidRPr="001B2482" w:rsidRDefault="4661EE6F" w:rsidP="00F736CF">
            <w:pPr>
              <w:spacing w:before="40" w:after="40"/>
            </w:pPr>
            <w:r>
              <w:t>Number of Employees Supporting Product (Maintenance and Support) (if applicable)</w:t>
            </w:r>
          </w:p>
        </w:tc>
        <w:tc>
          <w:tcPr>
            <w:tcW w:w="4573" w:type="dxa"/>
            <w:shd w:val="clear" w:color="auto" w:fill="auto"/>
            <w:vAlign w:val="center"/>
          </w:tcPr>
          <w:p w14:paraId="456ABF15" w14:textId="77777777" w:rsidR="001F5934" w:rsidRPr="00C051EE" w:rsidRDefault="001F5934" w:rsidP="00F736CF">
            <w:pPr>
              <w:spacing w:before="40" w:after="40"/>
              <w:jc w:val="center"/>
              <w:rPr>
                <w:b/>
                <w:bCs/>
              </w:rPr>
            </w:pPr>
          </w:p>
        </w:tc>
      </w:tr>
      <w:tr w:rsidR="001F5934" w:rsidRPr="002F4B25" w14:paraId="78F0A928" w14:textId="77777777" w:rsidTr="000100E3">
        <w:trPr>
          <w:cantSplit/>
          <w:jc w:val="center"/>
        </w:trPr>
        <w:tc>
          <w:tcPr>
            <w:tcW w:w="436" w:type="dxa"/>
          </w:tcPr>
          <w:p w14:paraId="1FEC0F28" w14:textId="77777777" w:rsidR="001F5934" w:rsidRPr="00C051EE" w:rsidRDefault="4661EE6F" w:rsidP="4661EE6F">
            <w:pPr>
              <w:spacing w:before="40" w:after="40"/>
              <w:jc w:val="center"/>
              <w:rPr>
                <w:b/>
                <w:bCs/>
              </w:rPr>
            </w:pPr>
            <w:r w:rsidRPr="4661EE6F">
              <w:rPr>
                <w:b/>
                <w:bCs/>
              </w:rPr>
              <w:t>12</w:t>
            </w:r>
          </w:p>
        </w:tc>
        <w:tc>
          <w:tcPr>
            <w:tcW w:w="4351" w:type="dxa"/>
            <w:shd w:val="clear" w:color="auto" w:fill="auto"/>
            <w:vAlign w:val="center"/>
          </w:tcPr>
          <w:p w14:paraId="3E0E39C3" w14:textId="77777777" w:rsidR="001F5934" w:rsidRPr="001B2482" w:rsidRDefault="4661EE6F" w:rsidP="00F736CF">
            <w:pPr>
              <w:spacing w:before="40" w:after="40"/>
            </w:pPr>
            <w:r>
              <w:t>Number of Employees Dedicated to Product Development (if applicable)</w:t>
            </w:r>
          </w:p>
        </w:tc>
        <w:tc>
          <w:tcPr>
            <w:tcW w:w="4573" w:type="dxa"/>
            <w:shd w:val="clear" w:color="auto" w:fill="auto"/>
            <w:vAlign w:val="center"/>
          </w:tcPr>
          <w:p w14:paraId="42CACB93" w14:textId="77777777" w:rsidR="001F5934" w:rsidRPr="00C051EE" w:rsidRDefault="001F5934" w:rsidP="00F736CF">
            <w:pPr>
              <w:spacing w:before="40" w:after="40"/>
              <w:jc w:val="center"/>
              <w:rPr>
                <w:b/>
                <w:bCs/>
              </w:rPr>
            </w:pPr>
          </w:p>
        </w:tc>
      </w:tr>
      <w:tr w:rsidR="001F5934" w:rsidRPr="002F4B25" w14:paraId="270A9A1E" w14:textId="77777777" w:rsidTr="000100E3">
        <w:trPr>
          <w:cantSplit/>
          <w:jc w:val="center"/>
        </w:trPr>
        <w:tc>
          <w:tcPr>
            <w:tcW w:w="436" w:type="dxa"/>
          </w:tcPr>
          <w:p w14:paraId="43964CCE" w14:textId="77777777" w:rsidR="001F5934" w:rsidRPr="00C051EE" w:rsidRDefault="4661EE6F" w:rsidP="4661EE6F">
            <w:pPr>
              <w:spacing w:before="40" w:after="40"/>
              <w:jc w:val="center"/>
              <w:rPr>
                <w:b/>
                <w:bCs/>
              </w:rPr>
            </w:pPr>
            <w:r w:rsidRPr="4661EE6F">
              <w:rPr>
                <w:b/>
                <w:bCs/>
              </w:rPr>
              <w:t>13</w:t>
            </w:r>
          </w:p>
        </w:tc>
        <w:tc>
          <w:tcPr>
            <w:tcW w:w="4351" w:type="dxa"/>
            <w:shd w:val="clear" w:color="auto" w:fill="auto"/>
            <w:vAlign w:val="center"/>
          </w:tcPr>
          <w:p w14:paraId="780D5C9D" w14:textId="77777777" w:rsidR="001F5934" w:rsidRPr="005D658F" w:rsidRDefault="4661EE6F" w:rsidP="00F736CF">
            <w:pPr>
              <w:spacing w:before="40" w:after="40"/>
            </w:pPr>
            <w:r>
              <w:t>Describe your company’s corporate structure, e.g. public, private, governance, etc.</w:t>
            </w:r>
          </w:p>
        </w:tc>
        <w:tc>
          <w:tcPr>
            <w:tcW w:w="4573" w:type="dxa"/>
            <w:shd w:val="clear" w:color="auto" w:fill="auto"/>
            <w:vAlign w:val="center"/>
          </w:tcPr>
          <w:p w14:paraId="33A6F4D0" w14:textId="77777777" w:rsidR="001F5934" w:rsidRPr="00C051EE" w:rsidRDefault="001F5934" w:rsidP="00F736CF">
            <w:pPr>
              <w:spacing w:before="40" w:after="40"/>
              <w:jc w:val="center"/>
              <w:rPr>
                <w:b/>
                <w:bCs/>
              </w:rPr>
            </w:pPr>
          </w:p>
        </w:tc>
      </w:tr>
      <w:tr w:rsidR="001F5934" w:rsidRPr="002F4B25" w14:paraId="0A656D84" w14:textId="77777777" w:rsidTr="000100E3">
        <w:trPr>
          <w:cantSplit/>
          <w:jc w:val="center"/>
        </w:trPr>
        <w:tc>
          <w:tcPr>
            <w:tcW w:w="436" w:type="dxa"/>
            <w:tcBorders>
              <w:top w:val="single" w:sz="4" w:space="0" w:color="auto"/>
              <w:left w:val="single" w:sz="4" w:space="0" w:color="auto"/>
              <w:bottom w:val="single" w:sz="4" w:space="0" w:color="auto"/>
              <w:right w:val="single" w:sz="4" w:space="0" w:color="auto"/>
            </w:tcBorders>
          </w:tcPr>
          <w:p w14:paraId="5CC74079" w14:textId="77777777" w:rsidR="001F5934" w:rsidRPr="00C051EE" w:rsidRDefault="4661EE6F" w:rsidP="4661EE6F">
            <w:pPr>
              <w:spacing w:before="40" w:after="40"/>
              <w:jc w:val="center"/>
              <w:rPr>
                <w:b/>
                <w:bCs/>
              </w:rPr>
            </w:pPr>
            <w:r w:rsidRPr="4661EE6F">
              <w:rPr>
                <w:b/>
                <w:bCs/>
              </w:rPr>
              <w:lastRenderedPageBreak/>
              <w:t>14</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6301380C" w14:textId="77777777" w:rsidR="001F5934" w:rsidRPr="00C051EE" w:rsidRDefault="4661EE6F" w:rsidP="00F736CF">
            <w:pPr>
              <w:spacing w:before="40" w:after="40"/>
            </w:pPr>
            <w:r>
              <w:t xml:space="preserve">Company’s annual sales revenue and net income (loss) for the past 5 years? </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14:paraId="40D0193F" w14:textId="77777777" w:rsidR="001F5934" w:rsidRPr="00C051EE" w:rsidRDefault="001F5934" w:rsidP="00F736CF">
            <w:pPr>
              <w:spacing w:before="40" w:after="40"/>
              <w:jc w:val="center"/>
              <w:rPr>
                <w:b/>
                <w:bCs/>
              </w:rPr>
            </w:pPr>
          </w:p>
        </w:tc>
      </w:tr>
      <w:tr w:rsidR="001F5934" w:rsidRPr="002F4B25" w14:paraId="6E78F750" w14:textId="77777777" w:rsidTr="000100E3">
        <w:trPr>
          <w:cantSplit/>
          <w:jc w:val="center"/>
        </w:trPr>
        <w:tc>
          <w:tcPr>
            <w:tcW w:w="436" w:type="dxa"/>
            <w:tcBorders>
              <w:top w:val="single" w:sz="4" w:space="0" w:color="auto"/>
              <w:left w:val="single" w:sz="4" w:space="0" w:color="auto"/>
              <w:bottom w:val="single" w:sz="4" w:space="0" w:color="auto"/>
              <w:right w:val="single" w:sz="4" w:space="0" w:color="auto"/>
            </w:tcBorders>
          </w:tcPr>
          <w:p w14:paraId="70271C72" w14:textId="77777777" w:rsidR="001F5934" w:rsidRPr="00C051EE" w:rsidRDefault="4661EE6F" w:rsidP="4661EE6F">
            <w:pPr>
              <w:spacing w:before="40" w:after="40"/>
              <w:jc w:val="center"/>
              <w:rPr>
                <w:b/>
                <w:bCs/>
              </w:rPr>
            </w:pPr>
            <w:r w:rsidRPr="4661EE6F">
              <w:rPr>
                <w:b/>
                <w:bCs/>
              </w:rPr>
              <w:t>15</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277B23CC" w14:textId="78950A8E" w:rsidR="001F5934" w:rsidRPr="00C051EE" w:rsidRDefault="4661EE6F" w:rsidP="00F736CF">
            <w:pPr>
              <w:spacing w:before="40" w:after="40"/>
            </w:pPr>
            <w:r>
              <w:t>What percentage of each year’s sales revenue comes from customers using the solution proposed in this response?</w:t>
            </w:r>
            <w:r w:rsidR="001F5934">
              <w:br/>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14:paraId="3A190F9E" w14:textId="77777777" w:rsidR="001F5934" w:rsidRPr="00C051EE" w:rsidRDefault="4661EE6F" w:rsidP="4661EE6F">
            <w:pPr>
              <w:spacing w:before="40" w:after="40"/>
              <w:jc w:val="center"/>
              <w:rPr>
                <w:b/>
                <w:bCs/>
              </w:rPr>
            </w:pPr>
            <w:r w:rsidRPr="4661EE6F">
              <w:rPr>
                <w:b/>
                <w:bCs/>
              </w:rPr>
              <w:t> </w:t>
            </w:r>
          </w:p>
        </w:tc>
      </w:tr>
      <w:tr w:rsidR="00D4565A" w:rsidRPr="002F4B25" w14:paraId="3402C7C6" w14:textId="77777777" w:rsidTr="000100E3">
        <w:trPr>
          <w:cantSplit/>
          <w:jc w:val="center"/>
        </w:trPr>
        <w:tc>
          <w:tcPr>
            <w:tcW w:w="436" w:type="dxa"/>
            <w:tcBorders>
              <w:top w:val="single" w:sz="4" w:space="0" w:color="auto"/>
              <w:left w:val="single" w:sz="4" w:space="0" w:color="auto"/>
              <w:bottom w:val="single" w:sz="4" w:space="0" w:color="auto"/>
              <w:right w:val="single" w:sz="4" w:space="0" w:color="auto"/>
            </w:tcBorders>
          </w:tcPr>
          <w:p w14:paraId="07574C83" w14:textId="22869C77" w:rsidR="00D4565A" w:rsidRPr="3A33813D" w:rsidRDefault="4661EE6F" w:rsidP="4661EE6F">
            <w:pPr>
              <w:spacing w:before="40" w:after="40"/>
              <w:jc w:val="center"/>
              <w:rPr>
                <w:b/>
                <w:bCs/>
              </w:rPr>
            </w:pPr>
            <w:r w:rsidRPr="4661EE6F">
              <w:rPr>
                <w:b/>
                <w:bCs/>
              </w:rPr>
              <w:t>16</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3B1EF57D" w14:textId="3CE58734" w:rsidR="00D4565A" w:rsidRDefault="4661EE6F" w:rsidP="00F736CF">
            <w:pPr>
              <w:spacing w:before="40" w:after="40"/>
            </w:pPr>
            <w:r>
              <w:t>What percentage of past five years’ and current year’s sales revenue is allocated to Research and Development?</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14:paraId="2DBC8338" w14:textId="77777777" w:rsidR="00D4565A" w:rsidRPr="00C051EE" w:rsidRDefault="00D4565A" w:rsidP="00F736CF">
            <w:pPr>
              <w:spacing w:before="40" w:after="40"/>
              <w:jc w:val="center"/>
              <w:rPr>
                <w:b/>
                <w:bCs/>
              </w:rPr>
            </w:pPr>
          </w:p>
        </w:tc>
      </w:tr>
      <w:tr w:rsidR="001F5934" w:rsidRPr="00BA324A" w14:paraId="07ACC027" w14:textId="77777777" w:rsidTr="000100E3">
        <w:trPr>
          <w:cantSplit/>
          <w:jc w:val="center"/>
        </w:trPr>
        <w:tc>
          <w:tcPr>
            <w:tcW w:w="436" w:type="dxa"/>
            <w:shd w:val="clear" w:color="auto" w:fill="BFBFBF" w:themeFill="background1" w:themeFillShade="BF"/>
          </w:tcPr>
          <w:p w14:paraId="31B4ACE0" w14:textId="77777777" w:rsidR="001F5934" w:rsidRPr="00BA324A" w:rsidDel="00DA4866" w:rsidRDefault="001F5934" w:rsidP="00F736CF">
            <w:pPr>
              <w:spacing w:before="40" w:after="40"/>
              <w:jc w:val="center"/>
              <w:rPr>
                <w:b/>
              </w:rPr>
            </w:pPr>
          </w:p>
        </w:tc>
        <w:tc>
          <w:tcPr>
            <w:tcW w:w="4351" w:type="dxa"/>
            <w:shd w:val="clear" w:color="auto" w:fill="BFBFBF" w:themeFill="background1" w:themeFillShade="BF"/>
            <w:vAlign w:val="bottom"/>
          </w:tcPr>
          <w:p w14:paraId="7B58EE1B" w14:textId="77777777" w:rsidR="001F5934" w:rsidRPr="00BA324A" w:rsidRDefault="4661EE6F" w:rsidP="4661EE6F">
            <w:pPr>
              <w:spacing w:before="40" w:after="40"/>
              <w:jc w:val="center"/>
              <w:rPr>
                <w:b/>
                <w:bCs/>
              </w:rPr>
            </w:pPr>
            <w:r w:rsidRPr="4661EE6F">
              <w:rPr>
                <w:b/>
                <w:bCs/>
              </w:rPr>
              <w:t>Information Request</w:t>
            </w:r>
          </w:p>
        </w:tc>
        <w:tc>
          <w:tcPr>
            <w:tcW w:w="4573" w:type="dxa"/>
            <w:shd w:val="clear" w:color="auto" w:fill="BFBFBF" w:themeFill="background1" w:themeFillShade="BF"/>
            <w:vAlign w:val="bottom"/>
          </w:tcPr>
          <w:p w14:paraId="1DB36EC2" w14:textId="77777777" w:rsidR="001F5934" w:rsidRPr="00BA324A" w:rsidRDefault="4661EE6F" w:rsidP="4661EE6F">
            <w:pPr>
              <w:spacing w:before="40" w:after="40"/>
              <w:jc w:val="center"/>
              <w:rPr>
                <w:b/>
                <w:bCs/>
              </w:rPr>
            </w:pPr>
            <w:r w:rsidRPr="4661EE6F">
              <w:rPr>
                <w:b/>
                <w:bCs/>
              </w:rPr>
              <w:t>Proposer Response</w:t>
            </w:r>
          </w:p>
        </w:tc>
      </w:tr>
      <w:tr w:rsidR="001F5934" w:rsidRPr="002F4B25" w14:paraId="2FA80992" w14:textId="77777777" w:rsidTr="000100E3">
        <w:trPr>
          <w:cantSplit/>
          <w:jc w:val="center"/>
        </w:trPr>
        <w:tc>
          <w:tcPr>
            <w:tcW w:w="436" w:type="dxa"/>
            <w:tcBorders>
              <w:top w:val="single" w:sz="4" w:space="0" w:color="auto"/>
              <w:left w:val="single" w:sz="4" w:space="0" w:color="auto"/>
              <w:bottom w:val="single" w:sz="4" w:space="0" w:color="auto"/>
              <w:right w:val="single" w:sz="4" w:space="0" w:color="auto"/>
            </w:tcBorders>
          </w:tcPr>
          <w:p w14:paraId="09544A13" w14:textId="419642F7" w:rsidR="001F5934" w:rsidRPr="00C051EE" w:rsidRDefault="4661EE6F" w:rsidP="4661EE6F">
            <w:pPr>
              <w:spacing w:before="40" w:after="40"/>
              <w:jc w:val="center"/>
              <w:rPr>
                <w:b/>
                <w:bCs/>
              </w:rPr>
            </w:pPr>
            <w:r w:rsidRPr="4661EE6F">
              <w:rPr>
                <w:b/>
                <w:bCs/>
              </w:rPr>
              <w:t>17</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01AA6D55" w14:textId="77777777" w:rsidR="001F5934" w:rsidRPr="00C051EE" w:rsidRDefault="4661EE6F" w:rsidP="00F736CF">
            <w:pPr>
              <w:spacing w:before="40" w:after="40"/>
            </w:pPr>
            <w:r>
              <w:t>Are there any outstanding lawsuits against your company? If so, please describe and explain what impact an unfavorable outcome would have on the company</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14:paraId="023112BA" w14:textId="77777777" w:rsidR="001F5934" w:rsidRPr="00C051EE" w:rsidRDefault="001F5934" w:rsidP="00F736CF">
            <w:pPr>
              <w:spacing w:before="40" w:after="40"/>
              <w:jc w:val="center"/>
              <w:rPr>
                <w:b/>
                <w:bCs/>
              </w:rPr>
            </w:pPr>
          </w:p>
        </w:tc>
      </w:tr>
      <w:tr w:rsidR="001F5934" w:rsidRPr="002F4B25" w14:paraId="300B52F0" w14:textId="77777777" w:rsidTr="000100E3">
        <w:trPr>
          <w:cantSplit/>
          <w:jc w:val="center"/>
        </w:trPr>
        <w:tc>
          <w:tcPr>
            <w:tcW w:w="436" w:type="dxa"/>
            <w:tcBorders>
              <w:top w:val="single" w:sz="4" w:space="0" w:color="auto"/>
              <w:left w:val="single" w:sz="4" w:space="0" w:color="auto"/>
              <w:bottom w:val="single" w:sz="4" w:space="0" w:color="auto"/>
              <w:right w:val="single" w:sz="4" w:space="0" w:color="auto"/>
            </w:tcBorders>
          </w:tcPr>
          <w:p w14:paraId="5C83DFA7" w14:textId="64CDEC8C" w:rsidR="001F5934" w:rsidRPr="00C051EE" w:rsidRDefault="4661EE6F" w:rsidP="4661EE6F">
            <w:pPr>
              <w:spacing w:before="40" w:after="40"/>
              <w:jc w:val="center"/>
              <w:rPr>
                <w:b/>
                <w:bCs/>
              </w:rPr>
            </w:pPr>
            <w:r w:rsidRPr="4661EE6F">
              <w:rPr>
                <w:b/>
                <w:bCs/>
              </w:rPr>
              <w:t>18</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4A27F604" w14:textId="77777777" w:rsidR="001F5934" w:rsidRPr="00C051EE" w:rsidRDefault="4661EE6F" w:rsidP="00F736CF">
            <w:pPr>
              <w:spacing w:before="40" w:after="40"/>
            </w:pPr>
            <w:r>
              <w:t>Is your company currently involved in any discussions or negotiations to be acquired by another firm? If yes, please describe the status of the discussions / negotiations. If your company is actively engaged in being acquired, please describe the targeted timeframes related to the acquisition.</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14:paraId="7A15C3F4" w14:textId="77777777" w:rsidR="001F5934" w:rsidRPr="00C051EE" w:rsidRDefault="001F5934" w:rsidP="00F736CF">
            <w:pPr>
              <w:spacing w:before="40" w:after="40"/>
              <w:jc w:val="center"/>
              <w:rPr>
                <w:b/>
                <w:bCs/>
              </w:rPr>
            </w:pPr>
          </w:p>
        </w:tc>
      </w:tr>
    </w:tbl>
    <w:p w14:paraId="3D799F39" w14:textId="77777777" w:rsidR="001F5934" w:rsidRDefault="001F5934" w:rsidP="001F5934">
      <w:pPr>
        <w:rPr>
          <w:noProof/>
        </w:rPr>
      </w:pPr>
      <w:bookmarkStart w:id="967" w:name="_Toc473007897"/>
      <w:bookmarkStart w:id="968" w:name="_Toc473036106"/>
      <w:bookmarkStart w:id="969" w:name="_Toc473176562"/>
      <w:bookmarkEnd w:id="967"/>
      <w:bookmarkEnd w:id="968"/>
      <w:bookmarkEnd w:id="969"/>
    </w:p>
    <w:p w14:paraId="7DDE25F8" w14:textId="7D4DA66D" w:rsidR="001F5934" w:rsidRDefault="001F5934" w:rsidP="001F5934">
      <w:pPr>
        <w:rPr>
          <w:b/>
          <w:noProof/>
          <w:color w:val="000080"/>
          <w:sz w:val="24"/>
          <w:szCs w:val="24"/>
        </w:rPr>
      </w:pPr>
    </w:p>
    <w:p w14:paraId="26F6AE97" w14:textId="3EA55C68" w:rsidR="002F1DA3" w:rsidRDefault="002F1DA3" w:rsidP="001F5934">
      <w:pPr>
        <w:rPr>
          <w:b/>
          <w:noProof/>
          <w:color w:val="000080"/>
          <w:sz w:val="24"/>
          <w:szCs w:val="24"/>
        </w:rPr>
      </w:pPr>
    </w:p>
    <w:p w14:paraId="68D6C823" w14:textId="6200D2E0" w:rsidR="002F1DA3" w:rsidRDefault="002F1DA3" w:rsidP="001F5934">
      <w:pPr>
        <w:rPr>
          <w:b/>
          <w:noProof/>
          <w:color w:val="000080"/>
          <w:sz w:val="24"/>
          <w:szCs w:val="24"/>
        </w:rPr>
      </w:pPr>
    </w:p>
    <w:p w14:paraId="54A6D85B" w14:textId="6917C960" w:rsidR="002F1DA3" w:rsidRDefault="002F1DA3" w:rsidP="001F5934">
      <w:pPr>
        <w:rPr>
          <w:b/>
          <w:noProof/>
          <w:color w:val="000080"/>
          <w:sz w:val="24"/>
          <w:szCs w:val="24"/>
        </w:rPr>
      </w:pPr>
    </w:p>
    <w:p w14:paraId="50956800" w14:textId="5942ED52" w:rsidR="002F1DA3" w:rsidRDefault="002F1DA3" w:rsidP="001F5934">
      <w:pPr>
        <w:rPr>
          <w:b/>
          <w:noProof/>
          <w:color w:val="000080"/>
          <w:sz w:val="24"/>
          <w:szCs w:val="24"/>
        </w:rPr>
      </w:pPr>
    </w:p>
    <w:p w14:paraId="46EB9AED" w14:textId="77777777" w:rsidR="00927B36" w:rsidRDefault="00927B36" w:rsidP="001F5934">
      <w:pPr>
        <w:rPr>
          <w:b/>
          <w:noProof/>
          <w:color w:val="000080"/>
          <w:sz w:val="24"/>
          <w:szCs w:val="24"/>
        </w:rPr>
        <w:sectPr w:rsidR="00927B36" w:rsidSect="00E10D19">
          <w:pgSz w:w="12240" w:h="15840"/>
          <w:pgMar w:top="1440" w:right="1440" w:bottom="1440" w:left="1440" w:header="720" w:footer="720" w:gutter="0"/>
          <w:cols w:space="720"/>
          <w:titlePg/>
          <w:docGrid w:linePitch="360"/>
        </w:sectPr>
      </w:pPr>
    </w:p>
    <w:p w14:paraId="4E639A3F" w14:textId="0ED1AFA3" w:rsidR="001F5934" w:rsidRPr="0098755D" w:rsidRDefault="0004468E" w:rsidP="005F21D6">
      <w:pPr>
        <w:pStyle w:val="Heading2"/>
        <w:numPr>
          <w:ilvl w:val="0"/>
          <w:numId w:val="0"/>
        </w:numPr>
        <w:ind w:left="432"/>
      </w:pPr>
      <w:bookmarkStart w:id="970" w:name="_Toc473194918"/>
      <w:bookmarkStart w:id="971" w:name="_Toc473200248"/>
      <w:bookmarkStart w:id="972" w:name="_Toc474142665"/>
      <w:bookmarkStart w:id="973" w:name="_Toc66963484"/>
      <w:bookmarkEnd w:id="970"/>
      <w:r>
        <w:rPr>
          <w:noProof/>
        </w:rPr>
        <w:lastRenderedPageBreak/>
        <w:t>F</w:t>
      </w:r>
      <w:r w:rsidR="001F5934" w:rsidRPr="00E671F0">
        <w:rPr>
          <w:noProof/>
        </w:rPr>
        <w:t>.</w:t>
      </w:r>
      <w:bookmarkStart w:id="974" w:name="_Toc473200249"/>
      <w:bookmarkStart w:id="975" w:name="_Toc473202615"/>
      <w:bookmarkEnd w:id="971"/>
      <w:r w:rsidR="00927B36">
        <w:rPr>
          <w:noProof/>
        </w:rPr>
        <w:t>5</w:t>
      </w:r>
      <w:r w:rsidR="00F10775">
        <w:rPr>
          <w:noProof/>
        </w:rPr>
        <w:t xml:space="preserve"> </w:t>
      </w:r>
      <w:r w:rsidR="001F5934">
        <w:rPr>
          <w:noProof/>
          <w:szCs w:val="24"/>
        </w:rPr>
        <mc:AlternateContent>
          <mc:Choice Requires="wps">
            <w:drawing>
              <wp:anchor distT="0" distB="0" distL="114300" distR="114300" simplePos="0" relativeHeight="251658240" behindDoc="0" locked="0" layoutInCell="1" allowOverlap="1" wp14:anchorId="7BEEC3BB" wp14:editId="11D7E90D">
                <wp:simplePos x="0" y="0"/>
                <wp:positionH relativeFrom="column">
                  <wp:posOffset>5105400</wp:posOffset>
                </wp:positionH>
                <wp:positionV relativeFrom="paragraph">
                  <wp:posOffset>-1905</wp:posOffset>
                </wp:positionV>
                <wp:extent cx="1219200" cy="2286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32CC7" w14:textId="77777777" w:rsidR="000B1B9B" w:rsidRPr="002745AA" w:rsidRDefault="000B1B9B"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C3BB" id="_x0000_t202" coordsize="21600,21600" o:spt="202" path="m,l,21600r21600,l21600,xe">
                <v:stroke joinstyle="miter"/>
                <v:path gradientshapeok="t" o:connecttype="rect"/>
              </v:shapetype>
              <v:shape id="Text Box 12" o:spid="_x0000_s1026" type="#_x0000_t202" style="position:absolute;left:0;text-align:left;margin-left:402pt;margin-top:-.15pt;width: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XB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" filled="f" stroked="f">
                <v:textbox>
                  <w:txbxContent>
                    <w:p w14:paraId="64E32CC7" w14:textId="77777777" w:rsidR="000B1B9B" w:rsidRPr="002745AA" w:rsidRDefault="000B1B9B" w:rsidP="001F5934">
                      <w:pPr>
                        <w:rPr>
                          <w:szCs w:val="16"/>
                        </w:rPr>
                      </w:pPr>
                    </w:p>
                  </w:txbxContent>
                </v:textbox>
              </v:shape>
            </w:pict>
          </mc:Fallback>
        </mc:AlternateContent>
      </w:r>
      <w:r w:rsidR="001F5934">
        <w:rPr>
          <w:noProof/>
          <w:szCs w:val="24"/>
        </w:rPr>
        <mc:AlternateContent>
          <mc:Choice Requires="wps">
            <w:drawing>
              <wp:anchor distT="0" distB="0" distL="114300" distR="114300" simplePos="0" relativeHeight="251645952" behindDoc="0" locked="0" layoutInCell="1" allowOverlap="1" wp14:anchorId="231464FA" wp14:editId="607288B6">
                <wp:simplePos x="0" y="0"/>
                <wp:positionH relativeFrom="column">
                  <wp:posOffset>5029200</wp:posOffset>
                </wp:positionH>
                <wp:positionV relativeFrom="paragraph">
                  <wp:posOffset>290195</wp:posOffset>
                </wp:positionV>
                <wp:extent cx="1219200" cy="22860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EBE0" w14:textId="77777777" w:rsidR="000B1B9B" w:rsidRPr="002745AA" w:rsidRDefault="000B1B9B" w:rsidP="001F5934">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64FA" id="Text Box 11" o:spid="_x0000_s1027" type="#_x0000_t202" style="position:absolute;left:0;text-align:left;margin-left:396pt;margin-top:22.85pt;width:9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Lrt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" filled="f" stroked="f">
                <v:textbox>
                  <w:txbxContent>
                    <w:p w14:paraId="1443EBE0" w14:textId="77777777" w:rsidR="000B1B9B" w:rsidRPr="002745AA" w:rsidRDefault="000B1B9B" w:rsidP="001F5934">
                      <w:pPr>
                        <w:rPr>
                          <w:szCs w:val="16"/>
                        </w:rPr>
                      </w:pPr>
                    </w:p>
                  </w:txbxContent>
                </v:textbox>
              </v:shape>
            </w:pict>
          </mc:Fallback>
        </mc:AlternateContent>
      </w:r>
      <w:bookmarkStart w:id="976" w:name="_Toc99093293"/>
      <w:bookmarkStart w:id="977" w:name="_Toc99499466"/>
      <w:bookmarkStart w:id="978" w:name="_Toc99499579"/>
      <w:bookmarkStart w:id="979" w:name="_Toc159147126"/>
      <w:bookmarkStart w:id="980" w:name="_Toc167797918"/>
      <w:bookmarkStart w:id="981" w:name="_Toc206410240"/>
      <w:bookmarkStart w:id="982" w:name="_Toc224727091"/>
      <w:bookmarkStart w:id="983" w:name="_Ref299307811"/>
      <w:bookmarkEnd w:id="974"/>
      <w:bookmarkEnd w:id="975"/>
      <w:r w:rsidR="001F5934" w:rsidRPr="0098755D">
        <w:t xml:space="preserve">Attachment </w:t>
      </w:r>
      <w:bookmarkStart w:id="984" w:name="_Toc99093294"/>
      <w:bookmarkStart w:id="985" w:name="_Toc99499467"/>
      <w:bookmarkStart w:id="986" w:name="_Toc99499580"/>
      <w:bookmarkEnd w:id="976"/>
      <w:bookmarkEnd w:id="977"/>
      <w:bookmarkEnd w:id="978"/>
      <w:r w:rsidR="00927B36">
        <w:t>5</w:t>
      </w:r>
      <w:r w:rsidR="001F5934" w:rsidRPr="0098755D">
        <w:t xml:space="preserve"> (</w:t>
      </w:r>
      <w:r w:rsidR="001F5934">
        <w:t xml:space="preserve">Customer </w:t>
      </w:r>
      <w:r w:rsidR="001F5934" w:rsidRPr="0098755D">
        <w:t>Reference Form</w:t>
      </w:r>
      <w:bookmarkStart w:id="987" w:name="_Toc98667365"/>
      <w:bookmarkStart w:id="988" w:name="_Toc99093295"/>
      <w:bookmarkStart w:id="989" w:name="_Toc99499468"/>
      <w:bookmarkStart w:id="990" w:name="_Toc99499581"/>
      <w:bookmarkEnd w:id="979"/>
      <w:bookmarkEnd w:id="980"/>
      <w:bookmarkEnd w:id="981"/>
      <w:bookmarkEnd w:id="982"/>
      <w:r w:rsidR="001F5934" w:rsidRPr="0098755D">
        <w:t>)</w:t>
      </w:r>
      <w:bookmarkEnd w:id="972"/>
      <w:bookmarkEnd w:id="983"/>
      <w:bookmarkEnd w:id="973"/>
    </w:p>
    <w:bookmarkEnd w:id="984"/>
    <w:bookmarkEnd w:id="985"/>
    <w:bookmarkEnd w:id="986"/>
    <w:bookmarkEnd w:id="987"/>
    <w:bookmarkEnd w:id="988"/>
    <w:bookmarkEnd w:id="989"/>
    <w:bookmarkEnd w:id="990"/>
    <w:p w14:paraId="5E21462A" w14:textId="77777777" w:rsidR="001F5934" w:rsidRPr="00C051EE" w:rsidRDefault="4661EE6F" w:rsidP="001F5934">
      <w:pPr>
        <w:ind w:left="90" w:right="720"/>
      </w:pPr>
      <w:r>
        <w:t xml:space="preserve">Using the following form, please provide at least three (3) and no more than five (5) references </w:t>
      </w:r>
      <w:r w:rsidRPr="4661EE6F">
        <w:rPr>
          <w:u w:val="single"/>
        </w:rPr>
        <w:t>that match the following criteria</w:t>
      </w:r>
      <w:r>
        <w:t>:</w:t>
      </w:r>
    </w:p>
    <w:p w14:paraId="3D8DACF3" w14:textId="77777777" w:rsidR="001F5934" w:rsidRPr="00C051EE" w:rsidRDefault="4661EE6F" w:rsidP="004F5F10">
      <w:pPr>
        <w:pStyle w:val="ListParagraph"/>
        <w:widowControl w:val="0"/>
        <w:numPr>
          <w:ilvl w:val="0"/>
          <w:numId w:val="55"/>
        </w:numPr>
        <w:tabs>
          <w:tab w:val="left" w:pos="360"/>
          <w:tab w:val="left" w:pos="720"/>
          <w:tab w:val="left" w:pos="1080"/>
          <w:tab w:val="left" w:pos="1440"/>
        </w:tabs>
        <w:overflowPunct w:val="0"/>
        <w:autoSpaceDE w:val="0"/>
        <w:autoSpaceDN w:val="0"/>
        <w:adjustRightInd w:val="0"/>
        <w:spacing w:before="120" w:after="120"/>
        <w:ind w:left="810" w:right="720"/>
        <w:textAlignment w:val="baseline"/>
        <w:rPr>
          <w:rFonts w:ascii="Times New Roman" w:hAnsi="Times New Roman"/>
        </w:rPr>
      </w:pPr>
      <w:r w:rsidRPr="4661EE6F">
        <w:rPr>
          <w:rFonts w:ascii="Times New Roman" w:hAnsi="Times New Roman"/>
        </w:rPr>
        <w:t xml:space="preserve">Public sector customers </w:t>
      </w:r>
    </w:p>
    <w:p w14:paraId="7F30AB22" w14:textId="4A49FDD3" w:rsidR="001F5934" w:rsidRPr="00C051EE" w:rsidRDefault="4661EE6F" w:rsidP="004F5F10">
      <w:pPr>
        <w:pStyle w:val="ListParagraph"/>
        <w:widowControl w:val="0"/>
        <w:numPr>
          <w:ilvl w:val="0"/>
          <w:numId w:val="55"/>
        </w:numPr>
        <w:tabs>
          <w:tab w:val="left" w:pos="360"/>
          <w:tab w:val="left" w:pos="720"/>
          <w:tab w:val="left" w:pos="1080"/>
          <w:tab w:val="left" w:pos="1440"/>
        </w:tabs>
        <w:overflowPunct w:val="0"/>
        <w:autoSpaceDE w:val="0"/>
        <w:autoSpaceDN w:val="0"/>
        <w:adjustRightInd w:val="0"/>
        <w:spacing w:before="120" w:after="120"/>
        <w:ind w:left="810" w:right="720"/>
        <w:textAlignment w:val="baseline"/>
        <w:rPr>
          <w:rFonts w:ascii="Times New Roman" w:hAnsi="Times New Roman"/>
        </w:rPr>
      </w:pPr>
      <w:r w:rsidRPr="4661EE6F">
        <w:rPr>
          <w:rFonts w:ascii="Times New Roman" w:hAnsi="Times New Roman"/>
        </w:rPr>
        <w:t xml:space="preserve">Customers using the solution and version(s) proposed for the City of </w:t>
      </w:r>
      <w:r w:rsidR="00B473EA">
        <w:rPr>
          <w:rFonts w:ascii="Times New Roman" w:hAnsi="Times New Roman"/>
        </w:rPr>
        <w:t>Stamford</w:t>
      </w:r>
      <w:r w:rsidRPr="4661EE6F">
        <w:rPr>
          <w:rFonts w:ascii="Times New Roman" w:hAnsi="Times New Roman"/>
        </w:rPr>
        <w:t>.</w:t>
      </w:r>
    </w:p>
    <w:p w14:paraId="601770DB" w14:textId="652322B0" w:rsidR="002F1DA3" w:rsidRPr="002F1DA3" w:rsidRDefault="001F5934" w:rsidP="001F5934">
      <w:r>
        <w:t xml:space="preserve"> </w:t>
      </w:r>
    </w:p>
    <w:p w14:paraId="004FB932" w14:textId="77777777" w:rsidR="001F5934" w:rsidRPr="0098755D" w:rsidRDefault="4661EE6F" w:rsidP="4661EE6F">
      <w:pPr>
        <w:shd w:val="clear" w:color="auto" w:fill="000000" w:themeFill="text1"/>
        <w:rPr>
          <w:b/>
          <w:bCs/>
          <w:sz w:val="24"/>
          <w:szCs w:val="24"/>
        </w:rPr>
      </w:pPr>
      <w:r w:rsidRPr="4661EE6F">
        <w:rPr>
          <w:b/>
          <w:bCs/>
          <w:sz w:val="24"/>
          <w:szCs w:val="24"/>
        </w:rPr>
        <w:t>GENERAL BACKGROUND</w:t>
      </w:r>
    </w:p>
    <w:p w14:paraId="0D807328"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color w:val="000000"/>
          <w:sz w:val="24"/>
          <w:szCs w:val="24"/>
        </w:rPr>
      </w:pPr>
    </w:p>
    <w:p w14:paraId="13CE7DA8" w14:textId="77777777" w:rsidR="001F5934" w:rsidRPr="002D4307" w:rsidRDefault="001F5934" w:rsidP="4661EE6F">
      <w:pPr>
        <w:tabs>
          <w:tab w:val="left" w:pos="-1080"/>
          <w:tab w:val="left" w:pos="-720"/>
          <w:tab w:val="left" w:pos="5880"/>
          <w:tab w:val="right" w:pos="8640"/>
        </w:tabs>
        <w:spacing w:after="120"/>
        <w:rPr>
          <w:sz w:val="20"/>
          <w:szCs w:val="20"/>
        </w:rPr>
      </w:pPr>
      <w:r w:rsidRPr="00E671F0">
        <w:rPr>
          <w:b/>
          <w:bCs/>
          <w:sz w:val="20"/>
          <w:szCs w:val="20"/>
        </w:rPr>
        <w:t>Name of Customer</w:t>
      </w:r>
      <w:r w:rsidRPr="00E671F0">
        <w:rPr>
          <w:sz w:val="20"/>
          <w:szCs w:val="20"/>
        </w:rPr>
        <w:t>:</w:t>
      </w:r>
      <w:r w:rsidRPr="0098755D">
        <w:rPr>
          <w:sz w:val="20"/>
          <w:u w:val="single"/>
        </w:rPr>
        <w:tab/>
      </w:r>
      <w:r w:rsidRPr="0098755D">
        <w:rPr>
          <w:sz w:val="20"/>
          <w:u w:val="single"/>
        </w:rPr>
        <w:tab/>
      </w:r>
    </w:p>
    <w:p w14:paraId="73B759BF" w14:textId="77777777" w:rsidR="001F5934" w:rsidRPr="002D4307"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caps/>
          <w:sz w:val="20"/>
          <w:szCs w:val="20"/>
        </w:rPr>
      </w:pPr>
      <w:r w:rsidRPr="00E671F0">
        <w:rPr>
          <w:b/>
          <w:bCs/>
          <w:sz w:val="20"/>
          <w:szCs w:val="20"/>
        </w:rPr>
        <w:t>Contact Name:</w:t>
      </w:r>
      <w:r w:rsidRPr="00E671F0">
        <w:rPr>
          <w:color w:val="000000"/>
          <w:sz w:val="20"/>
          <w:szCs w:val="20"/>
          <w:u w:val="single"/>
        </w:rPr>
        <w:t xml:space="preserve"> </w:t>
      </w:r>
      <w:r w:rsidRPr="0098755D">
        <w:rPr>
          <w:bCs/>
          <w:color w:val="000000"/>
          <w:sz w:val="20"/>
          <w:u w:val="single"/>
        </w:rPr>
        <w:tab/>
      </w:r>
      <w:r w:rsidRPr="0098755D">
        <w:rPr>
          <w:bCs/>
          <w:color w:val="000000"/>
          <w:sz w:val="20"/>
          <w:u w:val="single"/>
        </w:rPr>
        <w:tab/>
      </w:r>
      <w:r w:rsidRPr="0098755D">
        <w:rPr>
          <w:bCs/>
          <w:color w:val="000000"/>
          <w:sz w:val="20"/>
          <w:u w:val="single"/>
        </w:rPr>
        <w:tab/>
      </w:r>
      <w:r w:rsidRPr="0098755D">
        <w:rPr>
          <w:bCs/>
          <w:color w:val="000000"/>
          <w:sz w:val="20"/>
          <w:u w:val="single"/>
        </w:rPr>
        <w:tab/>
      </w:r>
      <w:r>
        <w:rPr>
          <w:bCs/>
          <w:color w:val="000000"/>
          <w:sz w:val="20"/>
          <w:u w:val="single"/>
        </w:rPr>
        <w:tab/>
      </w:r>
      <w:r>
        <w:rPr>
          <w:bCs/>
          <w:color w:val="000000"/>
          <w:sz w:val="20"/>
          <w:u w:val="single"/>
        </w:rPr>
        <w:tab/>
      </w:r>
      <w:r w:rsidRPr="00E671F0">
        <w:rPr>
          <w:b/>
          <w:bCs/>
          <w:sz w:val="20"/>
          <w:szCs w:val="20"/>
        </w:rPr>
        <w:t>Title:</w:t>
      </w:r>
      <w:r w:rsidRPr="00E671F0">
        <w:rPr>
          <w:color w:val="000000"/>
          <w:sz w:val="20"/>
          <w:szCs w:val="20"/>
          <w:u w:val="single"/>
        </w:rPr>
        <w:t xml:space="preserve"> </w:t>
      </w:r>
      <w:r w:rsidRPr="0098755D">
        <w:rPr>
          <w:bCs/>
          <w:color w:val="000000"/>
          <w:sz w:val="20"/>
          <w:u w:val="single"/>
        </w:rPr>
        <w:tab/>
      </w:r>
      <w:r w:rsidRPr="0098755D">
        <w:rPr>
          <w:bCs/>
          <w:color w:val="000000"/>
          <w:sz w:val="20"/>
          <w:u w:val="single"/>
        </w:rPr>
        <w:tab/>
      </w:r>
      <w:r w:rsidRPr="0098755D">
        <w:rPr>
          <w:bCs/>
          <w:color w:val="000000"/>
          <w:sz w:val="20"/>
          <w:u w:val="single"/>
        </w:rPr>
        <w:tab/>
      </w:r>
      <w:r w:rsidRPr="0098755D">
        <w:rPr>
          <w:bCs/>
          <w:color w:val="000000"/>
          <w:sz w:val="20"/>
          <w:u w:val="single"/>
        </w:rPr>
        <w:tab/>
      </w:r>
    </w:p>
    <w:p w14:paraId="5BFADDDE" w14:textId="77777777" w:rsidR="001F5934" w:rsidRPr="002D4307" w:rsidRDefault="001F5934" w:rsidP="4661EE6F">
      <w:pPr>
        <w:pStyle w:val="Heade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after="120"/>
        <w:rPr>
          <w:b/>
          <w:bCs/>
          <w:sz w:val="20"/>
          <w:szCs w:val="20"/>
        </w:rPr>
      </w:pPr>
      <w:r w:rsidRPr="00E671F0">
        <w:rPr>
          <w:b/>
          <w:bCs/>
          <w:sz w:val="20"/>
          <w:szCs w:val="20"/>
        </w:rPr>
        <w:t>Phone:</w:t>
      </w:r>
      <w:r w:rsidRPr="00E671F0">
        <w:rPr>
          <w:color w:val="000000"/>
          <w:sz w:val="20"/>
          <w:szCs w:val="20"/>
          <w:u w:val="single"/>
        </w:rPr>
        <w:t xml:space="preserve"> </w:t>
      </w:r>
      <w:r w:rsidRPr="0098755D">
        <w:rPr>
          <w:bCs/>
          <w:color w:val="000000"/>
          <w:sz w:val="20"/>
          <w:u w:val="single"/>
        </w:rPr>
        <w:tab/>
      </w:r>
      <w:r w:rsidRPr="0098755D">
        <w:rPr>
          <w:bCs/>
          <w:color w:val="000000"/>
          <w:sz w:val="20"/>
          <w:u w:val="single"/>
        </w:rPr>
        <w:tab/>
      </w:r>
      <w:r w:rsidRPr="0098755D">
        <w:rPr>
          <w:bCs/>
          <w:color w:val="000000"/>
          <w:sz w:val="20"/>
          <w:u w:val="single"/>
        </w:rPr>
        <w:tab/>
      </w:r>
      <w:r w:rsidRPr="0098755D">
        <w:rPr>
          <w:bCs/>
          <w:color w:val="000000"/>
          <w:sz w:val="20"/>
          <w:u w:val="single"/>
        </w:rPr>
        <w:tab/>
      </w:r>
      <w:r w:rsidRPr="0098755D">
        <w:rPr>
          <w:bCs/>
          <w:color w:val="000000"/>
          <w:sz w:val="20"/>
          <w:u w:val="single"/>
        </w:rPr>
        <w:tab/>
      </w:r>
      <w:r w:rsidRPr="0098755D">
        <w:rPr>
          <w:bCs/>
          <w:color w:val="000000"/>
          <w:sz w:val="20"/>
          <w:u w:val="single"/>
        </w:rPr>
        <w:tab/>
      </w:r>
      <w:r w:rsidRPr="00E671F0">
        <w:rPr>
          <w:b/>
          <w:bCs/>
          <w:sz w:val="20"/>
          <w:szCs w:val="20"/>
        </w:rPr>
        <w:t>E-mail:</w:t>
      </w:r>
      <w:r w:rsidRPr="00E671F0">
        <w:rPr>
          <w:color w:val="000000"/>
          <w:sz w:val="20"/>
          <w:szCs w:val="20"/>
          <w:u w:val="single"/>
        </w:rPr>
        <w:t xml:space="preserve"> </w:t>
      </w:r>
      <w:r w:rsidRPr="0098755D">
        <w:rPr>
          <w:bCs/>
          <w:color w:val="000000"/>
          <w:sz w:val="20"/>
          <w:u w:val="single"/>
        </w:rPr>
        <w:tab/>
      </w:r>
      <w:r w:rsidRPr="0098755D">
        <w:rPr>
          <w:bCs/>
          <w:color w:val="000000"/>
          <w:sz w:val="20"/>
          <w:u w:val="single"/>
        </w:rPr>
        <w:tab/>
      </w:r>
      <w:r>
        <w:rPr>
          <w:bCs/>
          <w:color w:val="000000"/>
          <w:sz w:val="20"/>
          <w:u w:val="single"/>
        </w:rPr>
        <w:tab/>
      </w:r>
      <w:r>
        <w:rPr>
          <w:bCs/>
          <w:color w:val="000000"/>
          <w:sz w:val="20"/>
          <w:u w:val="single"/>
        </w:rPr>
        <w:tab/>
      </w:r>
      <w:r w:rsidRPr="0098755D">
        <w:rPr>
          <w:bCs/>
          <w:color w:val="000000"/>
          <w:sz w:val="20"/>
          <w:u w:val="single"/>
        </w:rPr>
        <w:tab/>
      </w:r>
    </w:p>
    <w:p w14:paraId="421E65D7"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sz w:val="20"/>
          <w:szCs w:val="20"/>
        </w:rPr>
      </w:pPr>
      <w:r w:rsidRPr="00E671F0">
        <w:rPr>
          <w:b/>
          <w:bCs/>
          <w:sz w:val="20"/>
          <w:szCs w:val="20"/>
        </w:rPr>
        <w:t>Solution components in use / version:</w:t>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2335BAEE"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sz w:val="20"/>
          <w:szCs w:val="20"/>
        </w:rPr>
      </w:pPr>
      <w:r w:rsidRPr="00E671F0">
        <w:rPr>
          <w:b/>
          <w:bCs/>
          <w:sz w:val="20"/>
          <w:szCs w:val="20"/>
        </w:rPr>
        <w:t>Summary of Project:</w:t>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p>
    <w:p w14:paraId="5F50FD6C"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bCs/>
          <w:sz w:val="20"/>
          <w:u w:val="single"/>
        </w:rPr>
      </w:pP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p>
    <w:p w14:paraId="41170495"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bCs/>
          <w:sz w:val="20"/>
          <w:u w:val="single"/>
        </w:rPr>
      </w:pP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r w:rsidRPr="0098755D">
        <w:rPr>
          <w:bCs/>
          <w:sz w:val="20"/>
          <w:u w:val="single"/>
        </w:rPr>
        <w:tab/>
      </w:r>
    </w:p>
    <w:p w14:paraId="2B1794A2"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spacing w:after="120"/>
        <w:rPr>
          <w:color w:val="000000" w:themeColor="text1"/>
          <w:sz w:val="20"/>
          <w:szCs w:val="20"/>
          <w:u w:val="single"/>
        </w:rPr>
      </w:pPr>
      <w:r w:rsidRPr="00E671F0">
        <w:rPr>
          <w:b/>
          <w:bCs/>
          <w:sz w:val="20"/>
          <w:szCs w:val="20"/>
        </w:rPr>
        <w:t xml:space="preserve">Number of Customer Employees: </w:t>
      </w:r>
      <w:r w:rsidRPr="0098755D">
        <w:rPr>
          <w:sz w:val="20"/>
          <w:u w:val="single"/>
        </w:rPr>
        <w:tab/>
      </w:r>
      <w:r w:rsidRPr="0098755D">
        <w:rPr>
          <w:sz w:val="20"/>
          <w:u w:val="single"/>
        </w:rPr>
        <w:tab/>
      </w:r>
      <w:r w:rsidRPr="00E671F0">
        <w:rPr>
          <w:b/>
          <w:bCs/>
          <w:sz w:val="20"/>
          <w:szCs w:val="20"/>
        </w:rPr>
        <w:t>Size of Operating Budget:</w:t>
      </w:r>
      <w:r w:rsidRPr="00E671F0">
        <w:rPr>
          <w:caps/>
          <w:sz w:val="20"/>
          <w:szCs w:val="20"/>
        </w:rPr>
        <w:t xml:space="preserve"> </w:t>
      </w:r>
      <w:r w:rsidRPr="0098755D">
        <w:rPr>
          <w:bCs/>
          <w:color w:val="000000"/>
          <w:sz w:val="20"/>
          <w:u w:val="single"/>
        </w:rPr>
        <w:tab/>
      </w:r>
      <w:r w:rsidRPr="0098755D">
        <w:rPr>
          <w:bCs/>
          <w:color w:val="000000"/>
          <w:sz w:val="20"/>
          <w:u w:val="single"/>
        </w:rPr>
        <w:tab/>
      </w:r>
    </w:p>
    <w:p w14:paraId="42ADCFC9" w14:textId="77777777" w:rsidR="001F5934" w:rsidRPr="0098755D" w:rsidRDefault="001F5934" w:rsidP="001F5934">
      <w:pPr>
        <w:rPr>
          <w:b/>
        </w:rPr>
      </w:pPr>
      <w:r w:rsidRPr="0098755D">
        <w:rPr>
          <w:b/>
        </w:rPr>
        <w:tab/>
        <w:t xml:space="preserve"> </w:t>
      </w:r>
    </w:p>
    <w:p w14:paraId="2109300F" w14:textId="77777777" w:rsidR="001F5934" w:rsidRPr="0098755D" w:rsidRDefault="4661EE6F" w:rsidP="4661EE6F">
      <w:pPr>
        <w:shd w:val="clear" w:color="auto" w:fill="000000" w:themeFill="text1"/>
        <w:rPr>
          <w:b/>
          <w:bCs/>
          <w:sz w:val="24"/>
          <w:szCs w:val="24"/>
        </w:rPr>
      </w:pPr>
      <w:r w:rsidRPr="4661EE6F">
        <w:rPr>
          <w:b/>
          <w:bCs/>
          <w:sz w:val="24"/>
          <w:szCs w:val="24"/>
        </w:rPr>
        <w:t>PROJECT SCOPE</w:t>
      </w:r>
    </w:p>
    <w:p w14:paraId="78856159" w14:textId="77777777" w:rsidR="001F5934" w:rsidRPr="0098755D" w:rsidRDefault="001F5934" w:rsidP="001F5934">
      <w:pPr>
        <w:rPr>
          <w:b/>
        </w:rPr>
      </w:pPr>
      <w:r>
        <w:rPr>
          <w:b/>
          <w:color w:val="FF0000"/>
          <w:highlight w:val="yellow"/>
        </w:rPr>
        <w:t xml:space="preserve"> </w:t>
      </w:r>
    </w:p>
    <w:tbl>
      <w:tblPr>
        <w:tblW w:w="9407" w:type="dxa"/>
        <w:tblInd w:w="108" w:type="dxa"/>
        <w:tblLayout w:type="fixed"/>
        <w:tblLook w:val="0000" w:firstRow="0" w:lastRow="0" w:firstColumn="0" w:lastColumn="0" w:noHBand="0" w:noVBand="0"/>
      </w:tblPr>
      <w:tblGrid>
        <w:gridCol w:w="604"/>
        <w:gridCol w:w="1916"/>
        <w:gridCol w:w="720"/>
        <w:gridCol w:w="6167"/>
      </w:tblGrid>
      <w:tr w:rsidR="001F5934" w:rsidRPr="0098755D" w14:paraId="627D6995" w14:textId="77777777" w:rsidTr="4661EE6F">
        <w:trPr>
          <w:trHeight w:val="287"/>
        </w:trPr>
        <w:tc>
          <w:tcPr>
            <w:tcW w:w="604" w:type="dxa"/>
          </w:tcPr>
          <w:p w14:paraId="2FF4927D" w14:textId="77777777" w:rsidR="001F5934" w:rsidRPr="0098755D" w:rsidRDefault="001F5934"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Pr="0098755D">
              <w:rPr>
                <w:sz w:val="24"/>
                <w:szCs w:val="24"/>
              </w:rPr>
              <w:instrText xml:space="preserve"> FORMCHECKBOX </w:instrText>
            </w:r>
            <w:r w:rsidR="003314BF">
              <w:rPr>
                <w:sz w:val="24"/>
                <w:szCs w:val="24"/>
              </w:rPr>
            </w:r>
            <w:r w:rsidR="003314BF">
              <w:rPr>
                <w:sz w:val="24"/>
                <w:szCs w:val="24"/>
              </w:rPr>
              <w:fldChar w:fldCharType="separate"/>
            </w:r>
            <w:r w:rsidRPr="0098755D">
              <w:rPr>
                <w:sz w:val="24"/>
                <w:szCs w:val="24"/>
              </w:rPr>
              <w:fldChar w:fldCharType="end"/>
            </w:r>
          </w:p>
        </w:tc>
        <w:tc>
          <w:tcPr>
            <w:tcW w:w="1916" w:type="dxa"/>
            <w:shd w:val="clear" w:color="auto" w:fill="auto"/>
          </w:tcPr>
          <w:p w14:paraId="54A48253" w14:textId="77777777" w:rsidR="001F5934" w:rsidRPr="0098755D" w:rsidRDefault="4661EE6F" w:rsidP="00F736CF">
            <w:r>
              <w:t>Financials</w:t>
            </w:r>
          </w:p>
        </w:tc>
        <w:tc>
          <w:tcPr>
            <w:tcW w:w="720" w:type="dxa"/>
          </w:tcPr>
          <w:p w14:paraId="46289DD7" w14:textId="77777777" w:rsidR="001F5934" w:rsidRPr="0098755D" w:rsidDel="007850A2" w:rsidRDefault="001F5934"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Pr="0098755D">
              <w:rPr>
                <w:sz w:val="24"/>
                <w:szCs w:val="24"/>
              </w:rPr>
              <w:instrText xml:space="preserve"> FORMCHECKBOX </w:instrText>
            </w:r>
            <w:r w:rsidR="003314BF">
              <w:rPr>
                <w:sz w:val="24"/>
                <w:szCs w:val="24"/>
              </w:rPr>
            </w:r>
            <w:r w:rsidR="003314BF">
              <w:rPr>
                <w:sz w:val="24"/>
                <w:szCs w:val="24"/>
              </w:rPr>
              <w:fldChar w:fldCharType="separate"/>
            </w:r>
            <w:r w:rsidRPr="0098755D">
              <w:rPr>
                <w:sz w:val="24"/>
                <w:szCs w:val="24"/>
              </w:rPr>
              <w:fldChar w:fldCharType="end"/>
            </w:r>
          </w:p>
        </w:tc>
        <w:tc>
          <w:tcPr>
            <w:tcW w:w="6167" w:type="dxa"/>
            <w:shd w:val="clear" w:color="auto" w:fill="auto"/>
          </w:tcPr>
          <w:p w14:paraId="1F3C2C55" w14:textId="77777777" w:rsidR="001F5934" w:rsidRPr="0098755D" w:rsidRDefault="4661EE6F" w:rsidP="00F736CF">
            <w:r>
              <w:t>Purchasing</w:t>
            </w:r>
          </w:p>
        </w:tc>
      </w:tr>
      <w:tr w:rsidR="001F5934" w:rsidRPr="0098755D" w14:paraId="734934C0" w14:textId="77777777" w:rsidTr="4661EE6F">
        <w:trPr>
          <w:trHeight w:val="295"/>
        </w:trPr>
        <w:tc>
          <w:tcPr>
            <w:tcW w:w="604" w:type="dxa"/>
            <w:shd w:val="clear" w:color="auto" w:fill="auto"/>
          </w:tcPr>
          <w:p w14:paraId="00485585" w14:textId="77777777" w:rsidR="001F5934" w:rsidRPr="0098755D" w:rsidDel="007850A2" w:rsidRDefault="001F5934"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Pr="0098755D">
              <w:rPr>
                <w:sz w:val="24"/>
                <w:szCs w:val="24"/>
              </w:rPr>
              <w:instrText xml:space="preserve"> FORMCHECKBOX </w:instrText>
            </w:r>
            <w:r w:rsidR="003314BF">
              <w:rPr>
                <w:sz w:val="24"/>
                <w:szCs w:val="24"/>
              </w:rPr>
            </w:r>
            <w:r w:rsidR="003314BF">
              <w:rPr>
                <w:sz w:val="24"/>
                <w:szCs w:val="24"/>
              </w:rPr>
              <w:fldChar w:fldCharType="separate"/>
            </w:r>
            <w:r w:rsidRPr="0098755D">
              <w:rPr>
                <w:sz w:val="24"/>
                <w:szCs w:val="24"/>
              </w:rPr>
              <w:fldChar w:fldCharType="end"/>
            </w:r>
          </w:p>
        </w:tc>
        <w:tc>
          <w:tcPr>
            <w:tcW w:w="1916" w:type="dxa"/>
            <w:shd w:val="clear" w:color="auto" w:fill="auto"/>
          </w:tcPr>
          <w:p w14:paraId="7205815E" w14:textId="77777777" w:rsidR="001F5934" w:rsidRPr="0098755D" w:rsidRDefault="4661EE6F" w:rsidP="00F736CF">
            <w:r>
              <w:t>Budgeting</w:t>
            </w:r>
          </w:p>
        </w:tc>
        <w:tc>
          <w:tcPr>
            <w:tcW w:w="720" w:type="dxa"/>
            <w:shd w:val="clear" w:color="auto" w:fill="auto"/>
          </w:tcPr>
          <w:p w14:paraId="5840D9E0" w14:textId="5DC664B0" w:rsidR="001F5934" w:rsidRPr="0098755D" w:rsidDel="007850A2" w:rsidRDefault="001F5934" w:rsidP="00F736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r w:rsidRPr="0098755D">
              <w:rPr>
                <w:sz w:val="24"/>
                <w:szCs w:val="24"/>
              </w:rPr>
              <w:fldChar w:fldCharType="begin">
                <w:ffData>
                  <w:name w:val="Check1"/>
                  <w:enabled/>
                  <w:calcOnExit w:val="0"/>
                  <w:checkBox>
                    <w:sizeAuto/>
                    <w:default w:val="0"/>
                  </w:checkBox>
                </w:ffData>
              </w:fldChar>
            </w:r>
            <w:r w:rsidRPr="0098755D">
              <w:rPr>
                <w:sz w:val="24"/>
                <w:szCs w:val="24"/>
              </w:rPr>
              <w:instrText xml:space="preserve"> FORMCHECKBOX </w:instrText>
            </w:r>
            <w:r w:rsidR="003314BF">
              <w:rPr>
                <w:sz w:val="24"/>
                <w:szCs w:val="24"/>
              </w:rPr>
            </w:r>
            <w:r w:rsidR="003314BF">
              <w:rPr>
                <w:sz w:val="24"/>
                <w:szCs w:val="24"/>
              </w:rPr>
              <w:fldChar w:fldCharType="separate"/>
            </w:r>
            <w:r w:rsidRPr="0098755D">
              <w:rPr>
                <w:sz w:val="24"/>
                <w:szCs w:val="24"/>
              </w:rPr>
              <w:fldChar w:fldCharType="end"/>
            </w:r>
          </w:p>
        </w:tc>
        <w:tc>
          <w:tcPr>
            <w:tcW w:w="6167" w:type="dxa"/>
            <w:shd w:val="clear" w:color="auto" w:fill="auto"/>
          </w:tcPr>
          <w:p w14:paraId="4AF34FCC" w14:textId="74744FBA" w:rsidR="001F5934" w:rsidRPr="0098755D" w:rsidRDefault="00B44A6E" w:rsidP="00F736CF">
            <w:r>
              <w:t>Other (please specify) ___________________________________</w:t>
            </w:r>
          </w:p>
        </w:tc>
      </w:tr>
    </w:tbl>
    <w:p w14:paraId="7E92C24A"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p w14:paraId="5F3487DE" w14:textId="77777777" w:rsidR="001F5934" w:rsidRPr="0098755D" w:rsidRDefault="4661EE6F" w:rsidP="4661EE6F">
      <w:pPr>
        <w:shd w:val="clear" w:color="auto" w:fill="000000" w:themeFill="text1"/>
        <w:rPr>
          <w:b/>
          <w:bCs/>
          <w:sz w:val="24"/>
          <w:szCs w:val="24"/>
        </w:rPr>
      </w:pPr>
      <w:r w:rsidRPr="4661EE6F">
        <w:rPr>
          <w:b/>
          <w:bCs/>
          <w:sz w:val="24"/>
          <w:szCs w:val="24"/>
        </w:rPr>
        <w:t>TECHNOLOGY INFORMATION</w:t>
      </w:r>
    </w:p>
    <w:p w14:paraId="7D4D3A91" w14:textId="77777777" w:rsidR="001F5934" w:rsidRPr="0098755D" w:rsidRDefault="001F5934" w:rsidP="001F5934">
      <w:pPr>
        <w:tabs>
          <w:tab w:val="center" w:pos="4752"/>
          <w:tab w:val="left" w:pos="5040"/>
          <w:tab w:val="left" w:pos="5760"/>
          <w:tab w:val="left" w:pos="6480"/>
          <w:tab w:val="left" w:pos="7200"/>
          <w:tab w:val="left" w:pos="7920"/>
          <w:tab w:val="left" w:pos="8640"/>
        </w:tabs>
        <w:rPr>
          <w:sz w:val="24"/>
          <w:szCs w:val="24"/>
        </w:rPr>
      </w:pPr>
    </w:p>
    <w:p w14:paraId="16CCD499" w14:textId="77777777" w:rsidR="001F5934" w:rsidRPr="002D4307" w:rsidRDefault="4661EE6F"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sidRPr="4661EE6F">
        <w:rPr>
          <w:b/>
          <w:bCs/>
          <w:sz w:val="20"/>
          <w:szCs w:val="20"/>
        </w:rPr>
        <w:t>Externally hosted / SaaS? Yes_______   No________     If yes, hosting provider__________________________</w:t>
      </w:r>
    </w:p>
    <w:p w14:paraId="4B04B83D" w14:textId="6F020150" w:rsidR="001F5934"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p w14:paraId="3AF9461C" w14:textId="77777777" w:rsidR="002F1DA3" w:rsidRPr="0098755D"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rPr>
          <w:sz w:val="24"/>
          <w:szCs w:val="24"/>
        </w:rPr>
      </w:pPr>
    </w:p>
    <w:p w14:paraId="0F1CE104" w14:textId="77777777" w:rsidR="001F5934" w:rsidRPr="0098755D" w:rsidRDefault="4661EE6F" w:rsidP="4661EE6F">
      <w:pPr>
        <w:shd w:val="clear" w:color="auto" w:fill="000000" w:themeFill="text1"/>
        <w:rPr>
          <w:b/>
          <w:bCs/>
          <w:sz w:val="24"/>
          <w:szCs w:val="24"/>
        </w:rPr>
      </w:pPr>
      <w:r w:rsidRPr="4661EE6F">
        <w:rPr>
          <w:b/>
          <w:bCs/>
          <w:sz w:val="24"/>
          <w:szCs w:val="24"/>
        </w:rPr>
        <w:lastRenderedPageBreak/>
        <w:t>IMPLEMENTATION INFORMATION</w:t>
      </w:r>
    </w:p>
    <w:p w14:paraId="61F11CA9" w14:textId="77777777" w:rsidR="001F5934" w:rsidRPr="0098755D" w:rsidRDefault="001F5934" w:rsidP="001F5934">
      <w:pPr>
        <w:tabs>
          <w:tab w:val="center" w:pos="4752"/>
          <w:tab w:val="left" w:pos="5040"/>
          <w:tab w:val="left" w:pos="5760"/>
          <w:tab w:val="left" w:pos="6480"/>
          <w:tab w:val="left" w:pos="7200"/>
          <w:tab w:val="left" w:pos="7920"/>
          <w:tab w:val="left" w:pos="8640"/>
        </w:tabs>
        <w:rPr>
          <w:sz w:val="24"/>
          <w:szCs w:val="24"/>
        </w:rPr>
      </w:pPr>
    </w:p>
    <w:p w14:paraId="79E560CC"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sidRPr="00E671F0">
        <w:rPr>
          <w:b/>
          <w:bCs/>
          <w:sz w:val="20"/>
          <w:szCs w:val="20"/>
        </w:rPr>
        <w:t>Project Duration (months):</w:t>
      </w:r>
      <w:r w:rsidRPr="0098755D">
        <w:rPr>
          <w:b/>
          <w:sz w:val="20"/>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6FBF7767" w14:textId="77777777" w:rsidR="001F5934" w:rsidRPr="002D4307" w:rsidRDefault="001F5934" w:rsidP="4661EE6F">
      <w:pPr>
        <w:tabs>
          <w:tab w:val="left" w:pos="-1080"/>
          <w:tab w:val="left" w:pos="-720"/>
          <w:tab w:val="left" w:pos="0"/>
          <w:tab w:val="left" w:pos="720"/>
        </w:tabs>
        <w:rPr>
          <w:b/>
          <w:bCs/>
          <w:sz w:val="20"/>
          <w:szCs w:val="20"/>
        </w:rPr>
      </w:pPr>
      <w:r w:rsidRPr="00E671F0">
        <w:rPr>
          <w:b/>
          <w:bCs/>
          <w:sz w:val="20"/>
          <w:szCs w:val="20"/>
        </w:rPr>
        <w:t>Initial Go-Live date:</w:t>
      </w:r>
      <w:r w:rsidRPr="0098755D">
        <w:rPr>
          <w:b/>
          <w:sz w:val="20"/>
        </w:rPr>
        <w:tab/>
      </w:r>
      <w:r w:rsidRPr="0098755D">
        <w:rPr>
          <w:b/>
          <w:sz w:val="20"/>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1F54B004"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sidRPr="00E671F0">
        <w:rPr>
          <w:b/>
          <w:bCs/>
          <w:sz w:val="20"/>
          <w:szCs w:val="20"/>
        </w:rPr>
        <w:t>Describe Role on Project:</w:t>
      </w:r>
      <w:r w:rsidRPr="00E671F0">
        <w:rPr>
          <w:sz w:val="20"/>
          <w:szCs w:val="20"/>
          <w:u w:val="single"/>
        </w:rPr>
        <w:t xml:space="preserve"> </w:t>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0EF15E33"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5CB78EB6"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08EAC133"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31027647"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sidRPr="00E671F0">
        <w:rPr>
          <w:b/>
          <w:bCs/>
          <w:sz w:val="20"/>
          <w:szCs w:val="20"/>
        </w:rPr>
        <w:t xml:space="preserve">Project Challenges: </w:t>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468056D6"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44902FCD"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6A86A010"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49B788C9"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360707F8" w14:textId="77777777" w:rsidR="001F5934" w:rsidRPr="002D4307" w:rsidRDefault="001F5934" w:rsidP="4661EE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sidRPr="00E671F0">
        <w:rPr>
          <w:b/>
          <w:bCs/>
          <w:sz w:val="20"/>
          <w:szCs w:val="20"/>
        </w:rPr>
        <w:t xml:space="preserve">Major Accomplishments: </w:t>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46C9912E"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3DD3749E"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742DA23E" w14:textId="77777777" w:rsidR="001F5934" w:rsidRPr="0098755D" w:rsidRDefault="001F593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r w:rsidRPr="0098755D">
        <w:rPr>
          <w:sz w:val="20"/>
          <w:u w:val="single"/>
        </w:rPr>
        <w:tab/>
      </w:r>
    </w:p>
    <w:p w14:paraId="3014B1CA" w14:textId="60EA5DC1" w:rsidR="008C1B87" w:rsidRDefault="008C1B87" w:rsidP="002707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Pr>
          <w:b/>
          <w:bCs/>
          <w:sz w:val="20"/>
          <w:szCs w:val="20"/>
        </w:rPr>
        <w:t>Integration of any of the systems listed on F.12 Attachment 12 (Interface Requirements)</w:t>
      </w:r>
      <w:r w:rsidRPr="00E671F0">
        <w:rPr>
          <w:b/>
          <w:bCs/>
          <w:sz w:val="20"/>
          <w:szCs w:val="20"/>
        </w:rPr>
        <w:t xml:space="preserve">: </w:t>
      </w:r>
    </w:p>
    <w:p w14:paraId="1C393558" w14:textId="2371EEBF" w:rsidR="00270794" w:rsidRDefault="00270794" w:rsidP="002707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w:t>
      </w:r>
    </w:p>
    <w:p w14:paraId="64E0E21D" w14:textId="477B15B5" w:rsidR="00270794" w:rsidRDefault="00270794" w:rsidP="002707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Pr>
          <w:b/>
          <w:sz w:val="20"/>
        </w:rPr>
        <w:t>___________________</w:t>
      </w:r>
    </w:p>
    <w:p w14:paraId="57FCA54E" w14:textId="3A51E6F1" w:rsidR="00270794" w:rsidRDefault="00270794" w:rsidP="002707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Pr>
          <w:b/>
          <w:sz w:val="20"/>
        </w:rPr>
        <w:t>___________________</w:t>
      </w:r>
    </w:p>
    <w:p w14:paraId="73157EDF" w14:textId="7E44A06A" w:rsidR="00270794" w:rsidRPr="0098755D" w:rsidRDefault="00270794" w:rsidP="002707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r>
        <w:rPr>
          <w:b/>
          <w:sz w:val="20"/>
        </w:rPr>
        <w:t>___________________</w:t>
      </w:r>
    </w:p>
    <w:p w14:paraId="15B6245B" w14:textId="73A4706C" w:rsidR="001F5934" w:rsidRPr="00270794" w:rsidRDefault="00270794"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sz w:val="20"/>
        </w:rPr>
      </w:pPr>
      <w:r w:rsidRPr="00270794">
        <w:rPr>
          <w:bCs/>
          <w:sz w:val="20"/>
          <w:szCs w:val="20"/>
        </w:rPr>
        <w:t>Add lines if needed</w:t>
      </w:r>
    </w:p>
    <w:p w14:paraId="3715659B" w14:textId="20F76133" w:rsidR="002F1DA3"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p>
    <w:p w14:paraId="4D589D52" w14:textId="6A3D899D" w:rsidR="002F1DA3" w:rsidRDefault="002F1DA3"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pPr>
    </w:p>
    <w:p w14:paraId="1534F0C0" w14:textId="77777777" w:rsidR="00927B36" w:rsidRDefault="00927B36" w:rsidP="001F59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8640"/>
        </w:tabs>
        <w:rPr>
          <w:b/>
          <w:sz w:val="20"/>
        </w:rPr>
        <w:sectPr w:rsidR="00927B36" w:rsidSect="00E10D19">
          <w:pgSz w:w="12240" w:h="15840"/>
          <w:pgMar w:top="1440" w:right="1440" w:bottom="1440" w:left="1440" w:header="720" w:footer="720" w:gutter="0"/>
          <w:cols w:space="720"/>
          <w:titlePg/>
          <w:docGrid w:linePitch="360"/>
        </w:sectPr>
      </w:pPr>
    </w:p>
    <w:p w14:paraId="079D660B" w14:textId="22EE6FBF" w:rsidR="001F5934" w:rsidRDefault="0004468E" w:rsidP="005F21D6">
      <w:pPr>
        <w:pStyle w:val="Heading2"/>
        <w:numPr>
          <w:ilvl w:val="0"/>
          <w:numId w:val="0"/>
        </w:numPr>
        <w:ind w:left="432"/>
      </w:pPr>
      <w:bookmarkStart w:id="991" w:name="_E.7_Attachment_7"/>
      <w:bookmarkStart w:id="992" w:name="_Toc473200251"/>
      <w:bookmarkStart w:id="993" w:name="_Toc474142666"/>
      <w:bookmarkStart w:id="994" w:name="_Toc66963485"/>
      <w:bookmarkEnd w:id="991"/>
      <w:r>
        <w:rPr>
          <w:sz w:val="22"/>
          <w:szCs w:val="22"/>
        </w:rPr>
        <w:lastRenderedPageBreak/>
        <w:t>F</w:t>
      </w:r>
      <w:r w:rsidR="00927B36">
        <w:rPr>
          <w:sz w:val="22"/>
          <w:szCs w:val="22"/>
        </w:rPr>
        <w:t>.6</w:t>
      </w:r>
      <w:r w:rsidR="4661EE6F" w:rsidRPr="4661EE6F">
        <w:rPr>
          <w:sz w:val="22"/>
          <w:szCs w:val="22"/>
        </w:rPr>
        <w:t xml:space="preserve"> </w:t>
      </w:r>
      <w:r w:rsidR="00927B36">
        <w:t>Attachment 6</w:t>
      </w:r>
      <w:r w:rsidR="4661EE6F">
        <w:t xml:space="preserve"> (</w:t>
      </w:r>
      <w:r w:rsidR="00B44A6E">
        <w:t>Technical</w:t>
      </w:r>
      <w:r w:rsidR="4661EE6F">
        <w:t xml:space="preserve"> Requirements and Information Requests)</w:t>
      </w:r>
      <w:bookmarkStart w:id="995" w:name="_Toc473007900"/>
      <w:bookmarkStart w:id="996" w:name="_Toc473036109"/>
      <w:bookmarkStart w:id="997" w:name="_Toc473176565"/>
      <w:bookmarkStart w:id="998" w:name="_Toc473194921"/>
      <w:bookmarkStart w:id="999" w:name="_Toc473007901"/>
      <w:bookmarkStart w:id="1000" w:name="_Toc473036110"/>
      <w:bookmarkStart w:id="1001" w:name="_Toc473176566"/>
      <w:bookmarkStart w:id="1002" w:name="_Toc473194922"/>
      <w:bookmarkStart w:id="1003" w:name="_Toc473007902"/>
      <w:bookmarkStart w:id="1004" w:name="_Toc473036111"/>
      <w:bookmarkStart w:id="1005" w:name="_Toc473176567"/>
      <w:bookmarkStart w:id="1006" w:name="_Toc473194923"/>
      <w:bookmarkStart w:id="1007" w:name="_Ref299307714"/>
      <w:bookmarkEnd w:id="992"/>
      <w:bookmarkEnd w:id="993"/>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994"/>
    </w:p>
    <w:p w14:paraId="3C606334" w14:textId="77777777" w:rsidR="001F5934" w:rsidRDefault="001F5934" w:rsidP="001F5934"/>
    <w:p w14:paraId="58CA8600" w14:textId="77777777" w:rsidR="001F5934" w:rsidRPr="001563A3" w:rsidRDefault="4661EE6F" w:rsidP="4661EE6F">
      <w:pPr>
        <w:rPr>
          <w:color w:val="444444"/>
        </w:rPr>
      </w:pPr>
      <w:r w:rsidRPr="4661EE6F">
        <w:rPr>
          <w:color w:val="444444"/>
        </w:rPr>
        <w:t xml:space="preserve">The City currently supports a variety of platforms and applications, though the majority of servers are MS Windows Server, Windows 7 and 10. We support MS SQL databases and we utilize SharePoint and other MS Office applications. </w:t>
      </w:r>
    </w:p>
    <w:p w14:paraId="6C838C1C" w14:textId="77777777" w:rsidR="001F5934" w:rsidRDefault="001F5934" w:rsidP="001F5934">
      <w:pPr>
        <w:spacing w:before="20" w:after="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006"/>
        <w:gridCol w:w="3527"/>
      </w:tblGrid>
      <w:tr w:rsidR="00821BA0" w:rsidRPr="00821BA0" w14:paraId="7815D0FD" w14:textId="77777777" w:rsidTr="0052279B">
        <w:trPr>
          <w:cantSplit/>
          <w:tblHeader/>
          <w:jc w:val="center"/>
        </w:trPr>
        <w:tc>
          <w:tcPr>
            <w:tcW w:w="828" w:type="dxa"/>
            <w:tcBorders>
              <w:bottom w:val="single" w:sz="4" w:space="0" w:color="auto"/>
            </w:tcBorders>
            <w:shd w:val="clear" w:color="auto" w:fill="0070C0"/>
          </w:tcPr>
          <w:p w14:paraId="0DA2ED69" w14:textId="77777777" w:rsidR="001F5934" w:rsidRPr="00821BA0" w:rsidRDefault="4661EE6F" w:rsidP="4661EE6F">
            <w:pPr>
              <w:spacing w:before="20" w:after="20"/>
              <w:jc w:val="center"/>
              <w:rPr>
                <w:b/>
                <w:bCs/>
                <w:color w:val="FFFFFF" w:themeColor="background1"/>
              </w:rPr>
            </w:pPr>
            <w:r w:rsidRPr="00821BA0">
              <w:rPr>
                <w:b/>
                <w:bCs/>
                <w:color w:val="FFFFFF" w:themeColor="background1"/>
              </w:rPr>
              <w:t>Ref #</w:t>
            </w:r>
          </w:p>
        </w:tc>
        <w:tc>
          <w:tcPr>
            <w:tcW w:w="5130" w:type="dxa"/>
            <w:tcBorders>
              <w:bottom w:val="single" w:sz="4" w:space="0" w:color="auto"/>
            </w:tcBorders>
            <w:shd w:val="clear" w:color="auto" w:fill="0070C0"/>
          </w:tcPr>
          <w:p w14:paraId="3E7A8387" w14:textId="77777777" w:rsidR="001F5934" w:rsidRPr="00821BA0" w:rsidRDefault="4661EE6F" w:rsidP="4661EE6F">
            <w:pPr>
              <w:spacing w:before="20" w:after="20"/>
              <w:jc w:val="center"/>
              <w:rPr>
                <w:b/>
                <w:bCs/>
                <w:color w:val="FFFFFF" w:themeColor="background1"/>
              </w:rPr>
            </w:pPr>
            <w:r w:rsidRPr="00821BA0">
              <w:rPr>
                <w:b/>
                <w:bCs/>
                <w:color w:val="FFFFFF" w:themeColor="background1"/>
              </w:rPr>
              <w:t>Technical Requirement / Information request</w:t>
            </w:r>
          </w:p>
          <w:p w14:paraId="7D149639" w14:textId="77777777" w:rsidR="001F5934" w:rsidRPr="00821BA0" w:rsidRDefault="001F5934" w:rsidP="00F736CF">
            <w:pPr>
              <w:spacing w:before="20" w:after="20"/>
              <w:jc w:val="center"/>
              <w:rPr>
                <w:b/>
                <w:color w:val="FFFFFF" w:themeColor="background1"/>
              </w:rPr>
            </w:pPr>
          </w:p>
        </w:tc>
        <w:tc>
          <w:tcPr>
            <w:tcW w:w="3618" w:type="dxa"/>
            <w:tcBorders>
              <w:bottom w:val="single" w:sz="4" w:space="0" w:color="auto"/>
            </w:tcBorders>
            <w:shd w:val="clear" w:color="auto" w:fill="0070C0"/>
          </w:tcPr>
          <w:p w14:paraId="19D41427" w14:textId="77777777" w:rsidR="001F5934" w:rsidRPr="00821BA0" w:rsidRDefault="4661EE6F" w:rsidP="4661EE6F">
            <w:pPr>
              <w:spacing w:before="20" w:after="20"/>
              <w:jc w:val="center"/>
              <w:rPr>
                <w:b/>
                <w:bCs/>
                <w:color w:val="FFFFFF" w:themeColor="background1"/>
              </w:rPr>
            </w:pPr>
            <w:r w:rsidRPr="00821BA0">
              <w:rPr>
                <w:b/>
                <w:bCs/>
                <w:color w:val="FFFFFF" w:themeColor="background1"/>
              </w:rPr>
              <w:t>Proposer Response</w:t>
            </w:r>
          </w:p>
        </w:tc>
      </w:tr>
      <w:tr w:rsidR="00821BA0" w:rsidRPr="00821BA0" w14:paraId="552FD58C" w14:textId="77777777" w:rsidTr="0052279B">
        <w:trPr>
          <w:cantSplit/>
          <w:tblHeader/>
          <w:jc w:val="center"/>
        </w:trPr>
        <w:tc>
          <w:tcPr>
            <w:tcW w:w="828" w:type="dxa"/>
            <w:shd w:val="clear" w:color="auto" w:fill="0070C0"/>
          </w:tcPr>
          <w:p w14:paraId="77FF7C48" w14:textId="77777777" w:rsidR="001F5934" w:rsidRPr="00821BA0" w:rsidRDefault="001F5934" w:rsidP="00F736CF">
            <w:pPr>
              <w:spacing w:before="20" w:after="20"/>
              <w:rPr>
                <w:b/>
                <w:color w:val="FFFFFF" w:themeColor="background1"/>
              </w:rPr>
            </w:pPr>
          </w:p>
        </w:tc>
        <w:tc>
          <w:tcPr>
            <w:tcW w:w="8748" w:type="dxa"/>
            <w:gridSpan w:val="2"/>
            <w:shd w:val="clear" w:color="auto" w:fill="0070C0"/>
          </w:tcPr>
          <w:p w14:paraId="1F4FD875" w14:textId="77777777" w:rsidR="001F5934" w:rsidRPr="00821BA0" w:rsidRDefault="4661EE6F" w:rsidP="4661EE6F">
            <w:pPr>
              <w:spacing w:before="20" w:after="20"/>
              <w:rPr>
                <w:b/>
                <w:bCs/>
                <w:color w:val="FFFFFF" w:themeColor="background1"/>
              </w:rPr>
            </w:pPr>
            <w:r w:rsidRPr="00821BA0">
              <w:rPr>
                <w:b/>
                <w:bCs/>
                <w:color w:val="FFFFFF" w:themeColor="background1"/>
              </w:rPr>
              <w:t>Hosted / SaaS Options</w:t>
            </w:r>
          </w:p>
        </w:tc>
      </w:tr>
      <w:tr w:rsidR="001F5934" w:rsidRPr="008F463C" w14:paraId="0540FE77" w14:textId="77777777" w:rsidTr="0052279B">
        <w:trPr>
          <w:cantSplit/>
          <w:jc w:val="center"/>
        </w:trPr>
        <w:tc>
          <w:tcPr>
            <w:tcW w:w="828" w:type="dxa"/>
          </w:tcPr>
          <w:p w14:paraId="27203BEB" w14:textId="77777777" w:rsidR="001F5934" w:rsidRPr="00C051EE" w:rsidRDefault="001F5934" w:rsidP="004F5F10">
            <w:pPr>
              <w:pStyle w:val="ListParagraph"/>
              <w:numPr>
                <w:ilvl w:val="0"/>
                <w:numId w:val="56"/>
              </w:numPr>
              <w:spacing w:before="20" w:after="20"/>
            </w:pPr>
          </w:p>
        </w:tc>
        <w:tc>
          <w:tcPr>
            <w:tcW w:w="5130" w:type="dxa"/>
          </w:tcPr>
          <w:p w14:paraId="1AA77AF8" w14:textId="77777777" w:rsidR="001F5934" w:rsidRPr="001B2482" w:rsidRDefault="4661EE6F" w:rsidP="00F736CF">
            <w:pPr>
              <w:spacing w:before="20" w:after="20"/>
            </w:pPr>
            <w:r>
              <w:t xml:space="preserve">Is system available through hosted model </w:t>
            </w:r>
          </w:p>
          <w:p w14:paraId="26253258" w14:textId="77777777" w:rsidR="001F5934" w:rsidRPr="00C051EE" w:rsidRDefault="4661EE6F" w:rsidP="00F736CF">
            <w:pPr>
              <w:spacing w:before="20" w:after="20"/>
            </w:pPr>
            <w:r>
              <w:t>(City owns license; system hosted by vendor)</w:t>
            </w:r>
          </w:p>
        </w:tc>
        <w:tc>
          <w:tcPr>
            <w:tcW w:w="3618" w:type="dxa"/>
          </w:tcPr>
          <w:p w14:paraId="7C0920EC" w14:textId="77777777" w:rsidR="001F5934" w:rsidRPr="00C051EE" w:rsidRDefault="4661EE6F" w:rsidP="00F736CF">
            <w:pPr>
              <w:spacing w:before="20" w:after="20"/>
            </w:pPr>
            <w:r>
              <w:t>Yes/No</w:t>
            </w:r>
          </w:p>
        </w:tc>
      </w:tr>
      <w:tr w:rsidR="001F5934" w:rsidRPr="008F463C" w14:paraId="0630CF47" w14:textId="77777777" w:rsidTr="0052279B">
        <w:trPr>
          <w:cantSplit/>
          <w:jc w:val="center"/>
        </w:trPr>
        <w:tc>
          <w:tcPr>
            <w:tcW w:w="828" w:type="dxa"/>
          </w:tcPr>
          <w:p w14:paraId="296ED11B" w14:textId="77777777" w:rsidR="001F5934" w:rsidRPr="00C051EE" w:rsidRDefault="001F5934" w:rsidP="004F5F10">
            <w:pPr>
              <w:pStyle w:val="ListParagraph"/>
              <w:numPr>
                <w:ilvl w:val="0"/>
                <w:numId w:val="56"/>
              </w:numPr>
              <w:spacing w:before="20" w:after="20"/>
            </w:pPr>
          </w:p>
        </w:tc>
        <w:tc>
          <w:tcPr>
            <w:tcW w:w="5130" w:type="dxa"/>
          </w:tcPr>
          <w:p w14:paraId="1B58C34A" w14:textId="77777777" w:rsidR="001F5934" w:rsidRPr="001B2482" w:rsidRDefault="4661EE6F" w:rsidP="00F736CF">
            <w:pPr>
              <w:spacing w:before="20" w:after="20"/>
            </w:pPr>
            <w:r>
              <w:t xml:space="preserve">Is the system available through SaaS model </w:t>
            </w:r>
          </w:p>
          <w:p w14:paraId="3748B67D" w14:textId="77777777" w:rsidR="001F5934" w:rsidRPr="00C051EE" w:rsidRDefault="4661EE6F" w:rsidP="00F736CF">
            <w:pPr>
              <w:spacing w:before="20" w:after="20"/>
            </w:pPr>
            <w:r>
              <w:t>(City pays monthly service fee)</w:t>
            </w:r>
          </w:p>
        </w:tc>
        <w:tc>
          <w:tcPr>
            <w:tcW w:w="3618" w:type="dxa"/>
          </w:tcPr>
          <w:p w14:paraId="7B8DB39F" w14:textId="77777777" w:rsidR="001F5934" w:rsidRPr="00C051EE" w:rsidRDefault="4661EE6F" w:rsidP="00F736CF">
            <w:pPr>
              <w:spacing w:before="20" w:after="20"/>
            </w:pPr>
            <w:r>
              <w:t>Yes/No</w:t>
            </w:r>
          </w:p>
        </w:tc>
      </w:tr>
      <w:tr w:rsidR="001F5934" w:rsidRPr="008F463C" w14:paraId="51F985FD" w14:textId="77777777" w:rsidTr="0052279B">
        <w:trPr>
          <w:cantSplit/>
          <w:jc w:val="center"/>
        </w:trPr>
        <w:tc>
          <w:tcPr>
            <w:tcW w:w="828" w:type="dxa"/>
          </w:tcPr>
          <w:p w14:paraId="198C9BA8" w14:textId="77777777" w:rsidR="001F5934" w:rsidRPr="00C051EE" w:rsidRDefault="001F5934" w:rsidP="004F5F10">
            <w:pPr>
              <w:pStyle w:val="ListParagraph"/>
              <w:numPr>
                <w:ilvl w:val="0"/>
                <w:numId w:val="56"/>
              </w:numPr>
              <w:spacing w:before="20" w:after="20"/>
            </w:pPr>
          </w:p>
        </w:tc>
        <w:tc>
          <w:tcPr>
            <w:tcW w:w="5130" w:type="dxa"/>
          </w:tcPr>
          <w:p w14:paraId="423C2CBC" w14:textId="77777777" w:rsidR="001F5934" w:rsidRPr="00C051EE" w:rsidRDefault="4661EE6F" w:rsidP="00F736CF">
            <w:pPr>
              <w:spacing w:before="20" w:after="20"/>
            </w:pPr>
            <w:r>
              <w:t>Is the system available through a managed services model (City owns and hosts system; vendor maintains system)</w:t>
            </w:r>
          </w:p>
        </w:tc>
        <w:tc>
          <w:tcPr>
            <w:tcW w:w="3618" w:type="dxa"/>
          </w:tcPr>
          <w:p w14:paraId="198D04B0" w14:textId="77777777" w:rsidR="001F5934" w:rsidRPr="00C051EE" w:rsidRDefault="4661EE6F" w:rsidP="00F736CF">
            <w:pPr>
              <w:spacing w:before="20" w:after="20"/>
            </w:pPr>
            <w:r>
              <w:t>Yes/No</w:t>
            </w:r>
          </w:p>
        </w:tc>
      </w:tr>
      <w:tr w:rsidR="001F5934" w:rsidRPr="008F463C" w14:paraId="06DD45F9" w14:textId="77777777" w:rsidTr="0052279B">
        <w:trPr>
          <w:cantSplit/>
          <w:jc w:val="center"/>
        </w:trPr>
        <w:tc>
          <w:tcPr>
            <w:tcW w:w="828" w:type="dxa"/>
          </w:tcPr>
          <w:p w14:paraId="6C9621A2" w14:textId="77777777" w:rsidR="001F5934" w:rsidRPr="00C051EE" w:rsidRDefault="001F5934" w:rsidP="004F5F10">
            <w:pPr>
              <w:pStyle w:val="ListParagraph"/>
              <w:numPr>
                <w:ilvl w:val="0"/>
                <w:numId w:val="56"/>
              </w:numPr>
              <w:spacing w:before="20" w:after="20"/>
            </w:pPr>
          </w:p>
        </w:tc>
        <w:tc>
          <w:tcPr>
            <w:tcW w:w="5130" w:type="dxa"/>
          </w:tcPr>
          <w:p w14:paraId="5695452D" w14:textId="3932A00C" w:rsidR="001F5934" w:rsidRPr="00C051EE" w:rsidRDefault="4661EE6F" w:rsidP="00F736CF">
            <w:pPr>
              <w:spacing w:before="20" w:after="20"/>
            </w:pPr>
            <w:r>
              <w:t>Where is the data center and disaster recovery data center located?</w:t>
            </w:r>
          </w:p>
        </w:tc>
        <w:tc>
          <w:tcPr>
            <w:tcW w:w="3618" w:type="dxa"/>
          </w:tcPr>
          <w:p w14:paraId="378BBCF8" w14:textId="77777777" w:rsidR="001F5934" w:rsidRPr="00C051EE" w:rsidRDefault="001F5934" w:rsidP="00F736CF">
            <w:pPr>
              <w:spacing w:before="20" w:after="20"/>
            </w:pPr>
          </w:p>
        </w:tc>
      </w:tr>
      <w:tr w:rsidR="00AB4979" w:rsidRPr="008F463C" w14:paraId="73EFDC1F" w14:textId="77777777" w:rsidTr="0052279B">
        <w:trPr>
          <w:cantSplit/>
          <w:jc w:val="center"/>
        </w:trPr>
        <w:tc>
          <w:tcPr>
            <w:tcW w:w="828" w:type="dxa"/>
          </w:tcPr>
          <w:p w14:paraId="0668EF4B" w14:textId="77777777" w:rsidR="00AB4979" w:rsidRPr="00C051EE" w:rsidRDefault="00AB4979" w:rsidP="004F5F10">
            <w:pPr>
              <w:pStyle w:val="ListParagraph"/>
              <w:numPr>
                <w:ilvl w:val="0"/>
                <w:numId w:val="56"/>
              </w:numPr>
              <w:spacing w:before="20" w:after="20"/>
            </w:pPr>
          </w:p>
        </w:tc>
        <w:tc>
          <w:tcPr>
            <w:tcW w:w="5130" w:type="dxa"/>
          </w:tcPr>
          <w:p w14:paraId="02B0BA23" w14:textId="50202202" w:rsidR="00AB4979" w:rsidRPr="001B2482" w:rsidRDefault="4661EE6F" w:rsidP="00F736CF">
            <w:pPr>
              <w:spacing w:before="20" w:after="20"/>
            </w:pPr>
            <w:r>
              <w:t>Describe your business continuity and disaster recovery plans, including recovery point objectives and recovery time objectives.</w:t>
            </w:r>
          </w:p>
        </w:tc>
        <w:tc>
          <w:tcPr>
            <w:tcW w:w="3618" w:type="dxa"/>
          </w:tcPr>
          <w:p w14:paraId="50E1726F" w14:textId="77777777" w:rsidR="00AB4979" w:rsidRPr="00C051EE" w:rsidRDefault="00AB4979" w:rsidP="00F736CF">
            <w:pPr>
              <w:spacing w:before="20" w:after="20"/>
            </w:pPr>
          </w:p>
        </w:tc>
      </w:tr>
      <w:tr w:rsidR="001F5934" w:rsidRPr="008F463C" w14:paraId="31FBD5BE" w14:textId="77777777" w:rsidTr="0052279B">
        <w:trPr>
          <w:cantSplit/>
          <w:jc w:val="center"/>
        </w:trPr>
        <w:tc>
          <w:tcPr>
            <w:tcW w:w="828" w:type="dxa"/>
          </w:tcPr>
          <w:p w14:paraId="71D206B2" w14:textId="77777777" w:rsidR="001F5934" w:rsidRPr="00C051EE" w:rsidRDefault="001F5934" w:rsidP="004F5F10">
            <w:pPr>
              <w:pStyle w:val="ListParagraph"/>
              <w:numPr>
                <w:ilvl w:val="0"/>
                <w:numId w:val="56"/>
              </w:numPr>
              <w:spacing w:before="20" w:after="20"/>
            </w:pPr>
          </w:p>
        </w:tc>
        <w:tc>
          <w:tcPr>
            <w:tcW w:w="5130" w:type="dxa"/>
          </w:tcPr>
          <w:p w14:paraId="2157BF12" w14:textId="77777777" w:rsidR="001F5934" w:rsidRPr="001B2482" w:rsidRDefault="4661EE6F" w:rsidP="00F736CF">
            <w:pPr>
              <w:spacing w:before="20" w:after="20"/>
            </w:pPr>
            <w:r>
              <w:t>What are your experiences as a SaaS provider? e.g. Number of clients; longest and average time providing services to a client; largest and average client size, client industries, etc.</w:t>
            </w:r>
          </w:p>
        </w:tc>
        <w:tc>
          <w:tcPr>
            <w:tcW w:w="3618" w:type="dxa"/>
          </w:tcPr>
          <w:p w14:paraId="3E49D84D" w14:textId="77777777" w:rsidR="001F5934" w:rsidRPr="00C051EE" w:rsidRDefault="001F5934" w:rsidP="00F736CF">
            <w:pPr>
              <w:spacing w:before="20" w:after="20"/>
            </w:pPr>
          </w:p>
        </w:tc>
      </w:tr>
      <w:tr w:rsidR="001F5934" w:rsidRPr="008F463C" w14:paraId="0D7F4EA0" w14:textId="77777777" w:rsidTr="0052279B">
        <w:trPr>
          <w:cantSplit/>
          <w:jc w:val="center"/>
        </w:trPr>
        <w:tc>
          <w:tcPr>
            <w:tcW w:w="828" w:type="dxa"/>
          </w:tcPr>
          <w:p w14:paraId="2543B6B6" w14:textId="77777777" w:rsidR="001F5934" w:rsidRPr="00C051EE" w:rsidRDefault="001F5934" w:rsidP="004F5F10">
            <w:pPr>
              <w:pStyle w:val="ListParagraph"/>
              <w:numPr>
                <w:ilvl w:val="0"/>
                <w:numId w:val="56"/>
              </w:numPr>
              <w:spacing w:before="20" w:after="20"/>
              <w:jc w:val="left"/>
              <w:rPr>
                <w:bCs/>
                <w:lang w:val="en"/>
              </w:rPr>
            </w:pPr>
          </w:p>
        </w:tc>
        <w:tc>
          <w:tcPr>
            <w:tcW w:w="5130" w:type="dxa"/>
          </w:tcPr>
          <w:p w14:paraId="31C5320B" w14:textId="4917E60B" w:rsidR="001F5934" w:rsidRPr="001B2482" w:rsidRDefault="4661EE6F" w:rsidP="001F5934">
            <w:pPr>
              <w:spacing w:before="20" w:after="20"/>
            </w:pPr>
            <w:r w:rsidRPr="4661EE6F">
              <w:rPr>
                <w:lang w:val="en"/>
              </w:rPr>
              <w:t xml:space="preserve">In the event your company is acquired or ceases operation, what is the procedure and timeframe for returning </w:t>
            </w:r>
            <w:r w:rsidR="00B473EA">
              <w:rPr>
                <w:lang w:val="en"/>
              </w:rPr>
              <w:t>Stamford</w:t>
            </w:r>
            <w:r w:rsidRPr="4661EE6F">
              <w:rPr>
                <w:lang w:val="en"/>
              </w:rPr>
              <w:t>’s data and in what format would the City’s data be returned?</w:t>
            </w:r>
            <w:r w:rsidRPr="4661EE6F">
              <w:rPr>
                <w:b/>
                <w:bCs/>
                <w:lang w:val="en"/>
              </w:rPr>
              <w:t xml:space="preserve"> </w:t>
            </w:r>
          </w:p>
        </w:tc>
        <w:tc>
          <w:tcPr>
            <w:tcW w:w="3618" w:type="dxa"/>
          </w:tcPr>
          <w:p w14:paraId="751DA63C" w14:textId="77777777" w:rsidR="001F5934" w:rsidRPr="00C051EE" w:rsidRDefault="001F5934" w:rsidP="00F736CF">
            <w:pPr>
              <w:spacing w:before="20" w:after="20"/>
            </w:pPr>
          </w:p>
        </w:tc>
      </w:tr>
      <w:tr w:rsidR="001F5934" w:rsidRPr="008F463C" w14:paraId="73422577" w14:textId="77777777" w:rsidTr="0052279B">
        <w:trPr>
          <w:cantSplit/>
          <w:jc w:val="center"/>
        </w:trPr>
        <w:tc>
          <w:tcPr>
            <w:tcW w:w="828" w:type="dxa"/>
          </w:tcPr>
          <w:p w14:paraId="67F8094B" w14:textId="77777777" w:rsidR="001F5934" w:rsidRPr="00C051EE" w:rsidRDefault="001F5934" w:rsidP="004F5F10">
            <w:pPr>
              <w:pStyle w:val="ListParagraph"/>
              <w:numPr>
                <w:ilvl w:val="0"/>
                <w:numId w:val="56"/>
              </w:numPr>
              <w:spacing w:before="20" w:after="20"/>
              <w:jc w:val="left"/>
              <w:rPr>
                <w:color w:val="171717"/>
              </w:rPr>
            </w:pPr>
          </w:p>
        </w:tc>
        <w:tc>
          <w:tcPr>
            <w:tcW w:w="5130" w:type="dxa"/>
          </w:tcPr>
          <w:p w14:paraId="318972CA" w14:textId="77777777" w:rsidR="001F5934" w:rsidRPr="00C051EE" w:rsidRDefault="4661EE6F" w:rsidP="4661EE6F">
            <w:pPr>
              <w:spacing w:before="20" w:after="20"/>
              <w:rPr>
                <w:color w:val="171717"/>
              </w:rPr>
            </w:pPr>
            <w:r w:rsidRPr="4661EE6F">
              <w:rPr>
                <w:color w:val="171717"/>
              </w:rPr>
              <w:t xml:space="preserve">Describe your procedures for providing your customers advance notification of major upgrades or system changes.  </w:t>
            </w:r>
          </w:p>
          <w:p w14:paraId="0105827C" w14:textId="77777777" w:rsidR="001F5934" w:rsidRPr="001B2482" w:rsidRDefault="4661EE6F" w:rsidP="00F736CF">
            <w:pPr>
              <w:spacing w:before="20" w:after="20"/>
            </w:pPr>
            <w:r w:rsidRPr="4661EE6F">
              <w:rPr>
                <w:color w:val="171717"/>
              </w:rPr>
              <w:t>What process do you use to schedule implementation of the upgrades or changes to minimize operational disruption?</w:t>
            </w:r>
          </w:p>
        </w:tc>
        <w:tc>
          <w:tcPr>
            <w:tcW w:w="3618" w:type="dxa"/>
          </w:tcPr>
          <w:p w14:paraId="4B6B6D05" w14:textId="77777777" w:rsidR="001F5934" w:rsidRPr="00C051EE" w:rsidRDefault="001F5934" w:rsidP="00F736CF">
            <w:pPr>
              <w:spacing w:before="20" w:after="20"/>
            </w:pPr>
          </w:p>
        </w:tc>
      </w:tr>
      <w:tr w:rsidR="001F5934" w:rsidRPr="008F463C" w14:paraId="1D0F89FA" w14:textId="77777777" w:rsidTr="0052279B">
        <w:trPr>
          <w:cantSplit/>
          <w:jc w:val="center"/>
        </w:trPr>
        <w:tc>
          <w:tcPr>
            <w:tcW w:w="828" w:type="dxa"/>
          </w:tcPr>
          <w:p w14:paraId="4BA44AEE" w14:textId="77777777" w:rsidR="001F5934" w:rsidRPr="00C051EE" w:rsidRDefault="001F5934" w:rsidP="004F5F10">
            <w:pPr>
              <w:pStyle w:val="ListParagraph"/>
              <w:numPr>
                <w:ilvl w:val="0"/>
                <w:numId w:val="56"/>
              </w:numPr>
              <w:spacing w:before="20" w:after="20"/>
              <w:jc w:val="left"/>
            </w:pPr>
          </w:p>
        </w:tc>
        <w:tc>
          <w:tcPr>
            <w:tcW w:w="5130" w:type="dxa"/>
          </w:tcPr>
          <w:p w14:paraId="78DB5A4F" w14:textId="77777777" w:rsidR="001F5934" w:rsidRPr="001B2482" w:rsidRDefault="4661EE6F" w:rsidP="00F736CF">
            <w:pPr>
              <w:spacing w:before="20" w:after="20"/>
            </w:pPr>
            <w:r>
              <w:t>If data centers are physically secured, explain the method / technology used.</w:t>
            </w:r>
          </w:p>
        </w:tc>
        <w:tc>
          <w:tcPr>
            <w:tcW w:w="3618" w:type="dxa"/>
          </w:tcPr>
          <w:p w14:paraId="12247E57" w14:textId="77777777" w:rsidR="001F5934" w:rsidRPr="00C051EE" w:rsidRDefault="001F5934" w:rsidP="00F736CF">
            <w:pPr>
              <w:spacing w:before="20" w:after="20"/>
            </w:pPr>
          </w:p>
        </w:tc>
      </w:tr>
      <w:tr w:rsidR="001F5934" w:rsidRPr="008F463C" w14:paraId="5EAC0BBC" w14:textId="77777777" w:rsidTr="0052279B">
        <w:trPr>
          <w:cantSplit/>
          <w:jc w:val="center"/>
        </w:trPr>
        <w:tc>
          <w:tcPr>
            <w:tcW w:w="828" w:type="dxa"/>
          </w:tcPr>
          <w:p w14:paraId="782D0266" w14:textId="77777777" w:rsidR="001F5934" w:rsidRPr="00C051EE" w:rsidRDefault="001F5934" w:rsidP="004F5F10">
            <w:pPr>
              <w:pStyle w:val="ListParagraph"/>
              <w:numPr>
                <w:ilvl w:val="0"/>
                <w:numId w:val="56"/>
              </w:numPr>
              <w:spacing w:before="20" w:after="20"/>
              <w:jc w:val="left"/>
              <w:rPr>
                <w:lang w:val="en"/>
              </w:rPr>
            </w:pPr>
          </w:p>
        </w:tc>
        <w:tc>
          <w:tcPr>
            <w:tcW w:w="5130" w:type="dxa"/>
          </w:tcPr>
          <w:p w14:paraId="71C2074D" w14:textId="77777777" w:rsidR="001F5934" w:rsidRPr="001B2482" w:rsidRDefault="4661EE6F" w:rsidP="00F736CF">
            <w:pPr>
              <w:spacing w:before="20" w:after="20"/>
            </w:pPr>
            <w:r w:rsidRPr="4661EE6F">
              <w:rPr>
                <w:lang w:val="en"/>
              </w:rPr>
              <w:t xml:space="preserve">Please detail data center and security certifications held by your company, specifically certification title, description, issuing organization, frequency of renewal, most recent issue date of the certification. </w:t>
            </w:r>
          </w:p>
        </w:tc>
        <w:tc>
          <w:tcPr>
            <w:tcW w:w="3618" w:type="dxa"/>
          </w:tcPr>
          <w:p w14:paraId="3B9F05BE" w14:textId="77777777" w:rsidR="001F5934" w:rsidRPr="00C051EE" w:rsidRDefault="001F5934" w:rsidP="00F736CF">
            <w:pPr>
              <w:spacing w:before="20" w:after="20"/>
            </w:pPr>
          </w:p>
        </w:tc>
      </w:tr>
      <w:tr w:rsidR="001F5934" w:rsidRPr="008F463C" w14:paraId="791C9C4E" w14:textId="77777777" w:rsidTr="0052279B">
        <w:trPr>
          <w:cantSplit/>
          <w:jc w:val="center"/>
        </w:trPr>
        <w:tc>
          <w:tcPr>
            <w:tcW w:w="828" w:type="dxa"/>
          </w:tcPr>
          <w:p w14:paraId="094B109B" w14:textId="77777777" w:rsidR="001F5934" w:rsidRPr="00C051EE" w:rsidRDefault="001F5934" w:rsidP="004F5F10">
            <w:pPr>
              <w:pStyle w:val="ListParagraph"/>
              <w:numPr>
                <w:ilvl w:val="0"/>
                <w:numId w:val="56"/>
              </w:numPr>
              <w:spacing w:before="20" w:after="20"/>
              <w:jc w:val="left"/>
            </w:pPr>
          </w:p>
        </w:tc>
        <w:tc>
          <w:tcPr>
            <w:tcW w:w="5130" w:type="dxa"/>
          </w:tcPr>
          <w:p w14:paraId="1FC8AD9A" w14:textId="23FEA50A" w:rsidR="001F5934" w:rsidRPr="001B2482" w:rsidRDefault="4661EE6F" w:rsidP="00F736CF">
            <w:pPr>
              <w:spacing w:before="20" w:after="20"/>
            </w:pPr>
            <w:r>
              <w:t>Has your company experienced any breach in data center, network, database</w:t>
            </w:r>
            <w:r w:rsidR="00FD1A4D">
              <w:t>,</w:t>
            </w:r>
            <w:r>
              <w:t xml:space="preserve"> and / or application security in the past three years? If yes, please describe each incident – date, nature of the incident, vendor’s response, customer communications and result.</w:t>
            </w:r>
          </w:p>
        </w:tc>
        <w:tc>
          <w:tcPr>
            <w:tcW w:w="3618" w:type="dxa"/>
          </w:tcPr>
          <w:p w14:paraId="70B8B5A0" w14:textId="77777777" w:rsidR="001F5934" w:rsidRPr="00C051EE" w:rsidRDefault="001F5934" w:rsidP="00F736CF">
            <w:pPr>
              <w:spacing w:before="20" w:after="20"/>
            </w:pPr>
          </w:p>
        </w:tc>
      </w:tr>
      <w:tr w:rsidR="001F5934" w:rsidRPr="008F463C" w14:paraId="3E1E799B" w14:textId="77777777" w:rsidTr="0052279B">
        <w:trPr>
          <w:cantSplit/>
          <w:jc w:val="center"/>
        </w:trPr>
        <w:tc>
          <w:tcPr>
            <w:tcW w:w="828" w:type="dxa"/>
          </w:tcPr>
          <w:p w14:paraId="59A54CCD" w14:textId="77777777" w:rsidR="001F5934" w:rsidRPr="00C051EE" w:rsidRDefault="001F5934" w:rsidP="004F5F10">
            <w:pPr>
              <w:pStyle w:val="ListParagraph"/>
              <w:numPr>
                <w:ilvl w:val="0"/>
                <w:numId w:val="56"/>
              </w:numPr>
              <w:spacing w:before="20" w:after="20"/>
              <w:jc w:val="left"/>
            </w:pPr>
          </w:p>
        </w:tc>
        <w:tc>
          <w:tcPr>
            <w:tcW w:w="5130" w:type="dxa"/>
          </w:tcPr>
          <w:p w14:paraId="3580470A" w14:textId="77777777" w:rsidR="001F5934" w:rsidRPr="001B2482" w:rsidRDefault="4661EE6F" w:rsidP="00F736CF">
            <w:pPr>
              <w:spacing w:before="20" w:after="20"/>
            </w:pPr>
            <w:r>
              <w:t>Describe how you monitor network usage and your procedure for increasing and / or allocating network resources to meet increased usage.</w:t>
            </w:r>
          </w:p>
        </w:tc>
        <w:tc>
          <w:tcPr>
            <w:tcW w:w="3618" w:type="dxa"/>
          </w:tcPr>
          <w:p w14:paraId="15321A0F" w14:textId="77777777" w:rsidR="001F5934" w:rsidRPr="00C051EE" w:rsidRDefault="001F5934" w:rsidP="00F736CF">
            <w:pPr>
              <w:spacing w:before="20" w:after="20"/>
            </w:pPr>
          </w:p>
        </w:tc>
      </w:tr>
      <w:tr w:rsidR="001F5934" w:rsidRPr="008F463C" w14:paraId="05F39299" w14:textId="77777777" w:rsidTr="0052279B">
        <w:trPr>
          <w:cantSplit/>
          <w:jc w:val="center"/>
        </w:trPr>
        <w:tc>
          <w:tcPr>
            <w:tcW w:w="828" w:type="dxa"/>
          </w:tcPr>
          <w:p w14:paraId="322C0614" w14:textId="77777777" w:rsidR="001F5934" w:rsidRPr="00C051EE" w:rsidRDefault="001F5934" w:rsidP="004F5F10">
            <w:pPr>
              <w:pStyle w:val="ListParagraph"/>
              <w:numPr>
                <w:ilvl w:val="0"/>
                <w:numId w:val="56"/>
              </w:numPr>
              <w:spacing w:before="20" w:after="20"/>
              <w:jc w:val="left"/>
            </w:pPr>
          </w:p>
        </w:tc>
        <w:tc>
          <w:tcPr>
            <w:tcW w:w="5130" w:type="dxa"/>
          </w:tcPr>
          <w:p w14:paraId="5DF1EDC7" w14:textId="77777777" w:rsidR="001F5934" w:rsidRPr="00C051EE" w:rsidRDefault="4661EE6F" w:rsidP="00F736CF">
            <w:pPr>
              <w:spacing w:before="20" w:after="20"/>
            </w:pPr>
            <w:r>
              <w:t xml:space="preserve">What are your proposed operational Service Level standards? </w:t>
            </w:r>
          </w:p>
          <w:p w14:paraId="253BD432" w14:textId="77777777" w:rsidR="001F5934" w:rsidRPr="001B2482" w:rsidRDefault="4661EE6F" w:rsidP="00F736CF">
            <w:pPr>
              <w:spacing w:before="20" w:after="20"/>
            </w:pPr>
            <w:r>
              <w:t>How do you monitor Service Levels and how often to you report Service Level results to customers?</w:t>
            </w:r>
          </w:p>
        </w:tc>
        <w:tc>
          <w:tcPr>
            <w:tcW w:w="3618" w:type="dxa"/>
          </w:tcPr>
          <w:p w14:paraId="03484108" w14:textId="77777777" w:rsidR="001F5934" w:rsidRPr="00C051EE" w:rsidRDefault="001F5934" w:rsidP="00F736CF">
            <w:pPr>
              <w:spacing w:before="20" w:after="20"/>
            </w:pPr>
          </w:p>
        </w:tc>
      </w:tr>
      <w:tr w:rsidR="001F5934" w:rsidRPr="008F463C" w14:paraId="3573C2BB" w14:textId="77777777" w:rsidTr="0052279B">
        <w:trPr>
          <w:cantSplit/>
          <w:jc w:val="center"/>
        </w:trPr>
        <w:tc>
          <w:tcPr>
            <w:tcW w:w="828" w:type="dxa"/>
          </w:tcPr>
          <w:p w14:paraId="6C4B9E05" w14:textId="77777777" w:rsidR="001F5934" w:rsidRPr="00C051EE" w:rsidRDefault="001F5934" w:rsidP="004F5F10">
            <w:pPr>
              <w:pStyle w:val="ListParagraph"/>
              <w:numPr>
                <w:ilvl w:val="0"/>
                <w:numId w:val="56"/>
              </w:numPr>
              <w:spacing w:before="20" w:after="20"/>
              <w:jc w:val="left"/>
            </w:pPr>
          </w:p>
        </w:tc>
        <w:tc>
          <w:tcPr>
            <w:tcW w:w="5130" w:type="dxa"/>
          </w:tcPr>
          <w:p w14:paraId="2BFA1D9E" w14:textId="77777777" w:rsidR="001F5934" w:rsidRPr="001B2482" w:rsidRDefault="4661EE6F" w:rsidP="00F736CF">
            <w:pPr>
              <w:spacing w:before="20" w:after="20"/>
            </w:pPr>
            <w:r>
              <w:t>What are the results of your Service Level Standards for the past two years, i.e. lowest, highest and average per metric?</w:t>
            </w:r>
          </w:p>
        </w:tc>
        <w:tc>
          <w:tcPr>
            <w:tcW w:w="3618" w:type="dxa"/>
          </w:tcPr>
          <w:p w14:paraId="354F1209" w14:textId="77777777" w:rsidR="001F5934" w:rsidRPr="00C051EE" w:rsidRDefault="001F5934" w:rsidP="00F736CF">
            <w:pPr>
              <w:spacing w:before="20" w:after="20"/>
            </w:pPr>
          </w:p>
        </w:tc>
      </w:tr>
      <w:tr w:rsidR="001F5934" w:rsidRPr="008F463C" w14:paraId="17870F3C" w14:textId="77777777" w:rsidTr="0052279B">
        <w:trPr>
          <w:cantSplit/>
          <w:jc w:val="center"/>
        </w:trPr>
        <w:tc>
          <w:tcPr>
            <w:tcW w:w="828" w:type="dxa"/>
          </w:tcPr>
          <w:p w14:paraId="35024325" w14:textId="77777777" w:rsidR="001F5934" w:rsidRPr="00C051EE" w:rsidRDefault="001F5934" w:rsidP="004F5F10">
            <w:pPr>
              <w:pStyle w:val="ListParagraph"/>
              <w:numPr>
                <w:ilvl w:val="0"/>
                <w:numId w:val="56"/>
              </w:numPr>
              <w:spacing w:before="20" w:after="20"/>
              <w:jc w:val="left"/>
            </w:pPr>
          </w:p>
        </w:tc>
        <w:tc>
          <w:tcPr>
            <w:tcW w:w="5130" w:type="dxa"/>
          </w:tcPr>
          <w:p w14:paraId="32D6B9A9" w14:textId="77777777" w:rsidR="001F5934" w:rsidRPr="001B2482" w:rsidRDefault="4661EE6F" w:rsidP="00F736CF">
            <w:pPr>
              <w:spacing w:before="20" w:after="20"/>
            </w:pPr>
            <w:r>
              <w:t xml:space="preserve">In the past 3 years, have you reimbursed any customer(s) due to failure to meet contractual Service Levels? If yes, what was the amount and date of your last incident? </w:t>
            </w:r>
          </w:p>
        </w:tc>
        <w:tc>
          <w:tcPr>
            <w:tcW w:w="3618" w:type="dxa"/>
          </w:tcPr>
          <w:p w14:paraId="729D4C5A" w14:textId="77777777" w:rsidR="001F5934" w:rsidRPr="00C051EE" w:rsidRDefault="001F5934" w:rsidP="00F736CF">
            <w:pPr>
              <w:spacing w:before="20" w:after="20"/>
            </w:pPr>
          </w:p>
        </w:tc>
      </w:tr>
      <w:tr w:rsidR="001F5934" w:rsidRPr="008F463C" w14:paraId="7FF04646" w14:textId="77777777" w:rsidTr="0052279B">
        <w:trPr>
          <w:cantSplit/>
          <w:jc w:val="center"/>
        </w:trPr>
        <w:tc>
          <w:tcPr>
            <w:tcW w:w="828" w:type="dxa"/>
          </w:tcPr>
          <w:p w14:paraId="3360320F" w14:textId="77777777" w:rsidR="001F5934" w:rsidRPr="00C051EE" w:rsidRDefault="001F5934" w:rsidP="004F5F10">
            <w:pPr>
              <w:pStyle w:val="ListParagraph"/>
              <w:numPr>
                <w:ilvl w:val="0"/>
                <w:numId w:val="56"/>
              </w:numPr>
              <w:spacing w:before="20" w:after="20"/>
              <w:jc w:val="left"/>
            </w:pPr>
          </w:p>
        </w:tc>
        <w:tc>
          <w:tcPr>
            <w:tcW w:w="5130" w:type="dxa"/>
          </w:tcPr>
          <w:p w14:paraId="0C6D4B4F" w14:textId="77777777" w:rsidR="001F5934" w:rsidRPr="001B2482" w:rsidRDefault="4661EE6F" w:rsidP="00F736CF">
            <w:pPr>
              <w:spacing w:before="20" w:after="20"/>
            </w:pPr>
            <w:r>
              <w:t>What is the expected average downtime per week for Vendor-controlled reasons, e.g. backups, patches, upgrades, etc.?</w:t>
            </w:r>
          </w:p>
        </w:tc>
        <w:tc>
          <w:tcPr>
            <w:tcW w:w="3618" w:type="dxa"/>
          </w:tcPr>
          <w:p w14:paraId="57EED1B7" w14:textId="77777777" w:rsidR="001F5934" w:rsidRPr="00C051EE" w:rsidRDefault="001F5934" w:rsidP="00F736CF">
            <w:pPr>
              <w:spacing w:before="20" w:after="20"/>
            </w:pPr>
          </w:p>
        </w:tc>
      </w:tr>
      <w:tr w:rsidR="001F5934" w:rsidRPr="008F463C" w14:paraId="7889DF30" w14:textId="77777777" w:rsidTr="0052279B">
        <w:trPr>
          <w:cantSplit/>
          <w:jc w:val="center"/>
        </w:trPr>
        <w:tc>
          <w:tcPr>
            <w:tcW w:w="828" w:type="dxa"/>
          </w:tcPr>
          <w:p w14:paraId="3FC4E1BE" w14:textId="77777777" w:rsidR="001F5934" w:rsidRPr="00C051EE" w:rsidRDefault="001F5934" w:rsidP="004F5F10">
            <w:pPr>
              <w:pStyle w:val="ListParagraph"/>
              <w:numPr>
                <w:ilvl w:val="0"/>
                <w:numId w:val="56"/>
              </w:numPr>
              <w:spacing w:before="20" w:after="20"/>
              <w:jc w:val="left"/>
            </w:pPr>
          </w:p>
        </w:tc>
        <w:tc>
          <w:tcPr>
            <w:tcW w:w="5130" w:type="dxa"/>
          </w:tcPr>
          <w:p w14:paraId="7F1508AA" w14:textId="77777777" w:rsidR="001F5934" w:rsidRPr="00C051EE" w:rsidRDefault="4661EE6F" w:rsidP="00F736CF">
            <w:pPr>
              <w:spacing w:before="20" w:after="20"/>
            </w:pPr>
            <w:r>
              <w:t>What business continuity procedures and policies are implemented to protect City data, including data back-up and recovery?</w:t>
            </w:r>
          </w:p>
          <w:p w14:paraId="64FA6F5F" w14:textId="77777777" w:rsidR="001F5934" w:rsidRPr="001B2482" w:rsidRDefault="4661EE6F" w:rsidP="00F736CF">
            <w:pPr>
              <w:spacing w:before="20" w:after="20"/>
            </w:pPr>
            <w:r>
              <w:t>Where does your backup data reside?</w:t>
            </w:r>
          </w:p>
        </w:tc>
        <w:tc>
          <w:tcPr>
            <w:tcW w:w="3618" w:type="dxa"/>
          </w:tcPr>
          <w:p w14:paraId="768F7509" w14:textId="77777777" w:rsidR="001F5934" w:rsidRPr="00C051EE" w:rsidRDefault="001F5934" w:rsidP="00F736CF">
            <w:pPr>
              <w:spacing w:before="20" w:after="20"/>
            </w:pPr>
          </w:p>
        </w:tc>
      </w:tr>
      <w:tr w:rsidR="001F5934" w:rsidRPr="008F463C" w14:paraId="79DA6506" w14:textId="77777777" w:rsidTr="0052279B">
        <w:trPr>
          <w:cantSplit/>
          <w:jc w:val="center"/>
        </w:trPr>
        <w:tc>
          <w:tcPr>
            <w:tcW w:w="828" w:type="dxa"/>
          </w:tcPr>
          <w:p w14:paraId="5C443DA1" w14:textId="77777777" w:rsidR="001F5934" w:rsidRPr="00C051EE" w:rsidRDefault="001F5934" w:rsidP="004F5F10">
            <w:pPr>
              <w:pStyle w:val="ListParagraph"/>
              <w:numPr>
                <w:ilvl w:val="0"/>
                <w:numId w:val="56"/>
              </w:numPr>
              <w:spacing w:before="20" w:after="20"/>
              <w:jc w:val="left"/>
              <w:rPr>
                <w:bCs/>
                <w:lang w:val="en"/>
              </w:rPr>
            </w:pPr>
          </w:p>
        </w:tc>
        <w:tc>
          <w:tcPr>
            <w:tcW w:w="5130" w:type="dxa"/>
          </w:tcPr>
          <w:p w14:paraId="40FD39CE" w14:textId="77777777" w:rsidR="001F5934" w:rsidRPr="001B2482" w:rsidRDefault="4661EE6F" w:rsidP="00F736CF">
            <w:pPr>
              <w:spacing w:before="20" w:after="20"/>
            </w:pPr>
            <w:r w:rsidRPr="4661EE6F">
              <w:rPr>
                <w:lang w:val="en"/>
              </w:rPr>
              <w:t>Please provide the dates of your last business continuity / disaster recovery tests and the results of each test; also provide data recovery turn-around time standards.</w:t>
            </w:r>
          </w:p>
        </w:tc>
        <w:tc>
          <w:tcPr>
            <w:tcW w:w="3618" w:type="dxa"/>
          </w:tcPr>
          <w:p w14:paraId="4D9F7864" w14:textId="77777777" w:rsidR="001F5934" w:rsidRPr="00C051EE" w:rsidRDefault="001F5934" w:rsidP="00F736CF">
            <w:pPr>
              <w:spacing w:before="20" w:after="20"/>
            </w:pPr>
          </w:p>
        </w:tc>
      </w:tr>
      <w:tr w:rsidR="001F5934" w:rsidRPr="008F463C" w14:paraId="3834E9C9" w14:textId="77777777" w:rsidTr="0052279B">
        <w:trPr>
          <w:cantSplit/>
          <w:jc w:val="center"/>
        </w:trPr>
        <w:tc>
          <w:tcPr>
            <w:tcW w:w="828" w:type="dxa"/>
          </w:tcPr>
          <w:p w14:paraId="4A628912" w14:textId="77777777" w:rsidR="001F5934" w:rsidRPr="00C051EE" w:rsidRDefault="001F5934" w:rsidP="004F5F10">
            <w:pPr>
              <w:pStyle w:val="ListParagraph"/>
              <w:numPr>
                <w:ilvl w:val="0"/>
                <w:numId w:val="56"/>
              </w:numPr>
              <w:spacing w:before="20" w:after="20"/>
              <w:jc w:val="left"/>
              <w:rPr>
                <w:bCs/>
                <w:lang w:val="en"/>
              </w:rPr>
            </w:pPr>
          </w:p>
        </w:tc>
        <w:tc>
          <w:tcPr>
            <w:tcW w:w="5130" w:type="dxa"/>
          </w:tcPr>
          <w:p w14:paraId="413154FA" w14:textId="77777777" w:rsidR="001F5934" w:rsidRPr="001B2482" w:rsidRDefault="4661EE6F" w:rsidP="00F736CF">
            <w:pPr>
              <w:spacing w:before="20" w:after="20"/>
            </w:pPr>
            <w:r w:rsidRPr="4661EE6F">
              <w:rPr>
                <w:lang w:val="en"/>
              </w:rPr>
              <w:t>Please provide information on the hiring and oversight of privileged administrators, and the controls over their access to customer data.</w:t>
            </w:r>
          </w:p>
        </w:tc>
        <w:tc>
          <w:tcPr>
            <w:tcW w:w="3618" w:type="dxa"/>
          </w:tcPr>
          <w:p w14:paraId="1C95C1B4" w14:textId="77777777" w:rsidR="001F5934" w:rsidRPr="00C051EE" w:rsidRDefault="001F5934" w:rsidP="00F736CF">
            <w:pPr>
              <w:spacing w:before="20" w:after="20"/>
            </w:pPr>
          </w:p>
        </w:tc>
      </w:tr>
      <w:tr w:rsidR="001F5934" w:rsidRPr="008F463C" w14:paraId="430BD222" w14:textId="77777777" w:rsidTr="0052279B">
        <w:trPr>
          <w:cantSplit/>
          <w:jc w:val="center"/>
        </w:trPr>
        <w:tc>
          <w:tcPr>
            <w:tcW w:w="828" w:type="dxa"/>
          </w:tcPr>
          <w:p w14:paraId="60F9A43A" w14:textId="77777777" w:rsidR="001F5934" w:rsidRPr="00C051EE" w:rsidRDefault="001F5934" w:rsidP="004F5F10">
            <w:pPr>
              <w:pStyle w:val="ListParagraph"/>
              <w:numPr>
                <w:ilvl w:val="0"/>
                <w:numId w:val="56"/>
              </w:numPr>
              <w:spacing w:before="20" w:after="20"/>
              <w:jc w:val="left"/>
              <w:rPr>
                <w:lang w:val="en"/>
              </w:rPr>
            </w:pPr>
          </w:p>
        </w:tc>
        <w:tc>
          <w:tcPr>
            <w:tcW w:w="5130" w:type="dxa"/>
          </w:tcPr>
          <w:p w14:paraId="641E2799" w14:textId="77777777" w:rsidR="001F5934" w:rsidRPr="001B2482" w:rsidRDefault="4661EE6F" w:rsidP="00F736CF">
            <w:pPr>
              <w:spacing w:before="20" w:after="20"/>
            </w:pPr>
            <w:r w:rsidRPr="4661EE6F">
              <w:rPr>
                <w:lang w:val="en"/>
              </w:rPr>
              <w:t xml:space="preserve">Describe your process and procedures for segregating customer data at rest. </w:t>
            </w:r>
          </w:p>
        </w:tc>
        <w:tc>
          <w:tcPr>
            <w:tcW w:w="3618" w:type="dxa"/>
          </w:tcPr>
          <w:p w14:paraId="73E21350" w14:textId="77777777" w:rsidR="001F5934" w:rsidRPr="00C051EE" w:rsidRDefault="001F5934" w:rsidP="00F736CF">
            <w:pPr>
              <w:spacing w:before="20" w:after="20"/>
            </w:pPr>
          </w:p>
        </w:tc>
      </w:tr>
      <w:tr w:rsidR="001F5934" w:rsidRPr="008F463C" w14:paraId="6FA1BF1E" w14:textId="77777777" w:rsidTr="0052279B">
        <w:trPr>
          <w:cantSplit/>
          <w:jc w:val="center"/>
        </w:trPr>
        <w:tc>
          <w:tcPr>
            <w:tcW w:w="828" w:type="dxa"/>
          </w:tcPr>
          <w:p w14:paraId="378935BF" w14:textId="77777777" w:rsidR="001F5934" w:rsidRPr="00C051EE" w:rsidRDefault="001F5934" w:rsidP="004F5F10">
            <w:pPr>
              <w:pStyle w:val="ListParagraph"/>
              <w:numPr>
                <w:ilvl w:val="0"/>
                <w:numId w:val="56"/>
              </w:numPr>
              <w:spacing w:before="20" w:after="20"/>
              <w:jc w:val="left"/>
            </w:pPr>
          </w:p>
        </w:tc>
        <w:tc>
          <w:tcPr>
            <w:tcW w:w="5130" w:type="dxa"/>
          </w:tcPr>
          <w:p w14:paraId="25DFC099" w14:textId="77777777" w:rsidR="001F5934" w:rsidRPr="001B2482" w:rsidRDefault="4661EE6F" w:rsidP="001F5934">
            <w:pPr>
              <w:spacing w:before="20" w:after="20"/>
            </w:pPr>
            <w:r>
              <w:t>What change management processes are implemented to protect City data and system availability?</w:t>
            </w:r>
          </w:p>
        </w:tc>
        <w:tc>
          <w:tcPr>
            <w:tcW w:w="3618" w:type="dxa"/>
          </w:tcPr>
          <w:p w14:paraId="13EC69C1" w14:textId="77777777" w:rsidR="001F5934" w:rsidRPr="00C051EE" w:rsidRDefault="001F5934" w:rsidP="00F736CF">
            <w:pPr>
              <w:spacing w:before="20" w:after="20"/>
            </w:pPr>
          </w:p>
        </w:tc>
      </w:tr>
      <w:tr w:rsidR="001F5934" w:rsidRPr="008F463C" w14:paraId="6A478EED" w14:textId="77777777" w:rsidTr="0052279B">
        <w:trPr>
          <w:cantSplit/>
          <w:jc w:val="center"/>
        </w:trPr>
        <w:tc>
          <w:tcPr>
            <w:tcW w:w="828" w:type="dxa"/>
          </w:tcPr>
          <w:p w14:paraId="2B2DCFF8" w14:textId="77777777" w:rsidR="001F5934" w:rsidRPr="00C051EE" w:rsidRDefault="001F5934" w:rsidP="004F5F10">
            <w:pPr>
              <w:pStyle w:val="ListParagraph"/>
              <w:numPr>
                <w:ilvl w:val="0"/>
                <w:numId w:val="56"/>
              </w:numPr>
              <w:spacing w:before="20" w:after="20"/>
              <w:jc w:val="left"/>
            </w:pPr>
          </w:p>
        </w:tc>
        <w:tc>
          <w:tcPr>
            <w:tcW w:w="5130" w:type="dxa"/>
          </w:tcPr>
          <w:p w14:paraId="1790307E" w14:textId="77777777" w:rsidR="001F5934" w:rsidRPr="001B2482" w:rsidRDefault="4661EE6F" w:rsidP="001F5934">
            <w:pPr>
              <w:spacing w:before="20" w:after="20"/>
            </w:pPr>
            <w:r>
              <w:t>What configuration management processes are implemented to protect City data and system availability?</w:t>
            </w:r>
          </w:p>
        </w:tc>
        <w:tc>
          <w:tcPr>
            <w:tcW w:w="3618" w:type="dxa"/>
          </w:tcPr>
          <w:p w14:paraId="11A10B9F" w14:textId="77777777" w:rsidR="001F5934" w:rsidRPr="00C051EE" w:rsidRDefault="001F5934" w:rsidP="00F736CF">
            <w:pPr>
              <w:spacing w:before="20" w:after="20"/>
            </w:pPr>
          </w:p>
        </w:tc>
      </w:tr>
      <w:tr w:rsidR="001F5934" w:rsidRPr="008F463C" w14:paraId="4ABD084D" w14:textId="77777777" w:rsidTr="0052279B">
        <w:trPr>
          <w:cantSplit/>
          <w:jc w:val="center"/>
        </w:trPr>
        <w:tc>
          <w:tcPr>
            <w:tcW w:w="828" w:type="dxa"/>
          </w:tcPr>
          <w:p w14:paraId="564314D4" w14:textId="77777777" w:rsidR="001F5934" w:rsidRPr="00C051EE" w:rsidRDefault="001F5934" w:rsidP="004F5F10">
            <w:pPr>
              <w:pStyle w:val="ListParagraph"/>
              <w:numPr>
                <w:ilvl w:val="0"/>
                <w:numId w:val="56"/>
              </w:numPr>
              <w:spacing w:before="20" w:after="20"/>
              <w:jc w:val="left"/>
              <w:rPr>
                <w:lang w:val="en"/>
              </w:rPr>
            </w:pPr>
          </w:p>
        </w:tc>
        <w:tc>
          <w:tcPr>
            <w:tcW w:w="5130" w:type="dxa"/>
          </w:tcPr>
          <w:p w14:paraId="6682F715" w14:textId="77777777" w:rsidR="001F5934" w:rsidRPr="001B2482" w:rsidRDefault="4661EE6F" w:rsidP="00F736CF">
            <w:pPr>
              <w:spacing w:before="20" w:after="20"/>
            </w:pPr>
            <w:r w:rsidRPr="4661EE6F">
              <w:rPr>
                <w:lang w:val="en"/>
              </w:rPr>
              <w:t>Please describe your technology control standards and audit processes related to data security and operational integrity. Indicate what industry standard(s) you comply with and provide a copy of latest audit reports, e.g. SSAE 16, COSO, SOX, etc.</w:t>
            </w:r>
          </w:p>
        </w:tc>
        <w:tc>
          <w:tcPr>
            <w:tcW w:w="3618" w:type="dxa"/>
          </w:tcPr>
          <w:p w14:paraId="494DDA50" w14:textId="77777777" w:rsidR="001F5934" w:rsidRPr="00C051EE" w:rsidRDefault="001F5934" w:rsidP="00F736CF">
            <w:pPr>
              <w:spacing w:before="20" w:after="20"/>
            </w:pPr>
          </w:p>
        </w:tc>
      </w:tr>
      <w:tr w:rsidR="001F5934" w:rsidRPr="008F463C" w14:paraId="51B6BF9C" w14:textId="77777777" w:rsidTr="0052279B">
        <w:trPr>
          <w:cantSplit/>
          <w:jc w:val="center"/>
        </w:trPr>
        <w:tc>
          <w:tcPr>
            <w:tcW w:w="828" w:type="dxa"/>
          </w:tcPr>
          <w:p w14:paraId="50F458A0" w14:textId="77777777" w:rsidR="001F5934" w:rsidRPr="00C051EE" w:rsidRDefault="001F5934" w:rsidP="004F5F10">
            <w:pPr>
              <w:pStyle w:val="ListParagraph"/>
              <w:numPr>
                <w:ilvl w:val="0"/>
                <w:numId w:val="56"/>
              </w:numPr>
              <w:spacing w:before="20" w:after="20"/>
              <w:jc w:val="left"/>
            </w:pPr>
          </w:p>
        </w:tc>
        <w:tc>
          <w:tcPr>
            <w:tcW w:w="5130" w:type="dxa"/>
          </w:tcPr>
          <w:p w14:paraId="48F8C61F" w14:textId="77777777" w:rsidR="001F5934" w:rsidRPr="00C051EE" w:rsidRDefault="4661EE6F" w:rsidP="00F736CF">
            <w:pPr>
              <w:spacing w:before="20" w:after="20"/>
            </w:pPr>
            <w:r>
              <w:t xml:space="preserve">What encryption methods are provided within the application in order to encrypt data across non-secure portions of a network? </w:t>
            </w:r>
          </w:p>
          <w:p w14:paraId="0AD55E7E" w14:textId="77777777" w:rsidR="001F5934" w:rsidRPr="001B2482" w:rsidRDefault="4661EE6F" w:rsidP="001F5934">
            <w:pPr>
              <w:spacing w:before="20" w:after="20"/>
            </w:pPr>
            <w:r>
              <w:t>If your application does not provide application-level encryption, explain how you will accomplish this and any requirements for City necessary to implement the solution.</w:t>
            </w:r>
          </w:p>
        </w:tc>
        <w:tc>
          <w:tcPr>
            <w:tcW w:w="3618" w:type="dxa"/>
          </w:tcPr>
          <w:p w14:paraId="3696C956" w14:textId="77777777" w:rsidR="001F5934" w:rsidRPr="00C051EE" w:rsidRDefault="001F5934" w:rsidP="00F736CF">
            <w:pPr>
              <w:spacing w:before="20" w:after="20"/>
            </w:pPr>
          </w:p>
        </w:tc>
      </w:tr>
      <w:tr w:rsidR="001F5934" w:rsidRPr="008F463C" w14:paraId="490371BD" w14:textId="77777777" w:rsidTr="0052279B">
        <w:trPr>
          <w:cantSplit/>
          <w:jc w:val="center"/>
        </w:trPr>
        <w:tc>
          <w:tcPr>
            <w:tcW w:w="828" w:type="dxa"/>
          </w:tcPr>
          <w:p w14:paraId="6AE19591" w14:textId="77777777" w:rsidR="001F5934" w:rsidRPr="00C051EE" w:rsidRDefault="001F5934" w:rsidP="004F5F10">
            <w:pPr>
              <w:pStyle w:val="ListParagraph"/>
              <w:numPr>
                <w:ilvl w:val="0"/>
                <w:numId w:val="56"/>
              </w:numPr>
              <w:spacing w:before="20" w:after="20"/>
              <w:jc w:val="left"/>
            </w:pPr>
          </w:p>
        </w:tc>
        <w:tc>
          <w:tcPr>
            <w:tcW w:w="5130" w:type="dxa"/>
          </w:tcPr>
          <w:p w14:paraId="6B33C9F8" w14:textId="77777777" w:rsidR="001F5934" w:rsidRPr="001B2482" w:rsidRDefault="4661EE6F" w:rsidP="00F736CF">
            <w:pPr>
              <w:spacing w:before="20" w:after="20"/>
            </w:pPr>
            <w:r>
              <w:t>Describe your process / methods for encrypting data in transit to protect it from being read or modified as it traverses external networks. Also describe any standard protocols and / or algorithms you leverage, e.g., TLS and IPsec, AES.</w:t>
            </w:r>
          </w:p>
        </w:tc>
        <w:tc>
          <w:tcPr>
            <w:tcW w:w="3618" w:type="dxa"/>
          </w:tcPr>
          <w:p w14:paraId="3CD81752" w14:textId="77777777" w:rsidR="001F5934" w:rsidRPr="00C051EE" w:rsidRDefault="001F5934" w:rsidP="00F736CF">
            <w:pPr>
              <w:spacing w:before="20" w:after="20"/>
            </w:pPr>
          </w:p>
        </w:tc>
      </w:tr>
      <w:tr w:rsidR="001F5934" w:rsidRPr="008F463C" w14:paraId="6CB0C3AB" w14:textId="77777777" w:rsidTr="0052279B">
        <w:trPr>
          <w:cantSplit/>
          <w:jc w:val="center"/>
        </w:trPr>
        <w:tc>
          <w:tcPr>
            <w:tcW w:w="828" w:type="dxa"/>
          </w:tcPr>
          <w:p w14:paraId="242F4E68" w14:textId="77777777" w:rsidR="001F5934" w:rsidRPr="00C051EE" w:rsidRDefault="001F5934" w:rsidP="004F5F10">
            <w:pPr>
              <w:pStyle w:val="ListParagraph"/>
              <w:numPr>
                <w:ilvl w:val="0"/>
                <w:numId w:val="56"/>
              </w:numPr>
              <w:spacing w:before="20" w:after="20"/>
              <w:jc w:val="left"/>
              <w:rPr>
                <w:lang w:val="en"/>
              </w:rPr>
            </w:pPr>
          </w:p>
        </w:tc>
        <w:tc>
          <w:tcPr>
            <w:tcW w:w="5130" w:type="dxa"/>
          </w:tcPr>
          <w:p w14:paraId="45DFB117" w14:textId="1C83B218" w:rsidR="001F5934" w:rsidRPr="001B2482" w:rsidRDefault="4661EE6F" w:rsidP="00F736CF">
            <w:pPr>
              <w:spacing w:before="20" w:after="20"/>
            </w:pPr>
            <w:r w:rsidRPr="4661EE6F">
              <w:rPr>
                <w:lang w:val="en"/>
              </w:rPr>
              <w:t>If you use encryption as a data security method, provide information regarding the design and testing of the encryption schemes / methods. Also answer, is data encrypted while at rest?</w:t>
            </w:r>
          </w:p>
        </w:tc>
        <w:tc>
          <w:tcPr>
            <w:tcW w:w="3618" w:type="dxa"/>
          </w:tcPr>
          <w:p w14:paraId="319999DF" w14:textId="77777777" w:rsidR="001F5934" w:rsidRPr="00C051EE" w:rsidRDefault="001F5934" w:rsidP="00F736CF">
            <w:pPr>
              <w:spacing w:before="20" w:after="20"/>
            </w:pPr>
          </w:p>
        </w:tc>
      </w:tr>
      <w:tr w:rsidR="001F5934" w:rsidRPr="008F463C" w14:paraId="4F30AE3B" w14:textId="77777777" w:rsidTr="0052279B">
        <w:trPr>
          <w:cantSplit/>
          <w:jc w:val="center"/>
        </w:trPr>
        <w:tc>
          <w:tcPr>
            <w:tcW w:w="828" w:type="dxa"/>
          </w:tcPr>
          <w:p w14:paraId="544F7826" w14:textId="77777777" w:rsidR="001F5934" w:rsidRPr="00C051EE" w:rsidRDefault="001F5934" w:rsidP="004F5F10">
            <w:pPr>
              <w:pStyle w:val="ListParagraph"/>
              <w:numPr>
                <w:ilvl w:val="0"/>
                <w:numId w:val="56"/>
              </w:numPr>
              <w:spacing w:before="20" w:after="20"/>
              <w:jc w:val="left"/>
              <w:rPr>
                <w:bCs/>
                <w:lang w:val="en"/>
              </w:rPr>
            </w:pPr>
          </w:p>
        </w:tc>
        <w:tc>
          <w:tcPr>
            <w:tcW w:w="5130" w:type="dxa"/>
          </w:tcPr>
          <w:p w14:paraId="07C11B8E" w14:textId="77777777" w:rsidR="001F5934" w:rsidRPr="001B2482" w:rsidRDefault="4661EE6F" w:rsidP="00F736CF">
            <w:pPr>
              <w:spacing w:before="20" w:after="20"/>
            </w:pPr>
            <w:r w:rsidRPr="4661EE6F">
              <w:rPr>
                <w:lang w:val="en"/>
              </w:rPr>
              <w:t>Does your application allow for any data deletion by end-users? If so, describe what happens to the deleted data?</w:t>
            </w:r>
          </w:p>
        </w:tc>
        <w:tc>
          <w:tcPr>
            <w:tcW w:w="3618" w:type="dxa"/>
          </w:tcPr>
          <w:p w14:paraId="164AD095" w14:textId="77777777" w:rsidR="001F5934" w:rsidRPr="00C051EE" w:rsidRDefault="001F5934" w:rsidP="00F736CF">
            <w:pPr>
              <w:spacing w:before="20" w:after="20"/>
            </w:pPr>
          </w:p>
        </w:tc>
      </w:tr>
      <w:tr w:rsidR="001F5934" w:rsidRPr="008F463C" w14:paraId="6E9D82AD" w14:textId="77777777" w:rsidTr="0052279B">
        <w:trPr>
          <w:cantSplit/>
          <w:jc w:val="center"/>
        </w:trPr>
        <w:tc>
          <w:tcPr>
            <w:tcW w:w="828" w:type="dxa"/>
          </w:tcPr>
          <w:p w14:paraId="1998FFED" w14:textId="77777777" w:rsidR="001F5934" w:rsidRPr="00C051EE" w:rsidRDefault="001F5934" w:rsidP="004F5F10">
            <w:pPr>
              <w:pStyle w:val="ListParagraph"/>
              <w:numPr>
                <w:ilvl w:val="0"/>
                <w:numId w:val="56"/>
              </w:numPr>
              <w:spacing w:before="20" w:after="20"/>
              <w:jc w:val="left"/>
              <w:rPr>
                <w:bCs/>
              </w:rPr>
            </w:pPr>
          </w:p>
        </w:tc>
        <w:tc>
          <w:tcPr>
            <w:tcW w:w="5130" w:type="dxa"/>
          </w:tcPr>
          <w:p w14:paraId="1D9EEF8E" w14:textId="77777777" w:rsidR="001F5934" w:rsidRPr="001B2482" w:rsidRDefault="4661EE6F" w:rsidP="00F736CF">
            <w:pPr>
              <w:spacing w:before="20" w:after="20"/>
            </w:pPr>
            <w:r>
              <w:t xml:space="preserve">In addition to user IDs and passwords, describe the standards and other methods used to authenticate users, e.g. LDAP, certificates and tokens. </w:t>
            </w:r>
          </w:p>
        </w:tc>
        <w:tc>
          <w:tcPr>
            <w:tcW w:w="3618" w:type="dxa"/>
          </w:tcPr>
          <w:p w14:paraId="7558E6DC" w14:textId="77777777" w:rsidR="001F5934" w:rsidRPr="00C051EE" w:rsidRDefault="001F5934" w:rsidP="00F736CF">
            <w:pPr>
              <w:spacing w:before="20" w:after="20"/>
            </w:pPr>
          </w:p>
        </w:tc>
      </w:tr>
      <w:tr w:rsidR="001F5934" w:rsidRPr="008F463C" w14:paraId="6491B5F1" w14:textId="77777777" w:rsidTr="0052279B">
        <w:trPr>
          <w:cantSplit/>
          <w:trHeight w:val="530"/>
          <w:jc w:val="center"/>
        </w:trPr>
        <w:tc>
          <w:tcPr>
            <w:tcW w:w="828" w:type="dxa"/>
          </w:tcPr>
          <w:p w14:paraId="2BAB1153" w14:textId="77777777" w:rsidR="001F5934" w:rsidRPr="00C051EE" w:rsidDel="00927682" w:rsidRDefault="001F5934" w:rsidP="004F5F10">
            <w:pPr>
              <w:pStyle w:val="ListParagraph"/>
              <w:numPr>
                <w:ilvl w:val="0"/>
                <w:numId w:val="56"/>
              </w:numPr>
              <w:spacing w:before="20" w:after="20"/>
              <w:jc w:val="left"/>
            </w:pPr>
          </w:p>
        </w:tc>
        <w:tc>
          <w:tcPr>
            <w:tcW w:w="5130" w:type="dxa"/>
          </w:tcPr>
          <w:p w14:paraId="5CC454F9" w14:textId="77777777" w:rsidR="001F5934" w:rsidRPr="00C051EE" w:rsidRDefault="4661EE6F" w:rsidP="00F736CF">
            <w:pPr>
              <w:spacing w:before="20" w:after="20"/>
            </w:pPr>
            <w:r>
              <w:t>What are the internet bandwidth requirements for optimal performance?</w:t>
            </w:r>
          </w:p>
        </w:tc>
        <w:tc>
          <w:tcPr>
            <w:tcW w:w="3618" w:type="dxa"/>
          </w:tcPr>
          <w:p w14:paraId="72FCBAA8" w14:textId="77777777" w:rsidR="001F5934" w:rsidRPr="00C051EE" w:rsidRDefault="001F5934" w:rsidP="00F736CF">
            <w:pPr>
              <w:spacing w:before="20" w:after="20"/>
            </w:pPr>
          </w:p>
        </w:tc>
      </w:tr>
      <w:tr w:rsidR="001F5934" w:rsidRPr="008F463C" w14:paraId="52269121" w14:textId="77777777" w:rsidTr="0052279B">
        <w:trPr>
          <w:cantSplit/>
          <w:jc w:val="center"/>
        </w:trPr>
        <w:tc>
          <w:tcPr>
            <w:tcW w:w="828" w:type="dxa"/>
          </w:tcPr>
          <w:p w14:paraId="44FDC294" w14:textId="77777777" w:rsidR="001F5934" w:rsidRPr="00C051EE" w:rsidRDefault="001F5934" w:rsidP="004F5F10">
            <w:pPr>
              <w:pStyle w:val="ListParagraph"/>
              <w:numPr>
                <w:ilvl w:val="0"/>
                <w:numId w:val="56"/>
              </w:numPr>
              <w:spacing w:before="20" w:after="20"/>
              <w:jc w:val="left"/>
            </w:pPr>
          </w:p>
        </w:tc>
        <w:tc>
          <w:tcPr>
            <w:tcW w:w="5130" w:type="dxa"/>
          </w:tcPr>
          <w:p w14:paraId="561E9469" w14:textId="77777777" w:rsidR="001F5934" w:rsidRPr="00C051EE" w:rsidRDefault="4661EE6F" w:rsidP="00F736CF">
            <w:pPr>
              <w:spacing w:before="20" w:after="20"/>
            </w:pPr>
            <w:r>
              <w:t xml:space="preserve">Describe any minimum contract periods </w:t>
            </w:r>
          </w:p>
        </w:tc>
        <w:tc>
          <w:tcPr>
            <w:tcW w:w="3618" w:type="dxa"/>
          </w:tcPr>
          <w:p w14:paraId="6E306884" w14:textId="77777777" w:rsidR="001F5934" w:rsidRPr="00C051EE" w:rsidRDefault="001F5934" w:rsidP="00F736CF">
            <w:pPr>
              <w:spacing w:before="20" w:after="20"/>
            </w:pPr>
          </w:p>
        </w:tc>
      </w:tr>
      <w:tr w:rsidR="001F5934" w:rsidRPr="008F463C" w14:paraId="64FB0726" w14:textId="77777777" w:rsidTr="0052279B">
        <w:trPr>
          <w:cantSplit/>
          <w:jc w:val="center"/>
        </w:trPr>
        <w:tc>
          <w:tcPr>
            <w:tcW w:w="828" w:type="dxa"/>
          </w:tcPr>
          <w:p w14:paraId="2C9A7E86" w14:textId="77777777" w:rsidR="001F5934" w:rsidRPr="00C051EE" w:rsidRDefault="001F5934" w:rsidP="004F5F10">
            <w:pPr>
              <w:pStyle w:val="ListParagraph"/>
              <w:numPr>
                <w:ilvl w:val="0"/>
                <w:numId w:val="56"/>
              </w:numPr>
              <w:spacing w:before="20" w:after="20"/>
              <w:jc w:val="left"/>
            </w:pPr>
          </w:p>
        </w:tc>
        <w:tc>
          <w:tcPr>
            <w:tcW w:w="5130" w:type="dxa"/>
          </w:tcPr>
          <w:p w14:paraId="3DF4A4DC" w14:textId="77777777" w:rsidR="001F5934" w:rsidRPr="00C051EE" w:rsidRDefault="4661EE6F" w:rsidP="00F736CF">
            <w:pPr>
              <w:spacing w:before="20" w:after="20"/>
            </w:pPr>
            <w:r>
              <w:t>After contract period, is it possible to transition to self-hosted model? Describe what is required for transition and cost</w:t>
            </w:r>
          </w:p>
        </w:tc>
        <w:tc>
          <w:tcPr>
            <w:tcW w:w="3618" w:type="dxa"/>
          </w:tcPr>
          <w:p w14:paraId="6D655F04" w14:textId="77777777" w:rsidR="001F5934" w:rsidRPr="00C051EE" w:rsidRDefault="001F5934" w:rsidP="00F736CF">
            <w:pPr>
              <w:spacing w:before="20" w:after="20"/>
            </w:pPr>
          </w:p>
        </w:tc>
      </w:tr>
      <w:tr w:rsidR="001F5934" w:rsidRPr="008F463C" w14:paraId="548CD8F4" w14:textId="77777777" w:rsidTr="0052279B">
        <w:trPr>
          <w:cantSplit/>
          <w:jc w:val="center"/>
        </w:trPr>
        <w:tc>
          <w:tcPr>
            <w:tcW w:w="828" w:type="dxa"/>
          </w:tcPr>
          <w:p w14:paraId="0D4E2FD3" w14:textId="77777777" w:rsidR="001F5934" w:rsidRPr="00C051EE" w:rsidRDefault="001F5934" w:rsidP="004F5F10">
            <w:pPr>
              <w:pStyle w:val="ListParagraph"/>
              <w:numPr>
                <w:ilvl w:val="0"/>
                <w:numId w:val="56"/>
              </w:numPr>
              <w:spacing w:before="20" w:after="20"/>
              <w:jc w:val="left"/>
            </w:pPr>
          </w:p>
        </w:tc>
        <w:tc>
          <w:tcPr>
            <w:tcW w:w="5130" w:type="dxa"/>
          </w:tcPr>
          <w:p w14:paraId="0B8D5E2A" w14:textId="77777777" w:rsidR="001F5934" w:rsidRPr="00C051EE" w:rsidRDefault="4661EE6F" w:rsidP="00F736CF">
            <w:pPr>
              <w:spacing w:before="20" w:after="20"/>
            </w:pPr>
            <w:r>
              <w:t>How is performance against service levels reported to the City</w:t>
            </w:r>
          </w:p>
        </w:tc>
        <w:tc>
          <w:tcPr>
            <w:tcW w:w="3618" w:type="dxa"/>
          </w:tcPr>
          <w:p w14:paraId="496220B0" w14:textId="77777777" w:rsidR="001F5934" w:rsidRPr="00C051EE" w:rsidRDefault="001F5934" w:rsidP="00F736CF">
            <w:pPr>
              <w:spacing w:before="20" w:after="20"/>
            </w:pPr>
          </w:p>
        </w:tc>
      </w:tr>
      <w:tr w:rsidR="001F5934" w:rsidRPr="008F463C" w14:paraId="4E67EA1A" w14:textId="77777777" w:rsidTr="0052279B">
        <w:trPr>
          <w:cantSplit/>
          <w:jc w:val="center"/>
        </w:trPr>
        <w:tc>
          <w:tcPr>
            <w:tcW w:w="828" w:type="dxa"/>
          </w:tcPr>
          <w:p w14:paraId="3A6BDA63" w14:textId="77777777" w:rsidR="001F5934" w:rsidRPr="00C051EE" w:rsidRDefault="001F5934" w:rsidP="004F5F10">
            <w:pPr>
              <w:pStyle w:val="ListParagraph"/>
              <w:numPr>
                <w:ilvl w:val="0"/>
                <w:numId w:val="56"/>
              </w:numPr>
              <w:spacing w:before="20" w:after="20"/>
              <w:jc w:val="left"/>
            </w:pPr>
          </w:p>
        </w:tc>
        <w:tc>
          <w:tcPr>
            <w:tcW w:w="5130" w:type="dxa"/>
          </w:tcPr>
          <w:p w14:paraId="56A5E852" w14:textId="77777777" w:rsidR="001F5934" w:rsidRPr="00C051EE" w:rsidRDefault="4661EE6F" w:rsidP="00F736CF">
            <w:pPr>
              <w:spacing w:before="20" w:after="20"/>
            </w:pPr>
            <w:r>
              <w:t>Describe process for City reporting issue to the vendor</w:t>
            </w:r>
          </w:p>
        </w:tc>
        <w:tc>
          <w:tcPr>
            <w:tcW w:w="3618" w:type="dxa"/>
          </w:tcPr>
          <w:p w14:paraId="35CE8242" w14:textId="77777777" w:rsidR="001F5934" w:rsidRPr="00C051EE" w:rsidRDefault="001F5934" w:rsidP="00F736CF">
            <w:pPr>
              <w:spacing w:before="20" w:after="20"/>
            </w:pPr>
          </w:p>
        </w:tc>
      </w:tr>
    </w:tbl>
    <w:p w14:paraId="038CD645" w14:textId="77777777" w:rsidR="001F5934" w:rsidRDefault="001F5934" w:rsidP="001F5934">
      <w:pPr>
        <w:spacing w:before="20" w:after="20"/>
      </w:pPr>
    </w:p>
    <w:p w14:paraId="4D04BAFB" w14:textId="77777777" w:rsidR="001F5934" w:rsidRPr="00C051EE" w:rsidRDefault="4661EE6F" w:rsidP="001F5934">
      <w:pPr>
        <w:spacing w:before="20" w:after="20"/>
      </w:pPr>
      <w:r>
        <w:t>If hosting / SaaS services are proposed, please submit the standard Service Level Agreement (SLA). If the following information is not covered in the agreement, please provide information in the table provided. Also if not in the standard Service Level Agreement provided, please describe remedies proposed for failure to meet SLAs.</w:t>
      </w:r>
    </w:p>
    <w:p w14:paraId="49860593" w14:textId="77777777" w:rsidR="001F5934" w:rsidRPr="00C051EE" w:rsidRDefault="001F5934" w:rsidP="001F5934">
      <w:pPr>
        <w:spacing w:before="20" w:after="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1923"/>
        <w:gridCol w:w="2351"/>
        <w:gridCol w:w="2324"/>
      </w:tblGrid>
      <w:tr w:rsidR="00821BA0" w:rsidRPr="00821BA0" w14:paraId="02C6B1DE" w14:textId="77777777" w:rsidTr="000100E3">
        <w:trPr>
          <w:tblHeader/>
          <w:jc w:val="center"/>
        </w:trPr>
        <w:tc>
          <w:tcPr>
            <w:tcW w:w="2808" w:type="dxa"/>
            <w:tcBorders>
              <w:bottom w:val="single" w:sz="4" w:space="0" w:color="auto"/>
            </w:tcBorders>
            <w:shd w:val="clear" w:color="auto" w:fill="0070C0"/>
            <w:vAlign w:val="center"/>
          </w:tcPr>
          <w:p w14:paraId="3590C2CD" w14:textId="77777777" w:rsidR="001F5934" w:rsidRPr="00821BA0" w:rsidRDefault="4661EE6F" w:rsidP="000100E3">
            <w:pPr>
              <w:tabs>
                <w:tab w:val="left" w:pos="1540"/>
              </w:tabs>
              <w:spacing w:before="20" w:after="20"/>
              <w:jc w:val="center"/>
              <w:rPr>
                <w:b/>
                <w:bCs/>
                <w:color w:val="FFFFFF" w:themeColor="background1"/>
              </w:rPr>
            </w:pPr>
            <w:r w:rsidRPr="00821BA0">
              <w:rPr>
                <w:b/>
                <w:bCs/>
                <w:color w:val="FFFFFF" w:themeColor="background1"/>
              </w:rPr>
              <w:t>Service</w:t>
            </w:r>
          </w:p>
        </w:tc>
        <w:tc>
          <w:tcPr>
            <w:tcW w:w="1980" w:type="dxa"/>
            <w:shd w:val="clear" w:color="auto" w:fill="0070C0"/>
            <w:vAlign w:val="center"/>
          </w:tcPr>
          <w:p w14:paraId="0D8E099E" w14:textId="77777777" w:rsidR="001F5934" w:rsidRPr="00821BA0" w:rsidRDefault="4661EE6F" w:rsidP="000100E3">
            <w:pPr>
              <w:tabs>
                <w:tab w:val="left" w:pos="1540"/>
              </w:tabs>
              <w:spacing w:before="20" w:after="20"/>
              <w:jc w:val="center"/>
              <w:rPr>
                <w:b/>
                <w:bCs/>
                <w:color w:val="FFFFFF" w:themeColor="background1"/>
              </w:rPr>
            </w:pPr>
            <w:r w:rsidRPr="00821BA0">
              <w:rPr>
                <w:b/>
                <w:bCs/>
                <w:color w:val="FFFFFF" w:themeColor="background1"/>
              </w:rPr>
              <w:t>Metric</w:t>
            </w:r>
          </w:p>
        </w:tc>
        <w:tc>
          <w:tcPr>
            <w:tcW w:w="2394" w:type="dxa"/>
            <w:shd w:val="clear" w:color="auto" w:fill="0070C0"/>
            <w:vAlign w:val="center"/>
          </w:tcPr>
          <w:p w14:paraId="1D13AF64" w14:textId="77777777" w:rsidR="001F5934" w:rsidRPr="00821BA0" w:rsidRDefault="4661EE6F" w:rsidP="000100E3">
            <w:pPr>
              <w:tabs>
                <w:tab w:val="left" w:pos="1540"/>
              </w:tabs>
              <w:spacing w:before="20" w:after="20"/>
              <w:jc w:val="center"/>
              <w:rPr>
                <w:b/>
                <w:bCs/>
                <w:color w:val="FFFFFF" w:themeColor="background1"/>
              </w:rPr>
            </w:pPr>
            <w:r w:rsidRPr="00821BA0">
              <w:rPr>
                <w:b/>
                <w:bCs/>
                <w:color w:val="FFFFFF" w:themeColor="background1"/>
              </w:rPr>
              <w:t>Requirement/ Guarantee</w:t>
            </w:r>
          </w:p>
        </w:tc>
        <w:tc>
          <w:tcPr>
            <w:tcW w:w="2394" w:type="dxa"/>
            <w:shd w:val="clear" w:color="auto" w:fill="0070C0"/>
            <w:vAlign w:val="center"/>
          </w:tcPr>
          <w:p w14:paraId="173C63A0" w14:textId="77777777" w:rsidR="001F5934" w:rsidRPr="00821BA0" w:rsidRDefault="4661EE6F" w:rsidP="000100E3">
            <w:pPr>
              <w:tabs>
                <w:tab w:val="left" w:pos="1540"/>
              </w:tabs>
              <w:spacing w:before="20" w:after="20"/>
              <w:jc w:val="center"/>
              <w:rPr>
                <w:b/>
                <w:bCs/>
                <w:color w:val="FFFFFF" w:themeColor="background1"/>
              </w:rPr>
            </w:pPr>
            <w:r w:rsidRPr="00821BA0">
              <w:rPr>
                <w:b/>
                <w:bCs/>
                <w:color w:val="FFFFFF" w:themeColor="background1"/>
              </w:rPr>
              <w:t>Remedy if Not Met</w:t>
            </w:r>
          </w:p>
        </w:tc>
      </w:tr>
      <w:tr w:rsidR="001F5934" w:rsidRPr="008F463C" w14:paraId="17F4AE74" w14:textId="77777777" w:rsidTr="000100E3">
        <w:trPr>
          <w:jc w:val="center"/>
        </w:trPr>
        <w:tc>
          <w:tcPr>
            <w:tcW w:w="2808" w:type="dxa"/>
            <w:shd w:val="clear" w:color="auto" w:fill="auto"/>
          </w:tcPr>
          <w:p w14:paraId="1BA242BB" w14:textId="77777777" w:rsidR="001F5934" w:rsidRPr="00C051EE" w:rsidRDefault="4661EE6F" w:rsidP="00F736CF">
            <w:pPr>
              <w:tabs>
                <w:tab w:val="left" w:pos="1540"/>
              </w:tabs>
              <w:spacing w:before="20" w:after="20"/>
            </w:pPr>
            <w:r>
              <w:t>System Availability (Unscheduled Downtime)</w:t>
            </w:r>
          </w:p>
        </w:tc>
        <w:tc>
          <w:tcPr>
            <w:tcW w:w="1980" w:type="dxa"/>
          </w:tcPr>
          <w:p w14:paraId="3AE6B270" w14:textId="77777777" w:rsidR="001F5934" w:rsidRPr="00C051EE" w:rsidRDefault="001F5934" w:rsidP="00F736CF">
            <w:pPr>
              <w:tabs>
                <w:tab w:val="left" w:pos="1540"/>
              </w:tabs>
              <w:spacing w:before="20" w:after="20"/>
            </w:pPr>
          </w:p>
        </w:tc>
        <w:tc>
          <w:tcPr>
            <w:tcW w:w="2394" w:type="dxa"/>
          </w:tcPr>
          <w:p w14:paraId="3F584D80" w14:textId="77777777" w:rsidR="001F5934" w:rsidRPr="00C051EE" w:rsidRDefault="001F5934" w:rsidP="00F736CF">
            <w:pPr>
              <w:tabs>
                <w:tab w:val="left" w:pos="1540"/>
              </w:tabs>
              <w:spacing w:before="20" w:after="20"/>
            </w:pPr>
          </w:p>
        </w:tc>
        <w:tc>
          <w:tcPr>
            <w:tcW w:w="2394" w:type="dxa"/>
          </w:tcPr>
          <w:p w14:paraId="39A20709" w14:textId="77777777" w:rsidR="001F5934" w:rsidRPr="00C051EE" w:rsidRDefault="001F5934" w:rsidP="00F736CF">
            <w:pPr>
              <w:tabs>
                <w:tab w:val="left" w:pos="1540"/>
              </w:tabs>
              <w:spacing w:before="20" w:after="20"/>
            </w:pPr>
          </w:p>
        </w:tc>
      </w:tr>
      <w:tr w:rsidR="001F5934" w:rsidRPr="008F463C" w14:paraId="7E17E57A" w14:textId="77777777" w:rsidTr="000100E3">
        <w:trPr>
          <w:jc w:val="center"/>
        </w:trPr>
        <w:tc>
          <w:tcPr>
            <w:tcW w:w="2808" w:type="dxa"/>
            <w:shd w:val="clear" w:color="auto" w:fill="auto"/>
          </w:tcPr>
          <w:p w14:paraId="20D544E0" w14:textId="77777777" w:rsidR="001F5934" w:rsidRPr="00C051EE" w:rsidRDefault="4661EE6F" w:rsidP="00F736CF">
            <w:pPr>
              <w:tabs>
                <w:tab w:val="left" w:pos="1540"/>
              </w:tabs>
              <w:spacing w:before="20" w:after="20"/>
            </w:pPr>
            <w:r>
              <w:t>Scheduled Maintenance Window</w:t>
            </w:r>
          </w:p>
        </w:tc>
        <w:tc>
          <w:tcPr>
            <w:tcW w:w="1980" w:type="dxa"/>
          </w:tcPr>
          <w:p w14:paraId="30C009B6" w14:textId="77777777" w:rsidR="001F5934" w:rsidRPr="00C051EE" w:rsidRDefault="001F5934" w:rsidP="00F736CF">
            <w:pPr>
              <w:tabs>
                <w:tab w:val="left" w:pos="1540"/>
              </w:tabs>
              <w:spacing w:before="20" w:after="20"/>
            </w:pPr>
          </w:p>
        </w:tc>
        <w:tc>
          <w:tcPr>
            <w:tcW w:w="2394" w:type="dxa"/>
          </w:tcPr>
          <w:p w14:paraId="524157C5" w14:textId="77777777" w:rsidR="001F5934" w:rsidRPr="00C051EE" w:rsidRDefault="001F5934" w:rsidP="00F736CF">
            <w:pPr>
              <w:tabs>
                <w:tab w:val="left" w:pos="1540"/>
              </w:tabs>
              <w:spacing w:before="20" w:after="20"/>
            </w:pPr>
          </w:p>
        </w:tc>
        <w:tc>
          <w:tcPr>
            <w:tcW w:w="2394" w:type="dxa"/>
          </w:tcPr>
          <w:p w14:paraId="2FD0F370" w14:textId="77777777" w:rsidR="001F5934" w:rsidRPr="00C051EE" w:rsidRDefault="001F5934" w:rsidP="00F736CF">
            <w:pPr>
              <w:tabs>
                <w:tab w:val="left" w:pos="1540"/>
              </w:tabs>
              <w:spacing w:before="20" w:after="20"/>
            </w:pPr>
          </w:p>
        </w:tc>
      </w:tr>
      <w:tr w:rsidR="001F5934" w:rsidRPr="008F463C" w14:paraId="527497ED" w14:textId="77777777" w:rsidTr="000100E3">
        <w:trPr>
          <w:jc w:val="center"/>
        </w:trPr>
        <w:tc>
          <w:tcPr>
            <w:tcW w:w="2808" w:type="dxa"/>
            <w:shd w:val="clear" w:color="auto" w:fill="auto"/>
          </w:tcPr>
          <w:p w14:paraId="75CB78B2" w14:textId="77777777" w:rsidR="001F5934" w:rsidRPr="00C051EE" w:rsidRDefault="4661EE6F" w:rsidP="00F736CF">
            <w:pPr>
              <w:tabs>
                <w:tab w:val="left" w:pos="1540"/>
              </w:tabs>
              <w:spacing w:before="20" w:after="20"/>
            </w:pPr>
            <w:r>
              <w:t>System Response (Performance)</w:t>
            </w:r>
          </w:p>
        </w:tc>
        <w:tc>
          <w:tcPr>
            <w:tcW w:w="1980" w:type="dxa"/>
          </w:tcPr>
          <w:p w14:paraId="19E23CC7" w14:textId="77777777" w:rsidR="001F5934" w:rsidRPr="00C051EE" w:rsidRDefault="001F5934" w:rsidP="00F736CF">
            <w:pPr>
              <w:tabs>
                <w:tab w:val="left" w:pos="1540"/>
              </w:tabs>
              <w:spacing w:before="20" w:after="20"/>
            </w:pPr>
          </w:p>
        </w:tc>
        <w:tc>
          <w:tcPr>
            <w:tcW w:w="2394" w:type="dxa"/>
          </w:tcPr>
          <w:p w14:paraId="1742585D" w14:textId="77777777" w:rsidR="001F5934" w:rsidRPr="00C051EE" w:rsidRDefault="001F5934" w:rsidP="00F736CF">
            <w:pPr>
              <w:tabs>
                <w:tab w:val="left" w:pos="1540"/>
              </w:tabs>
              <w:spacing w:before="20" w:after="20"/>
            </w:pPr>
          </w:p>
        </w:tc>
        <w:tc>
          <w:tcPr>
            <w:tcW w:w="2394" w:type="dxa"/>
          </w:tcPr>
          <w:p w14:paraId="6744B8DB" w14:textId="77777777" w:rsidR="001F5934" w:rsidRPr="00C051EE" w:rsidRDefault="001F5934" w:rsidP="00F736CF">
            <w:pPr>
              <w:tabs>
                <w:tab w:val="left" w:pos="1540"/>
              </w:tabs>
              <w:spacing w:before="20" w:after="20"/>
            </w:pPr>
          </w:p>
        </w:tc>
      </w:tr>
      <w:tr w:rsidR="001F5934" w:rsidRPr="008F463C" w14:paraId="76801ECC" w14:textId="77777777" w:rsidTr="000100E3">
        <w:trPr>
          <w:jc w:val="center"/>
        </w:trPr>
        <w:tc>
          <w:tcPr>
            <w:tcW w:w="2808" w:type="dxa"/>
            <w:shd w:val="clear" w:color="auto" w:fill="auto"/>
          </w:tcPr>
          <w:p w14:paraId="5DF54E4A" w14:textId="77777777" w:rsidR="001F5934" w:rsidRPr="001B2482" w:rsidRDefault="4661EE6F" w:rsidP="00F736CF">
            <w:pPr>
              <w:tabs>
                <w:tab w:val="left" w:pos="1540"/>
              </w:tabs>
              <w:spacing w:before="20" w:after="20"/>
            </w:pPr>
            <w:r>
              <w:t>Issue Response Time</w:t>
            </w:r>
          </w:p>
        </w:tc>
        <w:tc>
          <w:tcPr>
            <w:tcW w:w="1980" w:type="dxa"/>
          </w:tcPr>
          <w:p w14:paraId="26C95C01" w14:textId="77777777" w:rsidR="001F5934" w:rsidRPr="00C051EE" w:rsidRDefault="001F5934" w:rsidP="00F736CF">
            <w:pPr>
              <w:tabs>
                <w:tab w:val="left" w:pos="1540"/>
              </w:tabs>
              <w:spacing w:before="20" w:after="20"/>
            </w:pPr>
          </w:p>
        </w:tc>
        <w:tc>
          <w:tcPr>
            <w:tcW w:w="2394" w:type="dxa"/>
          </w:tcPr>
          <w:p w14:paraId="15DB5427" w14:textId="77777777" w:rsidR="001F5934" w:rsidRPr="00C051EE" w:rsidRDefault="001F5934" w:rsidP="00F736CF">
            <w:pPr>
              <w:tabs>
                <w:tab w:val="left" w:pos="1540"/>
              </w:tabs>
              <w:spacing w:before="20" w:after="20"/>
            </w:pPr>
          </w:p>
        </w:tc>
        <w:tc>
          <w:tcPr>
            <w:tcW w:w="2394" w:type="dxa"/>
          </w:tcPr>
          <w:p w14:paraId="1A382214" w14:textId="77777777" w:rsidR="001F5934" w:rsidRPr="00C051EE" w:rsidRDefault="001F5934" w:rsidP="00F736CF">
            <w:pPr>
              <w:tabs>
                <w:tab w:val="left" w:pos="1540"/>
              </w:tabs>
              <w:spacing w:before="20" w:after="20"/>
            </w:pPr>
          </w:p>
        </w:tc>
      </w:tr>
      <w:tr w:rsidR="001F5934" w:rsidRPr="008F463C" w14:paraId="2DFE554D" w14:textId="77777777" w:rsidTr="000100E3">
        <w:trPr>
          <w:jc w:val="center"/>
        </w:trPr>
        <w:tc>
          <w:tcPr>
            <w:tcW w:w="2808" w:type="dxa"/>
            <w:shd w:val="clear" w:color="auto" w:fill="auto"/>
          </w:tcPr>
          <w:p w14:paraId="2C2A6787" w14:textId="77777777" w:rsidR="001F5934" w:rsidRPr="001B2482" w:rsidRDefault="4661EE6F" w:rsidP="00F736CF">
            <w:pPr>
              <w:tabs>
                <w:tab w:val="left" w:pos="1540"/>
              </w:tabs>
              <w:spacing w:before="20" w:after="20"/>
            </w:pPr>
            <w:r>
              <w:t>Issue Resolution Time</w:t>
            </w:r>
          </w:p>
        </w:tc>
        <w:tc>
          <w:tcPr>
            <w:tcW w:w="1980" w:type="dxa"/>
          </w:tcPr>
          <w:p w14:paraId="71D283C7" w14:textId="77777777" w:rsidR="001F5934" w:rsidRPr="00C051EE" w:rsidRDefault="001F5934" w:rsidP="00F736CF">
            <w:pPr>
              <w:tabs>
                <w:tab w:val="left" w:pos="1540"/>
              </w:tabs>
              <w:spacing w:before="20" w:after="20"/>
            </w:pPr>
          </w:p>
        </w:tc>
        <w:tc>
          <w:tcPr>
            <w:tcW w:w="2394" w:type="dxa"/>
          </w:tcPr>
          <w:p w14:paraId="34164C0D" w14:textId="77777777" w:rsidR="001F5934" w:rsidRPr="00C051EE" w:rsidRDefault="001F5934" w:rsidP="00F736CF">
            <w:pPr>
              <w:tabs>
                <w:tab w:val="left" w:pos="1540"/>
              </w:tabs>
              <w:spacing w:before="20" w:after="20"/>
            </w:pPr>
          </w:p>
        </w:tc>
        <w:tc>
          <w:tcPr>
            <w:tcW w:w="2394" w:type="dxa"/>
          </w:tcPr>
          <w:p w14:paraId="567051C8" w14:textId="77777777" w:rsidR="001F5934" w:rsidRPr="00C051EE" w:rsidRDefault="001F5934" w:rsidP="00F736CF">
            <w:pPr>
              <w:tabs>
                <w:tab w:val="left" w:pos="1540"/>
              </w:tabs>
              <w:spacing w:before="20" w:after="20"/>
            </w:pPr>
          </w:p>
        </w:tc>
      </w:tr>
      <w:tr w:rsidR="001F5934" w:rsidRPr="008F463C" w14:paraId="5BEE0F5A" w14:textId="77777777" w:rsidTr="000100E3">
        <w:trPr>
          <w:jc w:val="center"/>
        </w:trPr>
        <w:tc>
          <w:tcPr>
            <w:tcW w:w="2808" w:type="dxa"/>
            <w:shd w:val="clear" w:color="auto" w:fill="auto"/>
          </w:tcPr>
          <w:p w14:paraId="111B372E" w14:textId="77777777" w:rsidR="001F5934" w:rsidRPr="001B2482" w:rsidRDefault="4661EE6F" w:rsidP="00F736CF">
            <w:pPr>
              <w:tabs>
                <w:tab w:val="left" w:pos="1540"/>
              </w:tabs>
              <w:spacing w:before="20" w:after="20"/>
            </w:pPr>
            <w:r>
              <w:t>System Data Restore</w:t>
            </w:r>
          </w:p>
        </w:tc>
        <w:tc>
          <w:tcPr>
            <w:tcW w:w="1980" w:type="dxa"/>
          </w:tcPr>
          <w:p w14:paraId="5C2088C5" w14:textId="77777777" w:rsidR="001F5934" w:rsidRPr="00C051EE" w:rsidRDefault="001F5934" w:rsidP="00F736CF">
            <w:pPr>
              <w:tabs>
                <w:tab w:val="left" w:pos="1540"/>
              </w:tabs>
              <w:spacing w:before="20" w:after="20"/>
            </w:pPr>
          </w:p>
        </w:tc>
        <w:tc>
          <w:tcPr>
            <w:tcW w:w="2394" w:type="dxa"/>
          </w:tcPr>
          <w:p w14:paraId="672BDC15" w14:textId="77777777" w:rsidR="001F5934" w:rsidRPr="00C051EE" w:rsidRDefault="001F5934" w:rsidP="00F736CF">
            <w:pPr>
              <w:tabs>
                <w:tab w:val="left" w:pos="1540"/>
              </w:tabs>
              <w:spacing w:before="20" w:after="20"/>
            </w:pPr>
          </w:p>
        </w:tc>
        <w:tc>
          <w:tcPr>
            <w:tcW w:w="2394" w:type="dxa"/>
          </w:tcPr>
          <w:p w14:paraId="18A70EC3" w14:textId="77777777" w:rsidR="001F5934" w:rsidRPr="00C051EE" w:rsidRDefault="001F5934" w:rsidP="00F736CF">
            <w:pPr>
              <w:tabs>
                <w:tab w:val="left" w:pos="1540"/>
              </w:tabs>
              <w:spacing w:before="20" w:after="20"/>
            </w:pPr>
          </w:p>
        </w:tc>
      </w:tr>
      <w:tr w:rsidR="001F5934" w:rsidRPr="008F463C" w14:paraId="1BFCCF75" w14:textId="77777777" w:rsidTr="000100E3">
        <w:trPr>
          <w:jc w:val="center"/>
        </w:trPr>
        <w:tc>
          <w:tcPr>
            <w:tcW w:w="2808" w:type="dxa"/>
            <w:shd w:val="clear" w:color="auto" w:fill="auto"/>
          </w:tcPr>
          <w:p w14:paraId="56CFD898" w14:textId="77777777" w:rsidR="001F5934" w:rsidRPr="00C051EE" w:rsidRDefault="4661EE6F" w:rsidP="00F736CF">
            <w:pPr>
              <w:tabs>
                <w:tab w:val="left" w:pos="1540"/>
              </w:tabs>
              <w:spacing w:before="20" w:after="20"/>
            </w:pPr>
            <w:r>
              <w:t>Implementation of System Patches</w:t>
            </w:r>
          </w:p>
        </w:tc>
        <w:tc>
          <w:tcPr>
            <w:tcW w:w="1980" w:type="dxa"/>
          </w:tcPr>
          <w:p w14:paraId="7EB52472" w14:textId="77777777" w:rsidR="001F5934" w:rsidRPr="00C051EE" w:rsidRDefault="001F5934" w:rsidP="00F736CF">
            <w:pPr>
              <w:tabs>
                <w:tab w:val="left" w:pos="1540"/>
              </w:tabs>
              <w:spacing w:before="20" w:after="20"/>
            </w:pPr>
          </w:p>
        </w:tc>
        <w:tc>
          <w:tcPr>
            <w:tcW w:w="2394" w:type="dxa"/>
          </w:tcPr>
          <w:p w14:paraId="06441278" w14:textId="77777777" w:rsidR="001F5934" w:rsidRPr="00C051EE" w:rsidRDefault="001F5934" w:rsidP="00F736CF">
            <w:pPr>
              <w:tabs>
                <w:tab w:val="left" w:pos="1540"/>
              </w:tabs>
              <w:spacing w:before="20" w:after="20"/>
            </w:pPr>
          </w:p>
        </w:tc>
        <w:tc>
          <w:tcPr>
            <w:tcW w:w="2394" w:type="dxa"/>
          </w:tcPr>
          <w:p w14:paraId="7C852C2E" w14:textId="77777777" w:rsidR="001F5934" w:rsidRPr="00C051EE" w:rsidRDefault="001F5934" w:rsidP="00F736CF">
            <w:pPr>
              <w:tabs>
                <w:tab w:val="left" w:pos="1540"/>
              </w:tabs>
              <w:spacing w:before="20" w:after="20"/>
            </w:pPr>
          </w:p>
        </w:tc>
      </w:tr>
      <w:tr w:rsidR="001F5934" w:rsidRPr="008F463C" w14:paraId="6CDECF2C" w14:textId="77777777" w:rsidTr="000100E3">
        <w:trPr>
          <w:jc w:val="center"/>
        </w:trPr>
        <w:tc>
          <w:tcPr>
            <w:tcW w:w="2808" w:type="dxa"/>
            <w:shd w:val="clear" w:color="auto" w:fill="auto"/>
          </w:tcPr>
          <w:p w14:paraId="4CAF80F6" w14:textId="77777777" w:rsidR="001F5934" w:rsidRPr="00C051EE" w:rsidRDefault="4661EE6F" w:rsidP="00F736CF">
            <w:pPr>
              <w:tabs>
                <w:tab w:val="left" w:pos="1540"/>
              </w:tabs>
              <w:spacing w:before="20" w:after="20"/>
            </w:pPr>
            <w:r>
              <w:t>Notification of Security Breach</w:t>
            </w:r>
          </w:p>
        </w:tc>
        <w:tc>
          <w:tcPr>
            <w:tcW w:w="1980" w:type="dxa"/>
          </w:tcPr>
          <w:p w14:paraId="03F345D2" w14:textId="77777777" w:rsidR="001F5934" w:rsidRPr="00C051EE" w:rsidRDefault="001F5934" w:rsidP="00F736CF">
            <w:pPr>
              <w:tabs>
                <w:tab w:val="left" w:pos="1540"/>
              </w:tabs>
              <w:spacing w:before="20" w:after="20"/>
            </w:pPr>
          </w:p>
        </w:tc>
        <w:tc>
          <w:tcPr>
            <w:tcW w:w="2394" w:type="dxa"/>
          </w:tcPr>
          <w:p w14:paraId="26CA44B6" w14:textId="77777777" w:rsidR="001F5934" w:rsidRPr="00C051EE" w:rsidRDefault="001F5934" w:rsidP="00F736CF">
            <w:pPr>
              <w:tabs>
                <w:tab w:val="left" w:pos="1540"/>
              </w:tabs>
              <w:spacing w:before="20" w:after="20"/>
            </w:pPr>
          </w:p>
        </w:tc>
        <w:tc>
          <w:tcPr>
            <w:tcW w:w="2394" w:type="dxa"/>
          </w:tcPr>
          <w:p w14:paraId="38BAAF2B" w14:textId="77777777" w:rsidR="001F5934" w:rsidRPr="00C051EE" w:rsidRDefault="001F5934" w:rsidP="00F736CF">
            <w:pPr>
              <w:tabs>
                <w:tab w:val="left" w:pos="1540"/>
              </w:tabs>
              <w:spacing w:before="20" w:after="20"/>
            </w:pPr>
          </w:p>
        </w:tc>
      </w:tr>
      <w:tr w:rsidR="001F5934" w:rsidRPr="008F463C" w14:paraId="525DDFBD" w14:textId="77777777" w:rsidTr="000100E3">
        <w:trPr>
          <w:jc w:val="center"/>
        </w:trPr>
        <w:tc>
          <w:tcPr>
            <w:tcW w:w="2808" w:type="dxa"/>
            <w:shd w:val="clear" w:color="auto" w:fill="auto"/>
          </w:tcPr>
          <w:p w14:paraId="3ABEC0EC" w14:textId="77777777" w:rsidR="001F5934" w:rsidRPr="00C051EE" w:rsidRDefault="4661EE6F" w:rsidP="00F736CF">
            <w:pPr>
              <w:tabs>
                <w:tab w:val="left" w:pos="1540"/>
              </w:tabs>
              <w:spacing w:before="20" w:after="20"/>
            </w:pPr>
            <w:r>
              <w:lastRenderedPageBreak/>
              <w:t>Please list other proposed service levels</w:t>
            </w:r>
          </w:p>
        </w:tc>
        <w:tc>
          <w:tcPr>
            <w:tcW w:w="1980" w:type="dxa"/>
          </w:tcPr>
          <w:p w14:paraId="42FBF3FA" w14:textId="77777777" w:rsidR="001F5934" w:rsidRPr="00C051EE" w:rsidRDefault="001F5934" w:rsidP="00F736CF">
            <w:pPr>
              <w:tabs>
                <w:tab w:val="left" w:pos="1540"/>
              </w:tabs>
              <w:spacing w:before="20" w:after="20"/>
            </w:pPr>
          </w:p>
        </w:tc>
        <w:tc>
          <w:tcPr>
            <w:tcW w:w="2394" w:type="dxa"/>
          </w:tcPr>
          <w:p w14:paraId="56CB9A48" w14:textId="77777777" w:rsidR="001F5934" w:rsidRPr="00C051EE" w:rsidRDefault="001F5934" w:rsidP="00F736CF">
            <w:pPr>
              <w:tabs>
                <w:tab w:val="left" w:pos="1540"/>
              </w:tabs>
              <w:spacing w:before="20" w:after="20"/>
            </w:pPr>
          </w:p>
        </w:tc>
        <w:tc>
          <w:tcPr>
            <w:tcW w:w="2394" w:type="dxa"/>
          </w:tcPr>
          <w:p w14:paraId="5BEA9B8A" w14:textId="77777777" w:rsidR="001F5934" w:rsidRPr="00C051EE" w:rsidRDefault="001F5934" w:rsidP="00F736CF">
            <w:pPr>
              <w:tabs>
                <w:tab w:val="left" w:pos="1540"/>
              </w:tabs>
              <w:spacing w:before="20" w:after="20"/>
            </w:pPr>
          </w:p>
        </w:tc>
      </w:tr>
    </w:tbl>
    <w:p w14:paraId="765D30FF" w14:textId="4B20C7DC" w:rsidR="001F5934" w:rsidRDefault="001F5934" w:rsidP="001F5934"/>
    <w:p w14:paraId="6815B0D9" w14:textId="013C4F8D" w:rsidR="002F1DA3" w:rsidRDefault="002F1DA3" w:rsidP="000803B2"/>
    <w:p w14:paraId="0AFE8052" w14:textId="77777777" w:rsidR="008A2E1D" w:rsidRDefault="008A2E1D" w:rsidP="000803B2">
      <w:pPr>
        <w:sectPr w:rsidR="008A2E1D" w:rsidSect="00E10D19">
          <w:pgSz w:w="12240" w:h="15840"/>
          <w:pgMar w:top="1440" w:right="1440" w:bottom="1440" w:left="1440" w:header="720" w:footer="720" w:gutter="0"/>
          <w:cols w:space="720"/>
          <w:titlePg/>
          <w:docGrid w:linePitch="360"/>
        </w:sectPr>
      </w:pPr>
    </w:p>
    <w:p w14:paraId="41D07C0A" w14:textId="59DA9A68" w:rsidR="00F41683" w:rsidRPr="0098755D" w:rsidRDefault="0004468E" w:rsidP="005F21D6">
      <w:pPr>
        <w:pStyle w:val="Heading2"/>
        <w:numPr>
          <w:ilvl w:val="0"/>
          <w:numId w:val="0"/>
        </w:numPr>
      </w:pPr>
      <w:bookmarkStart w:id="1008" w:name="_E.8_Attachment_8"/>
      <w:bookmarkStart w:id="1009" w:name="_Toc474142667"/>
      <w:bookmarkStart w:id="1010" w:name="_Toc66963486"/>
      <w:bookmarkEnd w:id="1008"/>
      <w:r>
        <w:lastRenderedPageBreak/>
        <w:t>F</w:t>
      </w:r>
      <w:r w:rsidR="4661EE6F">
        <w:t>.</w:t>
      </w:r>
      <w:r w:rsidR="008A2E1D">
        <w:t>7 Attachment 7</w:t>
      </w:r>
      <w:r w:rsidR="4661EE6F">
        <w:t xml:space="preserve"> (Maintenance and Support)</w:t>
      </w:r>
      <w:bookmarkEnd w:id="1009"/>
      <w:bookmarkEnd w:id="1010"/>
    </w:p>
    <w:p w14:paraId="76336A1D" w14:textId="77777777" w:rsidR="00F41683" w:rsidRPr="00C051EE" w:rsidRDefault="00F41683" w:rsidP="00F41683">
      <w:pPr>
        <w:rPr>
          <w:b/>
          <w:caps/>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648"/>
      </w:tblGrid>
      <w:tr w:rsidR="006A2691" w:rsidRPr="0052279B" w14:paraId="67AB2B88" w14:textId="77777777" w:rsidTr="00114FAE">
        <w:trPr>
          <w:tblHeader/>
          <w:jc w:val="center"/>
        </w:trPr>
        <w:tc>
          <w:tcPr>
            <w:tcW w:w="9350" w:type="dxa"/>
            <w:gridSpan w:val="2"/>
            <w:shd w:val="clear" w:color="auto" w:fill="0070C0"/>
          </w:tcPr>
          <w:p w14:paraId="5D6E3319" w14:textId="2F9F1304" w:rsidR="006A2691" w:rsidRPr="0052279B" w:rsidRDefault="006A2691" w:rsidP="00F736CF">
            <w:pPr>
              <w:rPr>
                <w:color w:val="FFFFFF" w:themeColor="background1"/>
              </w:rPr>
            </w:pPr>
            <w:r w:rsidRPr="0052279B">
              <w:rPr>
                <w:b/>
                <w:bCs/>
                <w:color w:val="FFFFFF" w:themeColor="background1"/>
              </w:rPr>
              <w:t>Proposed Maintenance and Support</w:t>
            </w:r>
          </w:p>
        </w:tc>
      </w:tr>
      <w:tr w:rsidR="00F41683" w:rsidRPr="008F463C" w14:paraId="4377F639" w14:textId="77777777" w:rsidTr="006A2691">
        <w:trPr>
          <w:jc w:val="center"/>
        </w:trPr>
        <w:tc>
          <w:tcPr>
            <w:tcW w:w="9350" w:type="dxa"/>
            <w:gridSpan w:val="2"/>
            <w:shd w:val="clear" w:color="auto" w:fill="CCCCCC"/>
          </w:tcPr>
          <w:p w14:paraId="2CB1FE5D" w14:textId="77777777" w:rsidR="00F41683" w:rsidRPr="00C051EE" w:rsidRDefault="4661EE6F" w:rsidP="4661EE6F">
            <w:pPr>
              <w:rPr>
                <w:b/>
                <w:bCs/>
              </w:rPr>
            </w:pPr>
            <w:r w:rsidRPr="4661EE6F">
              <w:rPr>
                <w:b/>
                <w:bCs/>
              </w:rPr>
              <w:t>Post-implementation Support:</w:t>
            </w:r>
          </w:p>
        </w:tc>
      </w:tr>
      <w:tr w:rsidR="00F41683" w:rsidRPr="008F463C" w14:paraId="00AAFDFB" w14:textId="77777777" w:rsidTr="006A2691">
        <w:trPr>
          <w:jc w:val="center"/>
        </w:trPr>
        <w:tc>
          <w:tcPr>
            <w:tcW w:w="4702" w:type="dxa"/>
          </w:tcPr>
          <w:p w14:paraId="6C2DCAA3" w14:textId="5A40196A" w:rsidR="00F41683" w:rsidRPr="001B2482" w:rsidRDefault="4661EE6F" w:rsidP="00F736CF">
            <w:r>
              <w:t>Days of on-site support after go-live</w:t>
            </w:r>
            <w:r w:rsidR="00270794">
              <w:t xml:space="preserve"> (consistent with the “live test” described in</w:t>
            </w:r>
            <w:r w:rsidR="006A2691">
              <w:t xml:space="preserve"> Section E.4.2.</w:t>
            </w:r>
          </w:p>
          <w:p w14:paraId="33C3B891" w14:textId="77777777" w:rsidR="00F41683" w:rsidRPr="00C051EE" w:rsidRDefault="00F41683" w:rsidP="00F736CF"/>
        </w:tc>
        <w:tc>
          <w:tcPr>
            <w:tcW w:w="4648" w:type="dxa"/>
          </w:tcPr>
          <w:p w14:paraId="768C5522" w14:textId="77777777" w:rsidR="00F41683" w:rsidRPr="00C051EE" w:rsidRDefault="00F41683" w:rsidP="00F736CF"/>
        </w:tc>
      </w:tr>
      <w:tr w:rsidR="00F41683" w:rsidRPr="008F463C" w14:paraId="4E743D2B" w14:textId="77777777" w:rsidTr="006A2691">
        <w:trPr>
          <w:jc w:val="center"/>
        </w:trPr>
        <w:tc>
          <w:tcPr>
            <w:tcW w:w="4702" w:type="dxa"/>
          </w:tcPr>
          <w:p w14:paraId="3ADE26C7" w14:textId="77777777" w:rsidR="00F41683" w:rsidRPr="00C051EE" w:rsidRDefault="4661EE6F" w:rsidP="00F736CF">
            <w:r>
              <w:t>Other on-site support after go-live (month end, quarter end, year-end, etc.)</w:t>
            </w:r>
          </w:p>
          <w:p w14:paraId="77827AA8" w14:textId="77777777" w:rsidR="00F41683" w:rsidRPr="00C051EE" w:rsidRDefault="00F41683" w:rsidP="00F736CF"/>
        </w:tc>
        <w:tc>
          <w:tcPr>
            <w:tcW w:w="4648" w:type="dxa"/>
          </w:tcPr>
          <w:p w14:paraId="63A86695" w14:textId="77777777" w:rsidR="00F41683" w:rsidRPr="00C051EE" w:rsidRDefault="00F41683" w:rsidP="00F736CF"/>
        </w:tc>
      </w:tr>
      <w:tr w:rsidR="00F41683" w:rsidRPr="008F463C" w14:paraId="16678213" w14:textId="77777777" w:rsidTr="006A2691">
        <w:trPr>
          <w:jc w:val="center"/>
        </w:trPr>
        <w:tc>
          <w:tcPr>
            <w:tcW w:w="4702" w:type="dxa"/>
          </w:tcPr>
          <w:p w14:paraId="5C5B68B2" w14:textId="77777777" w:rsidR="00F41683" w:rsidRPr="001B2482" w:rsidRDefault="4661EE6F" w:rsidP="00F736CF">
            <w:r>
              <w:t>How many versions are currently supported?</w:t>
            </w:r>
          </w:p>
          <w:p w14:paraId="39CC58D8" w14:textId="77777777" w:rsidR="00F41683" w:rsidRPr="00C051EE" w:rsidRDefault="00F41683" w:rsidP="00F736CF"/>
        </w:tc>
        <w:tc>
          <w:tcPr>
            <w:tcW w:w="4648" w:type="dxa"/>
          </w:tcPr>
          <w:p w14:paraId="6F792AB0" w14:textId="77777777" w:rsidR="00F41683" w:rsidRPr="00C051EE" w:rsidRDefault="00F41683" w:rsidP="00F736CF"/>
        </w:tc>
      </w:tr>
      <w:tr w:rsidR="00994ABC" w:rsidRPr="008F463C" w14:paraId="55CD8BFA" w14:textId="77777777" w:rsidTr="006A2691">
        <w:trPr>
          <w:jc w:val="center"/>
        </w:trPr>
        <w:tc>
          <w:tcPr>
            <w:tcW w:w="4702" w:type="dxa"/>
            <w:tcBorders>
              <w:bottom w:val="single" w:sz="4" w:space="0" w:color="auto"/>
            </w:tcBorders>
          </w:tcPr>
          <w:p w14:paraId="581CABB5" w14:textId="5ED3AABB" w:rsidR="00994ABC" w:rsidRPr="001B2482" w:rsidRDefault="4661EE6F" w:rsidP="00F736CF">
            <w:r>
              <w:t>With what frequency does the vendor conduct health/functionality checks with its clients after go-live?</w:t>
            </w:r>
          </w:p>
        </w:tc>
        <w:tc>
          <w:tcPr>
            <w:tcW w:w="4648" w:type="dxa"/>
            <w:tcBorders>
              <w:bottom w:val="single" w:sz="4" w:space="0" w:color="auto"/>
            </w:tcBorders>
          </w:tcPr>
          <w:p w14:paraId="5EF41B70" w14:textId="77777777" w:rsidR="00994ABC" w:rsidRPr="00C051EE" w:rsidRDefault="00994ABC" w:rsidP="00F736CF"/>
        </w:tc>
      </w:tr>
      <w:tr w:rsidR="006A2691" w:rsidRPr="008F463C" w14:paraId="0F893E57" w14:textId="77777777" w:rsidTr="00120E19">
        <w:trPr>
          <w:jc w:val="center"/>
        </w:trPr>
        <w:tc>
          <w:tcPr>
            <w:tcW w:w="9350" w:type="dxa"/>
            <w:gridSpan w:val="2"/>
            <w:tcBorders>
              <w:bottom w:val="single" w:sz="4" w:space="0" w:color="auto"/>
            </w:tcBorders>
            <w:shd w:val="clear" w:color="auto" w:fill="BFBFBF" w:themeFill="background1" w:themeFillShade="BF"/>
          </w:tcPr>
          <w:p w14:paraId="7632A24C" w14:textId="77D6B9F1" w:rsidR="006A2691" w:rsidRPr="00C051EE" w:rsidRDefault="006A2691" w:rsidP="006A2691">
            <w:r w:rsidRPr="006A2691">
              <w:rPr>
                <w:b/>
                <w:bCs/>
              </w:rPr>
              <w:t>On-line Support</w:t>
            </w:r>
            <w:r>
              <w:rPr>
                <w:b/>
                <w:bCs/>
              </w:rPr>
              <w:t>:</w:t>
            </w:r>
          </w:p>
        </w:tc>
      </w:tr>
      <w:tr w:rsidR="006A2691" w:rsidRPr="008F463C" w14:paraId="0238F5DE" w14:textId="77777777" w:rsidTr="006A2691">
        <w:trPr>
          <w:jc w:val="center"/>
        </w:trPr>
        <w:tc>
          <w:tcPr>
            <w:tcW w:w="4702" w:type="dxa"/>
            <w:tcBorders>
              <w:bottom w:val="single" w:sz="4" w:space="0" w:color="auto"/>
            </w:tcBorders>
          </w:tcPr>
          <w:p w14:paraId="3D901E4F" w14:textId="77777777" w:rsidR="006A2691" w:rsidRPr="001B2482" w:rsidRDefault="006A2691" w:rsidP="006A2691">
            <w:r>
              <w:t>Days / Hours available (and time zone)</w:t>
            </w:r>
          </w:p>
          <w:p w14:paraId="1F29457B" w14:textId="77777777" w:rsidR="006A2691" w:rsidRDefault="006A2691" w:rsidP="00F736CF"/>
        </w:tc>
        <w:tc>
          <w:tcPr>
            <w:tcW w:w="4648" w:type="dxa"/>
            <w:tcBorders>
              <w:bottom w:val="single" w:sz="4" w:space="0" w:color="auto"/>
            </w:tcBorders>
          </w:tcPr>
          <w:p w14:paraId="0D5B4A2A" w14:textId="77777777" w:rsidR="006A2691" w:rsidRPr="00C051EE" w:rsidRDefault="006A2691" w:rsidP="00F736CF"/>
        </w:tc>
      </w:tr>
      <w:tr w:rsidR="006A2691" w:rsidRPr="008F463C" w14:paraId="7DE0EF74" w14:textId="77777777" w:rsidTr="006A2691">
        <w:trPr>
          <w:jc w:val="center"/>
        </w:trPr>
        <w:tc>
          <w:tcPr>
            <w:tcW w:w="4702" w:type="dxa"/>
            <w:tcBorders>
              <w:bottom w:val="single" w:sz="4" w:space="0" w:color="auto"/>
            </w:tcBorders>
          </w:tcPr>
          <w:p w14:paraId="4FF5055C" w14:textId="77777777" w:rsidR="006A2691" w:rsidRPr="001B2482" w:rsidRDefault="006A2691" w:rsidP="006A2691">
            <w:r>
              <w:t>Problem Reporting and Resolution Procedures</w:t>
            </w:r>
          </w:p>
          <w:p w14:paraId="5E3CF97F" w14:textId="77777777" w:rsidR="006A2691" w:rsidRDefault="006A2691" w:rsidP="00F736CF"/>
        </w:tc>
        <w:tc>
          <w:tcPr>
            <w:tcW w:w="4648" w:type="dxa"/>
            <w:tcBorders>
              <w:bottom w:val="single" w:sz="4" w:space="0" w:color="auto"/>
            </w:tcBorders>
          </w:tcPr>
          <w:p w14:paraId="643C71A7" w14:textId="77777777" w:rsidR="006A2691" w:rsidRPr="00C051EE" w:rsidRDefault="006A2691" w:rsidP="00F736CF"/>
        </w:tc>
      </w:tr>
      <w:tr w:rsidR="006A2691" w:rsidRPr="008F463C" w14:paraId="3505946A" w14:textId="77777777" w:rsidTr="006A2691">
        <w:trPr>
          <w:jc w:val="center"/>
        </w:trPr>
        <w:tc>
          <w:tcPr>
            <w:tcW w:w="4702" w:type="dxa"/>
            <w:tcBorders>
              <w:bottom w:val="single" w:sz="4" w:space="0" w:color="auto"/>
            </w:tcBorders>
          </w:tcPr>
          <w:p w14:paraId="43F2ED8D" w14:textId="77777777" w:rsidR="006A2691" w:rsidRPr="00C051EE" w:rsidRDefault="006A2691" w:rsidP="006A2691">
            <w:r>
              <w:t>Severity definitions and response time for levels of severity</w:t>
            </w:r>
          </w:p>
          <w:p w14:paraId="394F2289" w14:textId="77777777" w:rsidR="006A2691" w:rsidRDefault="006A2691" w:rsidP="00F736CF"/>
        </w:tc>
        <w:tc>
          <w:tcPr>
            <w:tcW w:w="4648" w:type="dxa"/>
            <w:tcBorders>
              <w:bottom w:val="single" w:sz="4" w:space="0" w:color="auto"/>
            </w:tcBorders>
          </w:tcPr>
          <w:p w14:paraId="2BECC31A" w14:textId="77777777" w:rsidR="006A2691" w:rsidRPr="00C051EE" w:rsidRDefault="006A2691" w:rsidP="00F736CF"/>
        </w:tc>
      </w:tr>
      <w:tr w:rsidR="00F41683" w:rsidRPr="008F463C" w14:paraId="3F0D45CF" w14:textId="77777777" w:rsidTr="006A2691">
        <w:trPr>
          <w:jc w:val="center"/>
        </w:trPr>
        <w:tc>
          <w:tcPr>
            <w:tcW w:w="9350" w:type="dxa"/>
            <w:gridSpan w:val="2"/>
            <w:shd w:val="clear" w:color="auto" w:fill="C0C0C0"/>
          </w:tcPr>
          <w:p w14:paraId="1BF5C82E" w14:textId="77777777" w:rsidR="00F41683" w:rsidRPr="00C051EE" w:rsidRDefault="4661EE6F" w:rsidP="4661EE6F">
            <w:pPr>
              <w:rPr>
                <w:b/>
                <w:bCs/>
              </w:rPr>
            </w:pPr>
            <w:r w:rsidRPr="4661EE6F">
              <w:rPr>
                <w:b/>
                <w:bCs/>
              </w:rPr>
              <w:t>Telephone Support:</w:t>
            </w:r>
          </w:p>
        </w:tc>
      </w:tr>
      <w:tr w:rsidR="00F41683" w:rsidRPr="008F463C" w14:paraId="7E181E8E" w14:textId="77777777" w:rsidTr="006A2691">
        <w:trPr>
          <w:jc w:val="center"/>
        </w:trPr>
        <w:tc>
          <w:tcPr>
            <w:tcW w:w="4702" w:type="dxa"/>
            <w:shd w:val="clear" w:color="auto" w:fill="FFFFFF" w:themeFill="background1"/>
          </w:tcPr>
          <w:p w14:paraId="7B3BD968" w14:textId="77777777" w:rsidR="00F41683" w:rsidRPr="001B2482" w:rsidRDefault="4661EE6F" w:rsidP="00F736CF">
            <w:r>
              <w:t>Days / Hours available (and time zone)</w:t>
            </w:r>
          </w:p>
          <w:p w14:paraId="4210685C" w14:textId="77777777" w:rsidR="00F41683" w:rsidRPr="00C051EE" w:rsidRDefault="00F41683" w:rsidP="00F736CF"/>
        </w:tc>
        <w:tc>
          <w:tcPr>
            <w:tcW w:w="4648" w:type="dxa"/>
            <w:shd w:val="clear" w:color="auto" w:fill="FFFFFF" w:themeFill="background1"/>
          </w:tcPr>
          <w:p w14:paraId="0A807BC0" w14:textId="77777777" w:rsidR="00F41683" w:rsidRPr="00C051EE" w:rsidRDefault="00F41683" w:rsidP="00F736CF"/>
        </w:tc>
      </w:tr>
      <w:tr w:rsidR="00F41683" w:rsidRPr="008F463C" w14:paraId="75B93F35" w14:textId="77777777" w:rsidTr="006A2691">
        <w:trPr>
          <w:trHeight w:val="261"/>
          <w:jc w:val="center"/>
        </w:trPr>
        <w:tc>
          <w:tcPr>
            <w:tcW w:w="4702" w:type="dxa"/>
            <w:shd w:val="clear" w:color="auto" w:fill="FFFFFF" w:themeFill="background1"/>
          </w:tcPr>
          <w:p w14:paraId="7E593B6C" w14:textId="77777777" w:rsidR="00F41683" w:rsidRPr="001B2482" w:rsidRDefault="4661EE6F" w:rsidP="00F736CF">
            <w:r>
              <w:lastRenderedPageBreak/>
              <w:t>Problem Reporting and Resolution Procedures</w:t>
            </w:r>
          </w:p>
          <w:p w14:paraId="40499898" w14:textId="77777777" w:rsidR="00F41683" w:rsidRPr="00C051EE" w:rsidRDefault="00F41683" w:rsidP="00F736CF"/>
        </w:tc>
        <w:tc>
          <w:tcPr>
            <w:tcW w:w="4648" w:type="dxa"/>
            <w:shd w:val="clear" w:color="auto" w:fill="FFFFFF" w:themeFill="background1"/>
          </w:tcPr>
          <w:p w14:paraId="626FCA85" w14:textId="77777777" w:rsidR="00F41683" w:rsidRPr="00C051EE" w:rsidRDefault="00F41683" w:rsidP="00F736CF">
            <w:pPr>
              <w:rPr>
                <w:b/>
              </w:rPr>
            </w:pPr>
          </w:p>
        </w:tc>
      </w:tr>
      <w:tr w:rsidR="00F41683" w:rsidRPr="008F463C" w14:paraId="0A48A1F0" w14:textId="77777777" w:rsidTr="006A2691">
        <w:trPr>
          <w:trHeight w:val="257"/>
          <w:jc w:val="center"/>
        </w:trPr>
        <w:tc>
          <w:tcPr>
            <w:tcW w:w="4702" w:type="dxa"/>
            <w:shd w:val="clear" w:color="auto" w:fill="FFFFFF" w:themeFill="background1"/>
          </w:tcPr>
          <w:p w14:paraId="5EBACDDC" w14:textId="77777777" w:rsidR="00F41683" w:rsidRPr="00C051EE" w:rsidRDefault="4661EE6F" w:rsidP="00F736CF">
            <w:r>
              <w:t>Severity definitions and response time for levels of severity</w:t>
            </w:r>
          </w:p>
          <w:p w14:paraId="3F7869A2" w14:textId="77777777" w:rsidR="00F41683" w:rsidRPr="00C051EE" w:rsidRDefault="00F41683" w:rsidP="00F736CF"/>
        </w:tc>
        <w:tc>
          <w:tcPr>
            <w:tcW w:w="4648" w:type="dxa"/>
            <w:shd w:val="clear" w:color="auto" w:fill="FFFFFF" w:themeFill="background1"/>
          </w:tcPr>
          <w:p w14:paraId="0979373C" w14:textId="77777777" w:rsidR="00F41683" w:rsidRPr="00C051EE" w:rsidRDefault="00F41683" w:rsidP="00F736CF">
            <w:pPr>
              <w:rPr>
                <w:b/>
              </w:rPr>
            </w:pPr>
          </w:p>
        </w:tc>
      </w:tr>
      <w:tr w:rsidR="00F41683" w:rsidRPr="008F463C" w14:paraId="045868ED" w14:textId="77777777" w:rsidTr="006A2691">
        <w:trPr>
          <w:jc w:val="center"/>
        </w:trPr>
        <w:tc>
          <w:tcPr>
            <w:tcW w:w="9350" w:type="dxa"/>
            <w:gridSpan w:val="2"/>
            <w:shd w:val="clear" w:color="auto" w:fill="C0C0C0"/>
          </w:tcPr>
          <w:p w14:paraId="1F791CF3" w14:textId="77777777" w:rsidR="00F41683" w:rsidRPr="00C051EE" w:rsidRDefault="4661EE6F" w:rsidP="4661EE6F">
            <w:pPr>
              <w:rPr>
                <w:b/>
                <w:bCs/>
              </w:rPr>
            </w:pPr>
            <w:r w:rsidRPr="4661EE6F">
              <w:rPr>
                <w:b/>
                <w:bCs/>
              </w:rPr>
              <w:t>User Groups:</w:t>
            </w:r>
          </w:p>
        </w:tc>
      </w:tr>
      <w:tr w:rsidR="00F41683" w:rsidRPr="008F463C" w14:paraId="281325C5" w14:textId="77777777" w:rsidTr="006A2691">
        <w:trPr>
          <w:jc w:val="center"/>
        </w:trPr>
        <w:tc>
          <w:tcPr>
            <w:tcW w:w="4702" w:type="dxa"/>
          </w:tcPr>
          <w:p w14:paraId="4EBE0CFC" w14:textId="400613EF" w:rsidR="00F41683" w:rsidRPr="001B2482" w:rsidRDefault="4661EE6F" w:rsidP="00F736CF">
            <w:r>
              <w:t>Local and/or National User Group</w:t>
            </w:r>
          </w:p>
          <w:p w14:paraId="6C0504EC" w14:textId="77777777" w:rsidR="00F41683" w:rsidRPr="00C051EE" w:rsidRDefault="00F41683" w:rsidP="00F736CF"/>
        </w:tc>
        <w:tc>
          <w:tcPr>
            <w:tcW w:w="4648" w:type="dxa"/>
          </w:tcPr>
          <w:p w14:paraId="179AC8B9" w14:textId="77777777" w:rsidR="00F41683" w:rsidRPr="00C051EE" w:rsidRDefault="00F41683" w:rsidP="00F736CF"/>
        </w:tc>
      </w:tr>
      <w:tr w:rsidR="00F41683" w:rsidRPr="008F463C" w14:paraId="41DA763D" w14:textId="77777777" w:rsidTr="006A2691">
        <w:trPr>
          <w:jc w:val="center"/>
        </w:trPr>
        <w:tc>
          <w:tcPr>
            <w:tcW w:w="4702" w:type="dxa"/>
          </w:tcPr>
          <w:p w14:paraId="019CB1C4" w14:textId="77777777" w:rsidR="00F41683" w:rsidRPr="001B2482" w:rsidRDefault="4661EE6F" w:rsidP="00F736CF">
            <w:r>
              <w:t>User Group Members (number)</w:t>
            </w:r>
          </w:p>
          <w:p w14:paraId="735C4C58" w14:textId="77777777" w:rsidR="00F41683" w:rsidRPr="00C051EE" w:rsidRDefault="00F41683" w:rsidP="00F736CF"/>
        </w:tc>
        <w:tc>
          <w:tcPr>
            <w:tcW w:w="4648" w:type="dxa"/>
          </w:tcPr>
          <w:p w14:paraId="36E9C940" w14:textId="77777777" w:rsidR="00F41683" w:rsidRPr="00C051EE" w:rsidRDefault="00F41683" w:rsidP="00F736CF"/>
        </w:tc>
      </w:tr>
      <w:tr w:rsidR="00F41683" w:rsidRPr="008F463C" w14:paraId="3E4013B7" w14:textId="77777777" w:rsidTr="006A2691">
        <w:trPr>
          <w:jc w:val="center"/>
        </w:trPr>
        <w:tc>
          <w:tcPr>
            <w:tcW w:w="9350" w:type="dxa"/>
            <w:gridSpan w:val="2"/>
            <w:shd w:val="clear" w:color="auto" w:fill="C0C0C0"/>
          </w:tcPr>
          <w:p w14:paraId="74F6E1C4" w14:textId="77777777" w:rsidR="00F41683" w:rsidRPr="00C051EE" w:rsidRDefault="4661EE6F" w:rsidP="4661EE6F">
            <w:pPr>
              <w:rPr>
                <w:b/>
                <w:bCs/>
              </w:rPr>
            </w:pPr>
            <w:r w:rsidRPr="4661EE6F">
              <w:rPr>
                <w:b/>
                <w:bCs/>
              </w:rPr>
              <w:t>Third Parties:</w:t>
            </w:r>
          </w:p>
        </w:tc>
      </w:tr>
      <w:tr w:rsidR="00F41683" w:rsidRPr="008F463C" w14:paraId="41841101" w14:textId="77777777" w:rsidTr="006A2691">
        <w:trPr>
          <w:jc w:val="center"/>
        </w:trPr>
        <w:tc>
          <w:tcPr>
            <w:tcW w:w="4702" w:type="dxa"/>
          </w:tcPr>
          <w:p w14:paraId="3B412288" w14:textId="77777777" w:rsidR="00F41683" w:rsidRPr="001B2482" w:rsidRDefault="4661EE6F" w:rsidP="00F736CF">
            <w:r>
              <w:t>Support provided for third party products?</w:t>
            </w:r>
          </w:p>
          <w:p w14:paraId="4CD68715" w14:textId="77777777" w:rsidR="00F41683" w:rsidRPr="00C051EE" w:rsidRDefault="00F41683" w:rsidP="00F736CF"/>
        </w:tc>
        <w:tc>
          <w:tcPr>
            <w:tcW w:w="4648" w:type="dxa"/>
          </w:tcPr>
          <w:p w14:paraId="5D091C00" w14:textId="77777777" w:rsidR="00F41683" w:rsidRPr="00C051EE" w:rsidRDefault="00F41683" w:rsidP="00F736CF"/>
        </w:tc>
      </w:tr>
    </w:tbl>
    <w:p w14:paraId="028D2783" w14:textId="77777777" w:rsidR="00F41683" w:rsidRPr="0098755D" w:rsidRDefault="00F41683" w:rsidP="00F41683"/>
    <w:p w14:paraId="11F0FF04" w14:textId="5B35A6D0" w:rsidR="00F41683" w:rsidRPr="0098755D" w:rsidRDefault="00F41683" w:rsidP="00F41683">
      <w:r>
        <w:br w:type="page"/>
      </w:r>
    </w:p>
    <w:p w14:paraId="4284D24B" w14:textId="77777777" w:rsidR="004347D8" w:rsidRDefault="004347D8" w:rsidP="005F21D6">
      <w:pPr>
        <w:pStyle w:val="Heading2"/>
        <w:numPr>
          <w:ilvl w:val="0"/>
          <w:numId w:val="0"/>
        </w:numPr>
      </w:pPr>
    </w:p>
    <w:p w14:paraId="65740535" w14:textId="4AEECE78" w:rsidR="00F41683" w:rsidRDefault="4661EE6F" w:rsidP="005F21D6">
      <w:pPr>
        <w:pStyle w:val="Heading2"/>
        <w:numPr>
          <w:ilvl w:val="0"/>
          <w:numId w:val="0"/>
        </w:numPr>
      </w:pPr>
      <w:bookmarkStart w:id="1011" w:name="_Toc66963487"/>
      <w:r w:rsidRPr="007A5642">
        <w:t>Additional Attachments</w:t>
      </w:r>
      <w:bookmarkEnd w:id="1011"/>
    </w:p>
    <w:p w14:paraId="7C13338A" w14:textId="77777777" w:rsidR="004347D8" w:rsidRPr="004347D8" w:rsidRDefault="004347D8" w:rsidP="004347D8"/>
    <w:p w14:paraId="2EF8AA68" w14:textId="5D6B5F48" w:rsidR="00F41683" w:rsidRPr="0098755D" w:rsidRDefault="003F3FEC" w:rsidP="005F21D6">
      <w:pPr>
        <w:pStyle w:val="Heading2"/>
        <w:numPr>
          <w:ilvl w:val="0"/>
          <w:numId w:val="0"/>
        </w:numPr>
        <w:ind w:left="864"/>
      </w:pPr>
      <w:bookmarkStart w:id="1012" w:name="_Toc99093306"/>
      <w:bookmarkStart w:id="1013" w:name="_Toc99499481"/>
      <w:bookmarkStart w:id="1014" w:name="_Toc99499594"/>
      <w:bookmarkStart w:id="1015" w:name="_Ref299308361"/>
      <w:bookmarkStart w:id="1016" w:name="_Toc474142668"/>
      <w:bookmarkStart w:id="1017" w:name="_Toc116728337"/>
      <w:bookmarkStart w:id="1018" w:name="_Toc116729131"/>
      <w:bookmarkStart w:id="1019" w:name="_Toc117567577"/>
      <w:bookmarkStart w:id="1020" w:name="_Toc117590404"/>
      <w:bookmarkStart w:id="1021" w:name="_Toc159147133"/>
      <w:bookmarkStart w:id="1022" w:name="_Toc167797923"/>
      <w:bookmarkStart w:id="1023" w:name="_Toc206410246"/>
      <w:bookmarkStart w:id="1024" w:name="_Toc224727097"/>
      <w:bookmarkStart w:id="1025" w:name="_Toc66963488"/>
      <w:r>
        <w:t>F.8 Attachment 8 (Staffing)</w:t>
      </w:r>
      <w:bookmarkEnd w:id="1025"/>
      <w:r>
        <w:t xml:space="preserve"> </w:t>
      </w:r>
      <w:bookmarkStart w:id="1026" w:name="_Toc99093307"/>
      <w:bookmarkStart w:id="1027" w:name="_Toc99499482"/>
      <w:bookmarkStart w:id="1028" w:name="_Toc99499595"/>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6"/>
      <w:bookmarkEnd w:id="1027"/>
      <w:bookmarkEnd w:id="1028"/>
    </w:p>
    <w:p w14:paraId="14AE1DB1" w14:textId="293D4700" w:rsidR="00F41683" w:rsidRPr="0098755D" w:rsidRDefault="003F3FEC" w:rsidP="005F21D6">
      <w:pPr>
        <w:pStyle w:val="Heading2"/>
        <w:numPr>
          <w:ilvl w:val="0"/>
          <w:numId w:val="0"/>
        </w:numPr>
        <w:ind w:left="864"/>
      </w:pPr>
      <w:bookmarkStart w:id="1029" w:name="_E.10_Attachment_10"/>
      <w:bookmarkStart w:id="1030" w:name="_Ref299319156"/>
      <w:bookmarkStart w:id="1031" w:name="_Toc474142669"/>
      <w:bookmarkStart w:id="1032" w:name="_Toc66963489"/>
      <w:bookmarkEnd w:id="1029"/>
      <w:r>
        <w:t>F.9 Attachment 9 (Functional Requirements)</w:t>
      </w:r>
      <w:bookmarkStart w:id="1033" w:name="_Toc240342001"/>
      <w:bookmarkStart w:id="1034" w:name="_Toc240342089"/>
      <w:bookmarkStart w:id="1035" w:name="_Toc99499477"/>
      <w:bookmarkStart w:id="1036" w:name="_Toc99499590"/>
      <w:bookmarkStart w:id="1037" w:name="_Toc116728332"/>
      <w:bookmarkStart w:id="1038" w:name="_Toc116729126"/>
      <w:bookmarkStart w:id="1039" w:name="_Toc117567572"/>
      <w:bookmarkStart w:id="1040" w:name="_Toc117590400"/>
      <w:bookmarkEnd w:id="1030"/>
      <w:bookmarkEnd w:id="1031"/>
      <w:bookmarkEnd w:id="1033"/>
      <w:bookmarkEnd w:id="1034"/>
      <w:bookmarkEnd w:id="1032"/>
    </w:p>
    <w:p w14:paraId="76B5D4D5" w14:textId="3DD44F29" w:rsidR="00F41683" w:rsidRPr="0098755D" w:rsidRDefault="00D52DA3" w:rsidP="005F21D6">
      <w:pPr>
        <w:pStyle w:val="Heading2"/>
        <w:numPr>
          <w:ilvl w:val="0"/>
          <w:numId w:val="0"/>
        </w:numPr>
        <w:ind w:left="864"/>
      </w:pPr>
      <w:bookmarkStart w:id="1041" w:name="_E.11_Attachment_11"/>
      <w:bookmarkStart w:id="1042" w:name="_Toc99093304"/>
      <w:bookmarkStart w:id="1043" w:name="_Toc99499478"/>
      <w:bookmarkStart w:id="1044" w:name="_Toc99499591"/>
      <w:bookmarkStart w:id="1045" w:name="_Toc116728333"/>
      <w:bookmarkStart w:id="1046" w:name="_Toc116729127"/>
      <w:bookmarkStart w:id="1047" w:name="_Toc117567573"/>
      <w:bookmarkStart w:id="1048" w:name="_Toc159147132"/>
      <w:bookmarkStart w:id="1049" w:name="_Toc167797922"/>
      <w:bookmarkStart w:id="1050" w:name="_Toc206410245"/>
      <w:bookmarkStart w:id="1051" w:name="_Toc224727096"/>
      <w:bookmarkStart w:id="1052" w:name="_Ref299313983"/>
      <w:bookmarkStart w:id="1053" w:name="_Toc474142670"/>
      <w:bookmarkStart w:id="1054" w:name="_Toc66963490"/>
      <w:bookmarkEnd w:id="1041"/>
      <w:r w:rsidRPr="00D52DA3">
        <w:t>F.10</w:t>
      </w:r>
      <w:r w:rsidR="4661EE6F" w:rsidRPr="00D52DA3">
        <w:t xml:space="preserve"> Attachment 1</w:t>
      </w:r>
      <w:r w:rsidRPr="00D52DA3">
        <w:t>0</w:t>
      </w:r>
      <w:r w:rsidR="4661EE6F" w:rsidRPr="00D52DA3">
        <w:t xml:space="preserve"> (Cost)</w:t>
      </w:r>
      <w:bookmarkStart w:id="1055" w:name="_Toc99093305"/>
      <w:bookmarkStart w:id="1056" w:name="_Toc99499479"/>
      <w:bookmarkStart w:id="1057" w:name="_Toc99499592"/>
      <w:bookmarkStart w:id="1058" w:name="_Toc116728334"/>
      <w:bookmarkStart w:id="1059" w:name="_Toc116729128"/>
      <w:bookmarkStart w:id="1060" w:name="_Toc117567574"/>
      <w:bookmarkStart w:id="1061" w:name="_Toc117590401"/>
      <w:bookmarkStart w:id="1062" w:name="_Toc99499480"/>
      <w:bookmarkStart w:id="1063" w:name="_Toc99499593"/>
      <w:bookmarkEnd w:id="1035"/>
      <w:bookmarkEnd w:id="1036"/>
      <w:bookmarkEnd w:id="1037"/>
      <w:bookmarkEnd w:id="1038"/>
      <w:bookmarkEnd w:id="1039"/>
      <w:bookmarkEnd w:id="1040"/>
      <w:bookmarkEnd w:id="1042"/>
      <w:bookmarkEnd w:id="1043"/>
      <w:bookmarkEnd w:id="1044"/>
      <w:bookmarkEnd w:id="1045"/>
      <w:bookmarkEnd w:id="1046"/>
      <w:bookmarkEnd w:id="1047"/>
      <w:bookmarkEnd w:id="1048"/>
      <w:bookmarkEnd w:id="1049"/>
      <w:bookmarkEnd w:id="1050"/>
      <w:bookmarkEnd w:id="1051"/>
      <w:bookmarkEnd w:id="1052"/>
      <w:bookmarkEnd w:id="1053"/>
      <w:bookmarkEnd w:id="1055"/>
      <w:bookmarkEnd w:id="1056"/>
      <w:bookmarkEnd w:id="1057"/>
      <w:bookmarkEnd w:id="1054"/>
    </w:p>
    <w:p w14:paraId="38B2DECC" w14:textId="7D17EAF8" w:rsidR="00F41683" w:rsidRDefault="00D52DA3" w:rsidP="005F21D6">
      <w:pPr>
        <w:pStyle w:val="Heading2"/>
        <w:numPr>
          <w:ilvl w:val="0"/>
          <w:numId w:val="0"/>
        </w:numPr>
        <w:ind w:left="864"/>
      </w:pPr>
      <w:bookmarkStart w:id="1064" w:name="_Toc240342002"/>
      <w:bookmarkStart w:id="1065" w:name="_Toc240342090"/>
      <w:bookmarkStart w:id="1066" w:name="_E.12_Attachment_12"/>
      <w:bookmarkStart w:id="1067" w:name="_Toc474142672"/>
      <w:bookmarkStart w:id="1068" w:name="_Toc66963491"/>
      <w:bookmarkEnd w:id="1058"/>
      <w:bookmarkEnd w:id="1059"/>
      <w:bookmarkEnd w:id="1060"/>
      <w:bookmarkEnd w:id="1061"/>
      <w:bookmarkEnd w:id="1062"/>
      <w:bookmarkEnd w:id="1063"/>
      <w:bookmarkEnd w:id="1064"/>
      <w:bookmarkEnd w:id="1065"/>
      <w:bookmarkEnd w:id="1066"/>
      <w:r w:rsidRPr="00D52DA3">
        <w:t>F.11</w:t>
      </w:r>
      <w:r w:rsidR="4661EE6F" w:rsidRPr="00D52DA3">
        <w:t xml:space="preserve"> Attachment </w:t>
      </w:r>
      <w:r w:rsidRPr="00D52DA3">
        <w:t>11</w:t>
      </w:r>
      <w:r w:rsidR="4661EE6F" w:rsidRPr="00D52DA3">
        <w:t xml:space="preserve"> (Data Conversion)</w:t>
      </w:r>
      <w:bookmarkEnd w:id="1067"/>
      <w:bookmarkEnd w:id="1068"/>
    </w:p>
    <w:p w14:paraId="411A15D8" w14:textId="4F5D0A28" w:rsidR="00EA4D99" w:rsidRPr="00D52DA3" w:rsidRDefault="00D52DA3" w:rsidP="005F21D6">
      <w:pPr>
        <w:pStyle w:val="Heading2"/>
        <w:numPr>
          <w:ilvl w:val="0"/>
          <w:numId w:val="0"/>
        </w:numPr>
        <w:ind w:left="864"/>
      </w:pPr>
      <w:bookmarkStart w:id="1069" w:name="_E.13_Attachment_13"/>
      <w:bookmarkStart w:id="1070" w:name="_Toc474142673"/>
      <w:bookmarkStart w:id="1071" w:name="_Toc66963492"/>
      <w:bookmarkEnd w:id="1069"/>
      <w:r w:rsidRPr="00D52DA3">
        <w:t>F.12</w:t>
      </w:r>
      <w:r w:rsidR="4661EE6F" w:rsidRPr="00D52DA3">
        <w:t xml:space="preserve"> Attachment </w:t>
      </w:r>
      <w:r w:rsidRPr="00D52DA3">
        <w:t>12</w:t>
      </w:r>
      <w:r w:rsidR="4661EE6F" w:rsidRPr="00D52DA3">
        <w:t xml:space="preserve"> (Interface Requirements)</w:t>
      </w:r>
      <w:bookmarkEnd w:id="1070"/>
      <w:bookmarkEnd w:id="1071"/>
    </w:p>
    <w:p w14:paraId="3C278DFB" w14:textId="77777777" w:rsidR="001F5934" w:rsidRDefault="001F5934" w:rsidP="000803B2"/>
    <w:sectPr w:rsidR="001F5934" w:rsidSect="00E10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2F33" w14:textId="77777777" w:rsidR="000B1B9B" w:rsidRDefault="000B1B9B" w:rsidP="00F02840">
      <w:pPr>
        <w:spacing w:after="0" w:line="240" w:lineRule="auto"/>
      </w:pPr>
      <w:r>
        <w:separator/>
      </w:r>
    </w:p>
  </w:endnote>
  <w:endnote w:type="continuationSeparator" w:id="0">
    <w:p w14:paraId="0714F121" w14:textId="77777777" w:rsidR="000B1B9B" w:rsidRDefault="000B1B9B" w:rsidP="00F02840">
      <w:pPr>
        <w:spacing w:after="0" w:line="240" w:lineRule="auto"/>
      </w:pPr>
      <w:r>
        <w:continuationSeparator/>
      </w:r>
    </w:p>
  </w:endnote>
  <w:endnote w:type="continuationNotice" w:id="1">
    <w:p w14:paraId="6557FA66" w14:textId="77777777" w:rsidR="000B1B9B" w:rsidRDefault="000B1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4983" w14:textId="77777777" w:rsidR="000B1B9B" w:rsidRDefault="000B1B9B" w:rsidP="00F02840">
    <w:pPr>
      <w:pStyle w:val="Footer"/>
      <w:ind w:right="360"/>
      <w:rPr>
        <w:rStyle w:val="PageNumbe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21B80197" wp14:editId="3790FD40">
              <wp:simplePos x="0" y="0"/>
              <wp:positionH relativeFrom="column">
                <wp:posOffset>-531219</wp:posOffset>
              </wp:positionH>
              <wp:positionV relativeFrom="paragraph">
                <wp:posOffset>-2871</wp:posOffset>
              </wp:positionV>
              <wp:extent cx="7068709" cy="31806"/>
              <wp:effectExtent l="0" t="0" r="37465" b="25400"/>
              <wp:wrapNone/>
              <wp:docPr id="4" name="Straight Connector 4"/>
              <wp:cNvGraphicFramePr/>
              <a:graphic xmlns:a="http://schemas.openxmlformats.org/drawingml/2006/main">
                <a:graphicData uri="http://schemas.microsoft.com/office/word/2010/wordprocessingShape">
                  <wps:wsp>
                    <wps:cNvCnPr/>
                    <wps:spPr>
                      <a:xfrm flipV="1">
                        <a:off x="0" y="0"/>
                        <a:ext cx="7068709" cy="318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F72C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1.85pt,-.25pt" to="51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" strokecolor="#5b9bd5 [3204]" strokeweight=".5pt">
              <v:stroke joinstyle="miter"/>
            </v:line>
          </w:pict>
        </mc:Fallback>
      </mc:AlternateContent>
    </w:r>
    <w:r>
      <w:rPr>
        <w:rStyle w:val="PageNumber"/>
        <w:rFonts w:ascii="Arial" w:hAnsi="Arial" w:cs="Arial"/>
        <w:sz w:val="18"/>
        <w:szCs w:val="18"/>
      </w:rPr>
      <w:t xml:space="preserve">    </w:t>
    </w:r>
  </w:p>
  <w:p w14:paraId="2F7A4AA3" w14:textId="696A1F93" w:rsidR="000B1B9B" w:rsidRDefault="000B1B9B" w:rsidP="00F02840">
    <w:pPr>
      <w:pStyle w:val="Footer"/>
      <w:ind w:right="360"/>
    </w:pPr>
    <w:r>
      <w:rPr>
        <w:rStyle w:val="PageNumber"/>
        <w:rFonts w:ascii="Arial" w:hAnsi="Arial" w:cs="Arial"/>
        <w:sz w:val="18"/>
        <w:szCs w:val="18"/>
      </w:rPr>
      <w:t xml:space="preserve"> </w:t>
    </w:r>
    <w:r w:rsidRPr="00544E1B">
      <w:rPr>
        <w:rStyle w:val="PageNumber"/>
        <w:rFonts w:ascii="Arial" w:hAnsi="Arial" w:cs="Arial"/>
        <w:sz w:val="18"/>
        <w:szCs w:val="18"/>
      </w:rPr>
      <w:t xml:space="preserve">Page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PAGE </w:instrText>
    </w:r>
    <w:r w:rsidRPr="002D4307">
      <w:rPr>
        <w:rStyle w:val="PageNumber"/>
        <w:rFonts w:ascii="Arial" w:hAnsi="Arial" w:cs="Arial"/>
        <w:sz w:val="18"/>
        <w:szCs w:val="18"/>
      </w:rPr>
      <w:fldChar w:fldCharType="separate"/>
    </w:r>
    <w:r w:rsidR="003314BF">
      <w:rPr>
        <w:rStyle w:val="PageNumber"/>
        <w:rFonts w:ascii="Arial" w:hAnsi="Arial" w:cs="Arial"/>
        <w:noProof/>
        <w:sz w:val="18"/>
        <w:szCs w:val="18"/>
      </w:rPr>
      <w:t>2</w:t>
    </w:r>
    <w:r w:rsidRPr="002D4307">
      <w:rPr>
        <w:rStyle w:val="PageNumber"/>
        <w:rFonts w:ascii="Arial" w:hAnsi="Arial" w:cs="Arial"/>
        <w:noProof/>
        <w:sz w:val="18"/>
        <w:szCs w:val="18"/>
      </w:rPr>
      <w:fldChar w:fldCharType="end"/>
    </w:r>
    <w:r w:rsidRPr="00544E1B">
      <w:rPr>
        <w:rStyle w:val="PageNumber"/>
        <w:rFonts w:ascii="Arial" w:hAnsi="Arial" w:cs="Arial"/>
        <w:sz w:val="18"/>
        <w:szCs w:val="18"/>
      </w:rPr>
      <w:t xml:space="preserve"> of </w:t>
    </w:r>
    <w:r w:rsidRPr="002D4307">
      <w:rPr>
        <w:rStyle w:val="PageNumber"/>
        <w:rFonts w:ascii="Arial" w:hAnsi="Arial" w:cs="Arial"/>
        <w:noProof/>
        <w:sz w:val="18"/>
        <w:szCs w:val="18"/>
      </w:rPr>
      <w:fldChar w:fldCharType="begin"/>
    </w:r>
    <w:r w:rsidRPr="00544E1B">
      <w:rPr>
        <w:rStyle w:val="PageNumber"/>
        <w:rFonts w:ascii="Arial" w:hAnsi="Arial" w:cs="Arial"/>
        <w:sz w:val="18"/>
        <w:szCs w:val="18"/>
      </w:rPr>
      <w:instrText xml:space="preserve"> NUMPAGES </w:instrText>
    </w:r>
    <w:r w:rsidRPr="002D4307">
      <w:rPr>
        <w:rStyle w:val="PageNumber"/>
        <w:rFonts w:ascii="Arial" w:hAnsi="Arial" w:cs="Arial"/>
        <w:sz w:val="18"/>
        <w:szCs w:val="18"/>
      </w:rPr>
      <w:fldChar w:fldCharType="separate"/>
    </w:r>
    <w:r w:rsidR="003314BF">
      <w:rPr>
        <w:rStyle w:val="PageNumber"/>
        <w:rFonts w:ascii="Arial" w:hAnsi="Arial" w:cs="Arial"/>
        <w:noProof/>
        <w:sz w:val="18"/>
        <w:szCs w:val="18"/>
      </w:rPr>
      <w:t>51</w:t>
    </w:r>
    <w:r w:rsidRPr="002D4307">
      <w:rPr>
        <w:rStyle w:val="PageNumber"/>
        <w:rFonts w:ascii="Arial" w:hAnsi="Arial" w:cs="Arial"/>
        <w:noProof/>
        <w:sz w:val="18"/>
        <w:szCs w:val="18"/>
      </w:rPr>
      <w:fldChar w:fldCharType="end"/>
    </w:r>
    <w:r>
      <w:rPr>
        <w:rStyle w:val="PageNumber"/>
        <w:rFonts w:ascii="Arial" w:hAnsi="Arial" w:cs="Arial"/>
        <w:sz w:val="18"/>
        <w:szCs w:val="18"/>
      </w:rPr>
      <w:tab/>
    </w:r>
    <w:r>
      <w:rPr>
        <w:rStyle w:val="PageNumber"/>
        <w:rFonts w:ascii="Arial" w:hAnsi="Arial" w:cs="Arial"/>
        <w:sz w:val="18"/>
        <w:szCs w:val="18"/>
      </w:rPr>
      <w:tab/>
      <w:t>CITY OF STAMFORD, CT</w:t>
    </w:r>
  </w:p>
  <w:p w14:paraId="018E1487" w14:textId="23FE17AF" w:rsidR="000B1B9B" w:rsidRDefault="000B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3726" w14:textId="77777777" w:rsidR="000B1B9B" w:rsidRDefault="000B1B9B" w:rsidP="00F02840">
      <w:pPr>
        <w:spacing w:after="0" w:line="240" w:lineRule="auto"/>
      </w:pPr>
      <w:r>
        <w:separator/>
      </w:r>
    </w:p>
  </w:footnote>
  <w:footnote w:type="continuationSeparator" w:id="0">
    <w:p w14:paraId="4A32F51A" w14:textId="77777777" w:rsidR="000B1B9B" w:rsidRDefault="000B1B9B" w:rsidP="00F02840">
      <w:pPr>
        <w:spacing w:after="0" w:line="240" w:lineRule="auto"/>
      </w:pPr>
      <w:r>
        <w:continuationSeparator/>
      </w:r>
    </w:p>
  </w:footnote>
  <w:footnote w:type="continuationNotice" w:id="1">
    <w:p w14:paraId="1AC0674B" w14:textId="77777777" w:rsidR="000B1B9B" w:rsidRDefault="000B1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B335" w14:textId="77F5E468" w:rsidR="000B1B9B" w:rsidRPr="00887875" w:rsidRDefault="000B1B9B" w:rsidP="00421736">
    <w:pPr>
      <w:pStyle w:val="BodyText"/>
      <w:tabs>
        <w:tab w:val="left" w:pos="-1440"/>
        <w:tab w:val="left" w:pos="-720"/>
        <w:tab w:val="left" w:pos="5107"/>
      </w:tabs>
      <w:spacing w:after="0"/>
      <w:jc w:val="right"/>
    </w:pPr>
    <w:r>
      <w:rPr>
        <w:noProof/>
      </w:rPr>
      <mc:AlternateContent>
        <mc:Choice Requires="wps">
          <w:drawing>
            <wp:anchor distT="0" distB="0" distL="114300" distR="114300" simplePos="0" relativeHeight="251659264" behindDoc="0" locked="0" layoutInCell="1" allowOverlap="1" wp14:anchorId="4670C531" wp14:editId="77F6C2E2">
              <wp:simplePos x="0" y="0"/>
              <wp:positionH relativeFrom="column">
                <wp:posOffset>-477079</wp:posOffset>
              </wp:positionH>
              <wp:positionV relativeFrom="paragraph">
                <wp:posOffset>282271</wp:posOffset>
              </wp:positionV>
              <wp:extent cx="7068709" cy="31806"/>
              <wp:effectExtent l="0" t="0" r="37465" b="25400"/>
              <wp:wrapNone/>
              <wp:docPr id="2" name="Straight Connector 2"/>
              <wp:cNvGraphicFramePr/>
              <a:graphic xmlns:a="http://schemas.openxmlformats.org/drawingml/2006/main">
                <a:graphicData uri="http://schemas.microsoft.com/office/word/2010/wordprocessingShape">
                  <wps:wsp>
                    <wps:cNvCnPr/>
                    <wps:spPr>
                      <a:xfrm flipV="1">
                        <a:off x="0" y="0"/>
                        <a:ext cx="7068709" cy="318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0DD9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5pt,22.25pt" to="519.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hwwEAANEDAAAOAAAAZHJzL2Uyb0RvYy54bWysU02P0zAQvSPxHyzfadIidUv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" strokecolor="#5b9bd5 [3204]" strokeweight=".5pt">
              <v:stroke joinstyle="miter"/>
            </v:line>
          </w:pict>
        </mc:Fallback>
      </mc:AlternateContent>
    </w:r>
    <w:r w:rsidRPr="00887875">
      <w:t>ERP SOFTWARE AND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76B"/>
    <w:multiLevelType w:val="multilevel"/>
    <w:tmpl w:val="0409001F"/>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F1B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20CFC"/>
    <w:multiLevelType w:val="hybridMultilevel"/>
    <w:tmpl w:val="86AC10D8"/>
    <w:lvl w:ilvl="0" w:tplc="F9C21FD6">
      <w:start w:val="1"/>
      <w:numFmt w:val="bullet"/>
      <w:lvlText w:val=""/>
      <w:lvlJc w:val="left"/>
      <w:pPr>
        <w:ind w:left="1080" w:hanging="360"/>
      </w:pPr>
      <w:rPr>
        <w:rFonts w:ascii="Symbol" w:hAnsi="Symbol" w:hint="default"/>
      </w:rPr>
    </w:lvl>
    <w:lvl w:ilvl="1" w:tplc="A5E0119E" w:tentative="1">
      <w:start w:val="1"/>
      <w:numFmt w:val="bullet"/>
      <w:lvlText w:val="o"/>
      <w:lvlJc w:val="left"/>
      <w:pPr>
        <w:ind w:left="1800" w:hanging="360"/>
      </w:pPr>
      <w:rPr>
        <w:rFonts w:ascii="Courier New" w:hAnsi="Courier New" w:cs="Courier New" w:hint="default"/>
      </w:rPr>
    </w:lvl>
    <w:lvl w:ilvl="2" w:tplc="1D106604" w:tentative="1">
      <w:start w:val="1"/>
      <w:numFmt w:val="bullet"/>
      <w:lvlText w:val=""/>
      <w:lvlJc w:val="left"/>
      <w:pPr>
        <w:ind w:left="2520" w:hanging="360"/>
      </w:pPr>
      <w:rPr>
        <w:rFonts w:ascii="Wingdings" w:hAnsi="Wingdings" w:hint="default"/>
      </w:rPr>
    </w:lvl>
    <w:lvl w:ilvl="3" w:tplc="2A1AADDA" w:tentative="1">
      <w:start w:val="1"/>
      <w:numFmt w:val="bullet"/>
      <w:lvlText w:val=""/>
      <w:lvlJc w:val="left"/>
      <w:pPr>
        <w:ind w:left="3240" w:hanging="360"/>
      </w:pPr>
      <w:rPr>
        <w:rFonts w:ascii="Symbol" w:hAnsi="Symbol" w:hint="default"/>
      </w:rPr>
    </w:lvl>
    <w:lvl w:ilvl="4" w:tplc="2DB04634" w:tentative="1">
      <w:start w:val="1"/>
      <w:numFmt w:val="bullet"/>
      <w:lvlText w:val="o"/>
      <w:lvlJc w:val="left"/>
      <w:pPr>
        <w:ind w:left="3960" w:hanging="360"/>
      </w:pPr>
      <w:rPr>
        <w:rFonts w:ascii="Courier New" w:hAnsi="Courier New" w:cs="Courier New" w:hint="default"/>
      </w:rPr>
    </w:lvl>
    <w:lvl w:ilvl="5" w:tplc="919A5934" w:tentative="1">
      <w:start w:val="1"/>
      <w:numFmt w:val="bullet"/>
      <w:lvlText w:val=""/>
      <w:lvlJc w:val="left"/>
      <w:pPr>
        <w:ind w:left="4680" w:hanging="360"/>
      </w:pPr>
      <w:rPr>
        <w:rFonts w:ascii="Wingdings" w:hAnsi="Wingdings" w:hint="default"/>
      </w:rPr>
    </w:lvl>
    <w:lvl w:ilvl="6" w:tplc="8F2E5E12" w:tentative="1">
      <w:start w:val="1"/>
      <w:numFmt w:val="bullet"/>
      <w:lvlText w:val=""/>
      <w:lvlJc w:val="left"/>
      <w:pPr>
        <w:ind w:left="5400" w:hanging="360"/>
      </w:pPr>
      <w:rPr>
        <w:rFonts w:ascii="Symbol" w:hAnsi="Symbol" w:hint="default"/>
      </w:rPr>
    </w:lvl>
    <w:lvl w:ilvl="7" w:tplc="49D61A0A" w:tentative="1">
      <w:start w:val="1"/>
      <w:numFmt w:val="bullet"/>
      <w:lvlText w:val="o"/>
      <w:lvlJc w:val="left"/>
      <w:pPr>
        <w:ind w:left="6120" w:hanging="360"/>
      </w:pPr>
      <w:rPr>
        <w:rFonts w:ascii="Courier New" w:hAnsi="Courier New" w:cs="Courier New" w:hint="default"/>
      </w:rPr>
    </w:lvl>
    <w:lvl w:ilvl="8" w:tplc="75327D0A" w:tentative="1">
      <w:start w:val="1"/>
      <w:numFmt w:val="bullet"/>
      <w:lvlText w:val=""/>
      <w:lvlJc w:val="left"/>
      <w:pPr>
        <w:ind w:left="6840" w:hanging="360"/>
      </w:pPr>
      <w:rPr>
        <w:rFonts w:ascii="Wingdings" w:hAnsi="Wingdings" w:hint="default"/>
      </w:rPr>
    </w:lvl>
  </w:abstractNum>
  <w:abstractNum w:abstractNumId="3" w15:restartNumberingAfterBreak="0">
    <w:nsid w:val="056F2FBA"/>
    <w:multiLevelType w:val="hybridMultilevel"/>
    <w:tmpl w:val="64A0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B5C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B6D50"/>
    <w:multiLevelType w:val="hybridMultilevel"/>
    <w:tmpl w:val="D6647A56"/>
    <w:lvl w:ilvl="0" w:tplc="F98C1840">
      <w:start w:val="1"/>
      <w:numFmt w:val="bullet"/>
      <w:lvlText w:val=""/>
      <w:lvlJc w:val="left"/>
      <w:pPr>
        <w:tabs>
          <w:tab w:val="num" w:pos="1530"/>
        </w:tabs>
        <w:ind w:left="1530" w:hanging="270"/>
      </w:pPr>
      <w:rPr>
        <w:rFonts w:ascii="Symbol" w:hAnsi="Symbol" w:hint="default"/>
        <w:sz w:val="24"/>
      </w:rPr>
    </w:lvl>
    <w:lvl w:ilvl="1" w:tplc="9648C30C">
      <w:start w:val="1"/>
      <w:numFmt w:val="bullet"/>
      <w:lvlText w:val=""/>
      <w:lvlJc w:val="left"/>
      <w:pPr>
        <w:tabs>
          <w:tab w:val="num" w:pos="2340"/>
        </w:tabs>
        <w:ind w:left="2340" w:hanging="360"/>
      </w:pPr>
      <w:rPr>
        <w:rFonts w:ascii="Wingdings" w:hAnsi="Wingdings" w:hint="default"/>
        <w:sz w:val="24"/>
      </w:rPr>
    </w:lvl>
    <w:lvl w:ilvl="2" w:tplc="52F039C0">
      <w:start w:val="1"/>
      <w:numFmt w:val="bullet"/>
      <w:lvlText w:val=""/>
      <w:lvlJc w:val="left"/>
      <w:pPr>
        <w:ind w:left="3060" w:hanging="360"/>
      </w:pPr>
      <w:rPr>
        <w:rFonts w:ascii="Wingdings" w:hAnsi="Wingdings" w:hint="default"/>
      </w:rPr>
    </w:lvl>
    <w:lvl w:ilvl="3" w:tplc="06821A4E" w:tentative="1">
      <w:start w:val="1"/>
      <w:numFmt w:val="bullet"/>
      <w:lvlText w:val=""/>
      <w:lvlJc w:val="left"/>
      <w:pPr>
        <w:ind w:left="3780" w:hanging="360"/>
      </w:pPr>
      <w:rPr>
        <w:rFonts w:ascii="Symbol" w:hAnsi="Symbol" w:hint="default"/>
      </w:rPr>
    </w:lvl>
    <w:lvl w:ilvl="4" w:tplc="8FF0560A" w:tentative="1">
      <w:start w:val="1"/>
      <w:numFmt w:val="bullet"/>
      <w:lvlText w:val="o"/>
      <w:lvlJc w:val="left"/>
      <w:pPr>
        <w:ind w:left="4500" w:hanging="360"/>
      </w:pPr>
      <w:rPr>
        <w:rFonts w:ascii="Courier New" w:hAnsi="Courier New" w:cs="Courier New" w:hint="default"/>
      </w:rPr>
    </w:lvl>
    <w:lvl w:ilvl="5" w:tplc="4232F294" w:tentative="1">
      <w:start w:val="1"/>
      <w:numFmt w:val="bullet"/>
      <w:lvlText w:val=""/>
      <w:lvlJc w:val="left"/>
      <w:pPr>
        <w:ind w:left="5220" w:hanging="360"/>
      </w:pPr>
      <w:rPr>
        <w:rFonts w:ascii="Wingdings" w:hAnsi="Wingdings" w:hint="default"/>
      </w:rPr>
    </w:lvl>
    <w:lvl w:ilvl="6" w:tplc="B0121610" w:tentative="1">
      <w:start w:val="1"/>
      <w:numFmt w:val="bullet"/>
      <w:lvlText w:val=""/>
      <w:lvlJc w:val="left"/>
      <w:pPr>
        <w:ind w:left="5940" w:hanging="360"/>
      </w:pPr>
      <w:rPr>
        <w:rFonts w:ascii="Symbol" w:hAnsi="Symbol" w:hint="default"/>
      </w:rPr>
    </w:lvl>
    <w:lvl w:ilvl="7" w:tplc="C79AD32C" w:tentative="1">
      <w:start w:val="1"/>
      <w:numFmt w:val="bullet"/>
      <w:lvlText w:val="o"/>
      <w:lvlJc w:val="left"/>
      <w:pPr>
        <w:ind w:left="6660" w:hanging="360"/>
      </w:pPr>
      <w:rPr>
        <w:rFonts w:ascii="Courier New" w:hAnsi="Courier New" w:cs="Courier New" w:hint="default"/>
      </w:rPr>
    </w:lvl>
    <w:lvl w:ilvl="8" w:tplc="D2A6B81C" w:tentative="1">
      <w:start w:val="1"/>
      <w:numFmt w:val="bullet"/>
      <w:lvlText w:val=""/>
      <w:lvlJc w:val="left"/>
      <w:pPr>
        <w:ind w:left="7380" w:hanging="360"/>
      </w:pPr>
      <w:rPr>
        <w:rFonts w:ascii="Wingdings" w:hAnsi="Wingdings" w:hint="default"/>
      </w:rPr>
    </w:lvl>
  </w:abstractNum>
  <w:abstractNum w:abstractNumId="6" w15:restartNumberingAfterBreak="0">
    <w:nsid w:val="07F4519B"/>
    <w:multiLevelType w:val="hybridMultilevel"/>
    <w:tmpl w:val="DAD6E886"/>
    <w:lvl w:ilvl="0" w:tplc="04090001">
      <w:start w:val="1"/>
      <w:numFmt w:val="bullet"/>
      <w:lvlText w:val=""/>
      <w:lvlJc w:val="left"/>
      <w:pPr>
        <w:ind w:left="1440" w:hanging="360"/>
      </w:pPr>
      <w:rPr>
        <w:rFonts w:ascii="Symbol" w:hAnsi="Symbol" w:hint="default"/>
      </w:rPr>
    </w:lvl>
    <w:lvl w:ilvl="1" w:tplc="263AEAF6"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107DAC"/>
    <w:multiLevelType w:val="multilevel"/>
    <w:tmpl w:val="70C00E16"/>
    <w:lvl w:ilvl="0">
      <w:start w:val="1"/>
      <w:numFmt w:val="bullet"/>
      <w:lvlText w:val=""/>
      <w:lvlJc w:val="left"/>
      <w:pPr>
        <w:ind w:left="360" w:hanging="360"/>
      </w:pPr>
      <w:rPr>
        <w:rFonts w:ascii="Symbol" w:hAnsi="Symbol" w:hint="default"/>
      </w:rPr>
    </w:lvl>
    <w:lvl w:ilvl="1">
      <w:start w:val="4"/>
      <w:numFmt w:val="decimal"/>
      <w:lvlText w:val="%1.%2"/>
      <w:lvlJc w:val="left"/>
      <w:pPr>
        <w:ind w:left="126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 w15:restartNumberingAfterBreak="0">
    <w:nsid w:val="0CAA763D"/>
    <w:multiLevelType w:val="multilevel"/>
    <w:tmpl w:val="EF7AD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CB93FE7"/>
    <w:multiLevelType w:val="hybridMultilevel"/>
    <w:tmpl w:val="3C04F0AC"/>
    <w:lvl w:ilvl="0" w:tplc="537AF71E">
      <w:start w:val="1"/>
      <w:numFmt w:val="decimal"/>
      <w:lvlText w:val="%1."/>
      <w:lvlJc w:val="left"/>
      <w:pPr>
        <w:ind w:left="720" w:hanging="360"/>
      </w:pPr>
    </w:lvl>
    <w:lvl w:ilvl="1" w:tplc="0144F2C0">
      <w:start w:val="1"/>
      <w:numFmt w:val="lowerLetter"/>
      <w:lvlText w:val="%2."/>
      <w:lvlJc w:val="left"/>
      <w:pPr>
        <w:ind w:left="1440" w:hanging="360"/>
      </w:pPr>
    </w:lvl>
    <w:lvl w:ilvl="2" w:tplc="3484224C" w:tentative="1">
      <w:start w:val="1"/>
      <w:numFmt w:val="lowerRoman"/>
      <w:lvlText w:val="%3."/>
      <w:lvlJc w:val="right"/>
      <w:pPr>
        <w:ind w:left="2160" w:hanging="180"/>
      </w:pPr>
    </w:lvl>
    <w:lvl w:ilvl="3" w:tplc="0A081E48" w:tentative="1">
      <w:start w:val="1"/>
      <w:numFmt w:val="decimal"/>
      <w:lvlText w:val="%4."/>
      <w:lvlJc w:val="left"/>
      <w:pPr>
        <w:ind w:left="2880" w:hanging="360"/>
      </w:pPr>
    </w:lvl>
    <w:lvl w:ilvl="4" w:tplc="17068956" w:tentative="1">
      <w:start w:val="1"/>
      <w:numFmt w:val="lowerLetter"/>
      <w:lvlText w:val="%5."/>
      <w:lvlJc w:val="left"/>
      <w:pPr>
        <w:ind w:left="3600" w:hanging="360"/>
      </w:pPr>
    </w:lvl>
    <w:lvl w:ilvl="5" w:tplc="24D69586" w:tentative="1">
      <w:start w:val="1"/>
      <w:numFmt w:val="lowerRoman"/>
      <w:lvlText w:val="%6."/>
      <w:lvlJc w:val="right"/>
      <w:pPr>
        <w:ind w:left="4320" w:hanging="180"/>
      </w:pPr>
    </w:lvl>
    <w:lvl w:ilvl="6" w:tplc="A7F63070" w:tentative="1">
      <w:start w:val="1"/>
      <w:numFmt w:val="decimal"/>
      <w:lvlText w:val="%7."/>
      <w:lvlJc w:val="left"/>
      <w:pPr>
        <w:ind w:left="5040" w:hanging="360"/>
      </w:pPr>
    </w:lvl>
    <w:lvl w:ilvl="7" w:tplc="9B72D702" w:tentative="1">
      <w:start w:val="1"/>
      <w:numFmt w:val="lowerLetter"/>
      <w:lvlText w:val="%8."/>
      <w:lvlJc w:val="left"/>
      <w:pPr>
        <w:ind w:left="5760" w:hanging="360"/>
      </w:pPr>
    </w:lvl>
    <w:lvl w:ilvl="8" w:tplc="F1469538" w:tentative="1">
      <w:start w:val="1"/>
      <w:numFmt w:val="lowerRoman"/>
      <w:lvlText w:val="%9."/>
      <w:lvlJc w:val="right"/>
      <w:pPr>
        <w:ind w:left="6480" w:hanging="180"/>
      </w:pPr>
    </w:lvl>
  </w:abstractNum>
  <w:abstractNum w:abstractNumId="10" w15:restartNumberingAfterBreak="0">
    <w:nsid w:val="1036158E"/>
    <w:multiLevelType w:val="hybridMultilevel"/>
    <w:tmpl w:val="155228EC"/>
    <w:lvl w:ilvl="0" w:tplc="0409000F">
      <w:start w:val="1"/>
      <w:numFmt w:val="bullet"/>
      <w:lvlText w:val=""/>
      <w:lvlJc w:val="left"/>
      <w:pPr>
        <w:ind w:left="450" w:hanging="360"/>
      </w:pPr>
      <w:rPr>
        <w:rFonts w:ascii="Symbol" w:hAnsi="Symbol" w:hint="default"/>
      </w:rPr>
    </w:lvl>
    <w:lvl w:ilvl="1" w:tplc="04090019">
      <w:numFmt w:val="bullet"/>
      <w:lvlText w:val="•"/>
      <w:lvlJc w:val="left"/>
      <w:pPr>
        <w:ind w:left="1170" w:hanging="360"/>
      </w:pPr>
      <w:rPr>
        <w:rFonts w:ascii="Times New Roman" w:eastAsia="Calibri" w:hAnsi="Times New Roman"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0EE303A"/>
    <w:multiLevelType w:val="singleLevel"/>
    <w:tmpl w:val="A914D656"/>
    <w:lvl w:ilvl="0">
      <w:start w:val="4"/>
      <w:numFmt w:val="decimal"/>
      <w:lvlText w:val="%1."/>
      <w:lvlJc w:val="left"/>
      <w:pPr>
        <w:ind w:left="792" w:hanging="432"/>
      </w:pPr>
      <w:rPr>
        <w:rFonts w:hint="default"/>
        <w:b w:val="0"/>
        <w:i w:val="0"/>
      </w:rPr>
    </w:lvl>
  </w:abstractNum>
  <w:abstractNum w:abstractNumId="12" w15:restartNumberingAfterBreak="0">
    <w:nsid w:val="12D76DF4"/>
    <w:multiLevelType w:val="hybridMultilevel"/>
    <w:tmpl w:val="D1F0633A"/>
    <w:lvl w:ilvl="0" w:tplc="0A3AB8AC">
      <w:start w:val="1"/>
      <w:numFmt w:val="bullet"/>
      <w:lvlText w:val=""/>
      <w:lvlJc w:val="left"/>
      <w:pPr>
        <w:ind w:left="720" w:hanging="360"/>
      </w:pPr>
      <w:rPr>
        <w:rFonts w:ascii="Symbol" w:hAnsi="Symbol" w:hint="default"/>
        <w:color w:val="auto"/>
      </w:rPr>
    </w:lvl>
    <w:lvl w:ilvl="1" w:tplc="3A9836F4">
      <w:start w:val="1"/>
      <w:numFmt w:val="bullet"/>
      <w:lvlText w:val="o"/>
      <w:lvlJc w:val="left"/>
      <w:pPr>
        <w:ind w:left="1440" w:hanging="360"/>
      </w:pPr>
      <w:rPr>
        <w:rFonts w:ascii="Courier New" w:hAnsi="Courier New" w:cs="Courier New" w:hint="default"/>
      </w:rPr>
    </w:lvl>
    <w:lvl w:ilvl="2" w:tplc="79DEC8FE">
      <w:start w:val="1"/>
      <w:numFmt w:val="bullet"/>
      <w:lvlText w:val=""/>
      <w:lvlJc w:val="left"/>
      <w:pPr>
        <w:ind w:left="2160" w:hanging="360"/>
      </w:pPr>
      <w:rPr>
        <w:rFonts w:ascii="Wingdings" w:hAnsi="Wingdings" w:hint="default"/>
      </w:rPr>
    </w:lvl>
    <w:lvl w:ilvl="3" w:tplc="45C027EA">
      <w:start w:val="1"/>
      <w:numFmt w:val="bullet"/>
      <w:lvlText w:val=""/>
      <w:lvlJc w:val="left"/>
      <w:pPr>
        <w:ind w:left="2880" w:hanging="360"/>
      </w:pPr>
      <w:rPr>
        <w:rFonts w:ascii="Symbol" w:hAnsi="Symbol" w:hint="default"/>
      </w:rPr>
    </w:lvl>
    <w:lvl w:ilvl="4" w:tplc="B31EF992">
      <w:start w:val="1"/>
      <w:numFmt w:val="bullet"/>
      <w:lvlText w:val="o"/>
      <w:lvlJc w:val="left"/>
      <w:pPr>
        <w:ind w:left="3600" w:hanging="360"/>
      </w:pPr>
      <w:rPr>
        <w:rFonts w:ascii="Courier New" w:hAnsi="Courier New" w:cs="Courier New" w:hint="default"/>
      </w:rPr>
    </w:lvl>
    <w:lvl w:ilvl="5" w:tplc="F3602A80">
      <w:start w:val="1"/>
      <w:numFmt w:val="bullet"/>
      <w:lvlText w:val=""/>
      <w:lvlJc w:val="left"/>
      <w:pPr>
        <w:ind w:left="4320" w:hanging="360"/>
      </w:pPr>
      <w:rPr>
        <w:rFonts w:ascii="Wingdings" w:hAnsi="Wingdings" w:hint="default"/>
      </w:rPr>
    </w:lvl>
    <w:lvl w:ilvl="6" w:tplc="CDAA9940">
      <w:start w:val="1"/>
      <w:numFmt w:val="bullet"/>
      <w:lvlText w:val=""/>
      <w:lvlJc w:val="left"/>
      <w:pPr>
        <w:ind w:left="5040" w:hanging="360"/>
      </w:pPr>
      <w:rPr>
        <w:rFonts w:ascii="Symbol" w:hAnsi="Symbol" w:hint="default"/>
      </w:rPr>
    </w:lvl>
    <w:lvl w:ilvl="7" w:tplc="90FCBE44">
      <w:start w:val="1"/>
      <w:numFmt w:val="bullet"/>
      <w:lvlText w:val="o"/>
      <w:lvlJc w:val="left"/>
      <w:pPr>
        <w:ind w:left="5760" w:hanging="360"/>
      </w:pPr>
      <w:rPr>
        <w:rFonts w:ascii="Courier New" w:hAnsi="Courier New" w:cs="Courier New" w:hint="default"/>
      </w:rPr>
    </w:lvl>
    <w:lvl w:ilvl="8" w:tplc="A822B420">
      <w:start w:val="1"/>
      <w:numFmt w:val="bullet"/>
      <w:lvlText w:val=""/>
      <w:lvlJc w:val="left"/>
      <w:pPr>
        <w:ind w:left="6480" w:hanging="360"/>
      </w:pPr>
      <w:rPr>
        <w:rFonts w:ascii="Wingdings" w:hAnsi="Wingdings" w:hint="default"/>
      </w:rPr>
    </w:lvl>
  </w:abstractNum>
  <w:abstractNum w:abstractNumId="13" w15:restartNumberingAfterBreak="0">
    <w:nsid w:val="155F0F7B"/>
    <w:multiLevelType w:val="multilevel"/>
    <w:tmpl w:val="33FA8278"/>
    <w:lvl w:ilvl="0">
      <w:start w:val="1"/>
      <w:numFmt w:val="upperLetter"/>
      <w:pStyle w:val="Heading1"/>
      <w:lvlText w:val="Section %1:"/>
      <w:lvlJc w:val="left"/>
      <w:pPr>
        <w:tabs>
          <w:tab w:val="num" w:pos="540"/>
        </w:tabs>
        <w:ind w:left="540" w:hanging="360"/>
      </w:pPr>
      <w:rPr>
        <w:rFonts w:hint="default"/>
      </w:rPr>
    </w:lvl>
    <w:lvl w:ilvl="1">
      <w:start w:val="1"/>
      <w:numFmt w:val="decimal"/>
      <w:pStyle w:val="Heading2"/>
      <w:suff w:val="space"/>
      <w:lvlText w:val="%1.%2"/>
      <w:lvlJc w:val="left"/>
      <w:pPr>
        <w:ind w:left="612" w:hanging="432"/>
      </w:pPr>
      <w:rPr>
        <w:rFonts w:hint="default"/>
        <w:b/>
        <w:i w:val="0"/>
      </w:rPr>
    </w:lvl>
    <w:lvl w:ilvl="2">
      <w:start w:val="1"/>
      <w:numFmt w:val="decimal"/>
      <w:pStyle w:val="Heading3"/>
      <w:lvlText w:val="%1.%2.%3"/>
      <w:lvlJc w:val="left"/>
      <w:pPr>
        <w:tabs>
          <w:tab w:val="num" w:pos="900"/>
        </w:tabs>
        <w:ind w:left="900" w:hanging="720"/>
      </w:pPr>
      <w:rPr>
        <w:rFonts w:ascii="Times New Roman" w:hAnsi="Times New Roman" w:cs="Times New Roman" w:hint="default"/>
        <w:b/>
        <w:i w:val="0"/>
        <w:sz w:val="22"/>
        <w:szCs w:val="22"/>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Wingdings" w:hAnsi="Wingding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8529B1"/>
    <w:multiLevelType w:val="hybridMultilevel"/>
    <w:tmpl w:val="8224334A"/>
    <w:numStyleLink w:val="ListBulletsStyle"/>
  </w:abstractNum>
  <w:abstractNum w:abstractNumId="15" w15:restartNumberingAfterBreak="0">
    <w:nsid w:val="17735395"/>
    <w:multiLevelType w:val="multilevel"/>
    <w:tmpl w:val="8224334A"/>
    <w:styleLink w:val="ListBulletsStyle"/>
    <w:lvl w:ilvl="0">
      <w:start w:val="1"/>
      <w:numFmt w:val="bullet"/>
      <w:pStyle w:val="BulletLevel1"/>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160"/>
        </w:tabs>
        <w:ind w:left="360" w:firstLine="144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pStyle w:val="Bulletx1Last"/>
      <w:lvlText w:val=""/>
      <w:lvlJc w:val="left"/>
      <w:pPr>
        <w:ind w:left="1440" w:hanging="360"/>
      </w:pPr>
      <w:rPr>
        <w:rFonts w:ascii="Wingdings" w:hAnsi="Wingdings" w:hint="default"/>
      </w:rPr>
    </w:lvl>
    <w:lvl w:ilvl="5">
      <w:start w:val="1"/>
      <w:numFmt w:val="bullet"/>
      <w:lvlText w:val=""/>
      <w:lvlJc w:val="left"/>
      <w:pPr>
        <w:tabs>
          <w:tab w:val="num" w:pos="1800"/>
        </w:tabs>
        <w:ind w:left="1800" w:hanging="360"/>
      </w:pPr>
      <w:rPr>
        <w:rFonts w:ascii="Symbol" w:hAnsi="Symbol" w:hint="default"/>
        <w:color w:val="auto"/>
      </w:rPr>
    </w:lvl>
    <w:lvl w:ilvl="6">
      <w:start w:val="1"/>
      <w:numFmt w:val="none"/>
      <w:lvlText w:val=""/>
      <w:lvlJc w:val="left"/>
      <w:pPr>
        <w:ind w:left="1800" w:hanging="360"/>
      </w:pPr>
      <w:rPr>
        <w:rFonts w:hint="default"/>
      </w:rPr>
    </w:lvl>
    <w:lvl w:ilvl="7">
      <w:start w:val="1"/>
      <w:numFmt w:val="none"/>
      <w:lvlText w:val=""/>
      <w:lvlJc w:val="left"/>
      <w:pPr>
        <w:ind w:left="2160" w:firstLine="0"/>
      </w:pPr>
      <w:rPr>
        <w:rFonts w:hint="default"/>
      </w:rPr>
    </w:lvl>
    <w:lvl w:ilvl="8">
      <w:start w:val="1"/>
      <w:numFmt w:val="none"/>
      <w:lvlText w:val=""/>
      <w:lvlJc w:val="left"/>
      <w:pPr>
        <w:ind w:left="2160" w:firstLine="0"/>
      </w:pPr>
      <w:rPr>
        <w:rFonts w:hint="default"/>
      </w:rPr>
    </w:lvl>
  </w:abstractNum>
  <w:abstractNum w:abstractNumId="16" w15:restartNumberingAfterBreak="0">
    <w:nsid w:val="19516134"/>
    <w:multiLevelType w:val="multilevel"/>
    <w:tmpl w:val="70C00E16"/>
    <w:lvl w:ilvl="0">
      <w:start w:val="1"/>
      <w:numFmt w:val="bullet"/>
      <w:lvlText w:val=""/>
      <w:lvlJc w:val="left"/>
      <w:pPr>
        <w:ind w:left="1710" w:hanging="360"/>
      </w:pPr>
      <w:rPr>
        <w:rFonts w:ascii="Symbol" w:hAnsi="Symbol" w:hint="default"/>
      </w:rPr>
    </w:lvl>
    <w:lvl w:ilvl="1">
      <w:start w:val="4"/>
      <w:numFmt w:val="decimal"/>
      <w:lvlText w:val="%1.%2"/>
      <w:lvlJc w:val="left"/>
      <w:pPr>
        <w:ind w:left="2610" w:hanging="360"/>
      </w:pPr>
      <w:rPr>
        <w:rFonts w:hint="default"/>
      </w:rPr>
    </w:lvl>
    <w:lvl w:ilvl="2">
      <w:start w:val="1"/>
      <w:numFmt w:val="bullet"/>
      <w:lvlText w:val=""/>
      <w:lvlJc w:val="left"/>
      <w:pPr>
        <w:ind w:left="3870" w:hanging="720"/>
      </w:pPr>
      <w:rPr>
        <w:rFonts w:ascii="Symbol" w:hAnsi="Symbol" w:hint="default"/>
      </w:rPr>
    </w:lvl>
    <w:lvl w:ilvl="3">
      <w:start w:val="1"/>
      <w:numFmt w:val="decimal"/>
      <w:lvlText w:val="%1.%2.%3.%4"/>
      <w:lvlJc w:val="left"/>
      <w:pPr>
        <w:ind w:left="4770" w:hanging="720"/>
      </w:pPr>
      <w:rPr>
        <w:rFonts w:hint="default"/>
      </w:rPr>
    </w:lvl>
    <w:lvl w:ilvl="4">
      <w:start w:val="1"/>
      <w:numFmt w:val="decimal"/>
      <w:lvlText w:val="%1.%2.%3.%4.%5"/>
      <w:lvlJc w:val="left"/>
      <w:pPr>
        <w:ind w:left="603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090" w:hanging="1440"/>
      </w:pPr>
      <w:rPr>
        <w:rFonts w:hint="default"/>
      </w:rPr>
    </w:lvl>
    <w:lvl w:ilvl="8">
      <w:start w:val="1"/>
      <w:numFmt w:val="decimal"/>
      <w:lvlText w:val="%1.%2.%3.%4.%5.%6.%7.%8.%9"/>
      <w:lvlJc w:val="left"/>
      <w:pPr>
        <w:ind w:left="9990" w:hanging="1440"/>
      </w:pPr>
      <w:rPr>
        <w:rFonts w:hint="default"/>
      </w:rPr>
    </w:lvl>
  </w:abstractNum>
  <w:abstractNum w:abstractNumId="17" w15:restartNumberingAfterBreak="0">
    <w:nsid w:val="19F220A5"/>
    <w:multiLevelType w:val="hybridMultilevel"/>
    <w:tmpl w:val="474ED2C8"/>
    <w:lvl w:ilvl="0" w:tplc="CC44E96A">
      <w:start w:val="1"/>
      <w:numFmt w:val="bullet"/>
      <w:lvlText w:val=""/>
      <w:lvlJc w:val="left"/>
      <w:pPr>
        <w:ind w:left="720" w:hanging="360"/>
      </w:pPr>
      <w:rPr>
        <w:rFonts w:ascii="Symbol" w:hAnsi="Symbol" w:hint="default"/>
      </w:rPr>
    </w:lvl>
    <w:lvl w:ilvl="1" w:tplc="2E889850" w:tentative="1">
      <w:start w:val="1"/>
      <w:numFmt w:val="bullet"/>
      <w:lvlText w:val="o"/>
      <w:lvlJc w:val="left"/>
      <w:pPr>
        <w:ind w:left="1440" w:hanging="360"/>
      </w:pPr>
      <w:rPr>
        <w:rFonts w:ascii="Courier New" w:hAnsi="Courier New" w:cs="Courier New" w:hint="default"/>
      </w:rPr>
    </w:lvl>
    <w:lvl w:ilvl="2" w:tplc="9C920410" w:tentative="1">
      <w:start w:val="1"/>
      <w:numFmt w:val="bullet"/>
      <w:lvlText w:val=""/>
      <w:lvlJc w:val="left"/>
      <w:pPr>
        <w:ind w:left="2160" w:hanging="360"/>
      </w:pPr>
      <w:rPr>
        <w:rFonts w:ascii="Wingdings" w:hAnsi="Wingdings" w:hint="default"/>
      </w:rPr>
    </w:lvl>
    <w:lvl w:ilvl="3" w:tplc="2976F1A0" w:tentative="1">
      <w:start w:val="1"/>
      <w:numFmt w:val="bullet"/>
      <w:lvlText w:val=""/>
      <w:lvlJc w:val="left"/>
      <w:pPr>
        <w:ind w:left="2880" w:hanging="360"/>
      </w:pPr>
      <w:rPr>
        <w:rFonts w:ascii="Symbol" w:hAnsi="Symbol" w:hint="default"/>
      </w:rPr>
    </w:lvl>
    <w:lvl w:ilvl="4" w:tplc="4A76F6C8" w:tentative="1">
      <w:start w:val="1"/>
      <w:numFmt w:val="bullet"/>
      <w:lvlText w:val="o"/>
      <w:lvlJc w:val="left"/>
      <w:pPr>
        <w:ind w:left="3600" w:hanging="360"/>
      </w:pPr>
      <w:rPr>
        <w:rFonts w:ascii="Courier New" w:hAnsi="Courier New" w:cs="Courier New" w:hint="default"/>
      </w:rPr>
    </w:lvl>
    <w:lvl w:ilvl="5" w:tplc="FF60D108" w:tentative="1">
      <w:start w:val="1"/>
      <w:numFmt w:val="bullet"/>
      <w:lvlText w:val=""/>
      <w:lvlJc w:val="left"/>
      <w:pPr>
        <w:ind w:left="4320" w:hanging="360"/>
      </w:pPr>
      <w:rPr>
        <w:rFonts w:ascii="Wingdings" w:hAnsi="Wingdings" w:hint="default"/>
      </w:rPr>
    </w:lvl>
    <w:lvl w:ilvl="6" w:tplc="E0B41416" w:tentative="1">
      <w:start w:val="1"/>
      <w:numFmt w:val="bullet"/>
      <w:lvlText w:val=""/>
      <w:lvlJc w:val="left"/>
      <w:pPr>
        <w:ind w:left="5040" w:hanging="360"/>
      </w:pPr>
      <w:rPr>
        <w:rFonts w:ascii="Symbol" w:hAnsi="Symbol" w:hint="default"/>
      </w:rPr>
    </w:lvl>
    <w:lvl w:ilvl="7" w:tplc="15829442" w:tentative="1">
      <w:start w:val="1"/>
      <w:numFmt w:val="bullet"/>
      <w:lvlText w:val="o"/>
      <w:lvlJc w:val="left"/>
      <w:pPr>
        <w:ind w:left="5760" w:hanging="360"/>
      </w:pPr>
      <w:rPr>
        <w:rFonts w:ascii="Courier New" w:hAnsi="Courier New" w:cs="Courier New" w:hint="default"/>
      </w:rPr>
    </w:lvl>
    <w:lvl w:ilvl="8" w:tplc="22266AB8" w:tentative="1">
      <w:start w:val="1"/>
      <w:numFmt w:val="bullet"/>
      <w:lvlText w:val=""/>
      <w:lvlJc w:val="left"/>
      <w:pPr>
        <w:ind w:left="6480" w:hanging="360"/>
      </w:pPr>
      <w:rPr>
        <w:rFonts w:ascii="Wingdings" w:hAnsi="Wingdings" w:hint="default"/>
      </w:rPr>
    </w:lvl>
  </w:abstractNum>
  <w:abstractNum w:abstractNumId="18" w15:restartNumberingAfterBreak="0">
    <w:nsid w:val="1C3961A4"/>
    <w:multiLevelType w:val="hybridMultilevel"/>
    <w:tmpl w:val="4998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C604D2C"/>
    <w:multiLevelType w:val="hybridMultilevel"/>
    <w:tmpl w:val="BE148AF2"/>
    <w:lvl w:ilvl="0" w:tplc="04090001">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920F88"/>
    <w:multiLevelType w:val="hybridMultilevel"/>
    <w:tmpl w:val="FD3CB0BE"/>
    <w:lvl w:ilvl="0" w:tplc="263AEAF6">
      <w:start w:val="1"/>
      <w:numFmt w:val="bullet"/>
      <w:lvlText w:val=""/>
      <w:lvlJc w:val="left"/>
      <w:pPr>
        <w:tabs>
          <w:tab w:val="num" w:pos="1980"/>
        </w:tabs>
        <w:ind w:left="1980" w:hanging="270"/>
      </w:pPr>
      <w:rPr>
        <w:rFonts w:ascii="Symbol" w:hAnsi="Symbol" w:hint="default"/>
        <w:sz w:val="24"/>
      </w:rPr>
    </w:lvl>
    <w:lvl w:ilvl="1" w:tplc="04090005">
      <w:start w:val="1"/>
      <w:numFmt w:val="bullet"/>
      <w:lvlText w:val=""/>
      <w:lvlJc w:val="left"/>
      <w:pPr>
        <w:tabs>
          <w:tab w:val="num" w:pos="2790"/>
        </w:tabs>
        <w:ind w:left="2790" w:hanging="360"/>
      </w:pPr>
      <w:rPr>
        <w:rFonts w:ascii="Wingdings" w:hAnsi="Wingdings" w:hint="default"/>
        <w:sz w:val="24"/>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1EA312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1D17EA0"/>
    <w:multiLevelType w:val="hybridMultilevel"/>
    <w:tmpl w:val="32CC156A"/>
    <w:lvl w:ilvl="0" w:tplc="04090001">
      <w:start w:val="1"/>
      <w:numFmt w:val="bullet"/>
      <w:lvlText w:val=""/>
      <w:lvlJc w:val="left"/>
      <w:pPr>
        <w:ind w:left="1890" w:hanging="360"/>
      </w:pPr>
      <w:rPr>
        <w:rFonts w:ascii="Symbol" w:hAnsi="Symbol" w:hint="default"/>
      </w:rPr>
    </w:lvl>
    <w:lvl w:ilvl="1" w:tplc="263AEAF6"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21E76317"/>
    <w:multiLevelType w:val="hybridMultilevel"/>
    <w:tmpl w:val="72FC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B341A"/>
    <w:multiLevelType w:val="hybridMultilevel"/>
    <w:tmpl w:val="FCDC132C"/>
    <w:lvl w:ilvl="0" w:tplc="04090001">
      <w:start w:val="1"/>
      <w:numFmt w:val="bullet"/>
      <w:lvlText w:val=""/>
      <w:lvlJc w:val="left"/>
      <w:pPr>
        <w:tabs>
          <w:tab w:val="num" w:pos="1530"/>
        </w:tabs>
        <w:ind w:left="1530" w:hanging="270"/>
      </w:pPr>
      <w:rPr>
        <w:rFonts w:ascii="Symbol" w:hAnsi="Symbol" w:hint="default"/>
        <w:sz w:val="24"/>
      </w:rPr>
    </w:lvl>
    <w:lvl w:ilvl="1" w:tplc="04090003">
      <w:start w:val="1"/>
      <w:numFmt w:val="bullet"/>
      <w:lvlText w:val=""/>
      <w:lvlJc w:val="left"/>
      <w:pPr>
        <w:tabs>
          <w:tab w:val="num" w:pos="2340"/>
        </w:tabs>
        <w:ind w:left="2340" w:hanging="360"/>
      </w:pPr>
      <w:rPr>
        <w:rFonts w:ascii="Wingdings" w:hAnsi="Wingdings" w:hint="default"/>
        <w:sz w:val="24"/>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22EC7D91"/>
    <w:multiLevelType w:val="multilevel"/>
    <w:tmpl w:val="70C00E16"/>
    <w:lvl w:ilvl="0">
      <w:start w:val="1"/>
      <w:numFmt w:val="bullet"/>
      <w:lvlText w:val=""/>
      <w:lvlJc w:val="left"/>
      <w:pPr>
        <w:ind w:left="2160" w:hanging="360"/>
      </w:pPr>
      <w:rPr>
        <w:rFonts w:ascii="Symbol" w:hAnsi="Symbol" w:hint="default"/>
      </w:rPr>
    </w:lvl>
    <w:lvl w:ilvl="1">
      <w:start w:val="4"/>
      <w:numFmt w:val="decimal"/>
      <w:lvlText w:val="%1.%2"/>
      <w:lvlJc w:val="left"/>
      <w:pPr>
        <w:ind w:left="3060" w:hanging="360"/>
      </w:pPr>
      <w:rPr>
        <w:rFonts w:hint="default"/>
      </w:rPr>
    </w:lvl>
    <w:lvl w:ilvl="2">
      <w:start w:val="1"/>
      <w:numFmt w:val="bullet"/>
      <w:lvlText w:val=""/>
      <w:lvlJc w:val="left"/>
      <w:pPr>
        <w:ind w:left="4320" w:hanging="720"/>
      </w:pPr>
      <w:rPr>
        <w:rFonts w:ascii="Symbol" w:hAnsi="Symbol" w:hint="default"/>
      </w:rPr>
    </w:lvl>
    <w:lvl w:ilvl="3">
      <w:start w:val="1"/>
      <w:numFmt w:val="decimal"/>
      <w:lvlText w:val="%1.%2.%3.%4"/>
      <w:lvlJc w:val="left"/>
      <w:pPr>
        <w:ind w:left="522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540" w:hanging="1440"/>
      </w:pPr>
      <w:rPr>
        <w:rFonts w:hint="default"/>
      </w:rPr>
    </w:lvl>
    <w:lvl w:ilvl="8">
      <w:start w:val="1"/>
      <w:numFmt w:val="decimal"/>
      <w:lvlText w:val="%1.%2.%3.%4.%5.%6.%7.%8.%9"/>
      <w:lvlJc w:val="left"/>
      <w:pPr>
        <w:ind w:left="10440" w:hanging="1440"/>
      </w:pPr>
      <w:rPr>
        <w:rFonts w:hint="default"/>
      </w:rPr>
    </w:lvl>
  </w:abstractNum>
  <w:abstractNum w:abstractNumId="26" w15:restartNumberingAfterBreak="0">
    <w:nsid w:val="24434982"/>
    <w:multiLevelType w:val="hybridMultilevel"/>
    <w:tmpl w:val="DB7E280C"/>
    <w:lvl w:ilvl="0" w:tplc="6E4A7E8A">
      <w:start w:val="1"/>
      <w:numFmt w:val="bullet"/>
      <w:lvlText w:val=""/>
      <w:lvlJc w:val="left"/>
      <w:pPr>
        <w:ind w:left="720" w:hanging="360"/>
      </w:pPr>
      <w:rPr>
        <w:rFonts w:ascii="Symbol" w:hAnsi="Symbol" w:hint="default"/>
      </w:rPr>
    </w:lvl>
    <w:lvl w:ilvl="1" w:tplc="DF28C090" w:tentative="1">
      <w:start w:val="1"/>
      <w:numFmt w:val="bullet"/>
      <w:lvlText w:val="o"/>
      <w:lvlJc w:val="left"/>
      <w:pPr>
        <w:ind w:left="1440" w:hanging="360"/>
      </w:pPr>
      <w:rPr>
        <w:rFonts w:ascii="Courier New" w:hAnsi="Courier New" w:cs="Courier New" w:hint="default"/>
      </w:rPr>
    </w:lvl>
    <w:lvl w:ilvl="2" w:tplc="F510EEE6" w:tentative="1">
      <w:start w:val="1"/>
      <w:numFmt w:val="bullet"/>
      <w:lvlText w:val=""/>
      <w:lvlJc w:val="left"/>
      <w:pPr>
        <w:ind w:left="2160" w:hanging="360"/>
      </w:pPr>
      <w:rPr>
        <w:rFonts w:ascii="Wingdings" w:hAnsi="Wingdings" w:hint="default"/>
      </w:rPr>
    </w:lvl>
    <w:lvl w:ilvl="3" w:tplc="A6907460" w:tentative="1">
      <w:start w:val="1"/>
      <w:numFmt w:val="bullet"/>
      <w:lvlText w:val=""/>
      <w:lvlJc w:val="left"/>
      <w:pPr>
        <w:ind w:left="2880" w:hanging="360"/>
      </w:pPr>
      <w:rPr>
        <w:rFonts w:ascii="Symbol" w:hAnsi="Symbol" w:hint="default"/>
      </w:rPr>
    </w:lvl>
    <w:lvl w:ilvl="4" w:tplc="F7CE2436" w:tentative="1">
      <w:start w:val="1"/>
      <w:numFmt w:val="bullet"/>
      <w:lvlText w:val="o"/>
      <w:lvlJc w:val="left"/>
      <w:pPr>
        <w:ind w:left="3600" w:hanging="360"/>
      </w:pPr>
      <w:rPr>
        <w:rFonts w:ascii="Courier New" w:hAnsi="Courier New" w:cs="Courier New" w:hint="default"/>
      </w:rPr>
    </w:lvl>
    <w:lvl w:ilvl="5" w:tplc="B5E4A120" w:tentative="1">
      <w:start w:val="1"/>
      <w:numFmt w:val="bullet"/>
      <w:lvlText w:val=""/>
      <w:lvlJc w:val="left"/>
      <w:pPr>
        <w:ind w:left="4320" w:hanging="360"/>
      </w:pPr>
      <w:rPr>
        <w:rFonts w:ascii="Wingdings" w:hAnsi="Wingdings" w:hint="default"/>
      </w:rPr>
    </w:lvl>
    <w:lvl w:ilvl="6" w:tplc="FB9C2592" w:tentative="1">
      <w:start w:val="1"/>
      <w:numFmt w:val="bullet"/>
      <w:lvlText w:val=""/>
      <w:lvlJc w:val="left"/>
      <w:pPr>
        <w:ind w:left="5040" w:hanging="360"/>
      </w:pPr>
      <w:rPr>
        <w:rFonts w:ascii="Symbol" w:hAnsi="Symbol" w:hint="default"/>
      </w:rPr>
    </w:lvl>
    <w:lvl w:ilvl="7" w:tplc="CEECB5E6" w:tentative="1">
      <w:start w:val="1"/>
      <w:numFmt w:val="bullet"/>
      <w:lvlText w:val="o"/>
      <w:lvlJc w:val="left"/>
      <w:pPr>
        <w:ind w:left="5760" w:hanging="360"/>
      </w:pPr>
      <w:rPr>
        <w:rFonts w:ascii="Courier New" w:hAnsi="Courier New" w:cs="Courier New" w:hint="default"/>
      </w:rPr>
    </w:lvl>
    <w:lvl w:ilvl="8" w:tplc="D8D6376E" w:tentative="1">
      <w:start w:val="1"/>
      <w:numFmt w:val="bullet"/>
      <w:lvlText w:val=""/>
      <w:lvlJc w:val="left"/>
      <w:pPr>
        <w:ind w:left="6480" w:hanging="360"/>
      </w:pPr>
      <w:rPr>
        <w:rFonts w:ascii="Wingdings" w:hAnsi="Wingdings" w:hint="default"/>
      </w:rPr>
    </w:lvl>
  </w:abstractNum>
  <w:abstractNum w:abstractNumId="27" w15:restartNumberingAfterBreak="0">
    <w:nsid w:val="26166412"/>
    <w:multiLevelType w:val="multilevel"/>
    <w:tmpl w:val="B5029C9E"/>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A11C8B"/>
    <w:multiLevelType w:val="multilevel"/>
    <w:tmpl w:val="23888CDE"/>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9" w15:restartNumberingAfterBreak="0">
    <w:nsid w:val="2BA91E77"/>
    <w:multiLevelType w:val="multilevel"/>
    <w:tmpl w:val="70C00E16"/>
    <w:lvl w:ilvl="0">
      <w:start w:val="1"/>
      <w:numFmt w:val="bullet"/>
      <w:lvlText w:val=""/>
      <w:lvlJc w:val="left"/>
      <w:pPr>
        <w:ind w:left="360" w:hanging="360"/>
      </w:pPr>
      <w:rPr>
        <w:rFonts w:ascii="Symbol" w:hAnsi="Symbol" w:hint="default"/>
        <w:b/>
      </w:rPr>
    </w:lvl>
    <w:lvl w:ilvl="1">
      <w:start w:val="4"/>
      <w:numFmt w:val="decimal"/>
      <w:lvlText w:val="%1.%2"/>
      <w:lvlJc w:val="left"/>
      <w:pPr>
        <w:ind w:left="1260" w:hanging="360"/>
      </w:pPr>
      <w:rPr>
        <w:rFonts w:hint="default"/>
        <w:b/>
      </w:rPr>
    </w:lvl>
    <w:lvl w:ilvl="2">
      <w:start w:val="1"/>
      <w:numFmt w:val="bullet"/>
      <w:lvlText w:val=""/>
      <w:lvlJc w:val="left"/>
      <w:pPr>
        <w:ind w:left="2520" w:hanging="720"/>
      </w:pPr>
      <w:rPr>
        <w:rFonts w:ascii="Symbol" w:hAnsi="Symbol"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30" w15:restartNumberingAfterBreak="0">
    <w:nsid w:val="2D751B9C"/>
    <w:multiLevelType w:val="hybridMultilevel"/>
    <w:tmpl w:val="459A9460"/>
    <w:lvl w:ilvl="0" w:tplc="ED0ED78A">
      <w:start w:val="1"/>
      <w:numFmt w:val="bullet"/>
      <w:lvlText w:val=""/>
      <w:lvlJc w:val="left"/>
      <w:pPr>
        <w:ind w:left="1080" w:hanging="360"/>
      </w:pPr>
      <w:rPr>
        <w:rFonts w:ascii="Symbol" w:hAnsi="Symbol" w:hint="default"/>
      </w:rPr>
    </w:lvl>
    <w:lvl w:ilvl="1" w:tplc="5E16D782" w:tentative="1">
      <w:start w:val="1"/>
      <w:numFmt w:val="bullet"/>
      <w:lvlText w:val="o"/>
      <w:lvlJc w:val="left"/>
      <w:pPr>
        <w:ind w:left="1800" w:hanging="360"/>
      </w:pPr>
      <w:rPr>
        <w:rFonts w:ascii="Courier New" w:hAnsi="Courier New" w:cs="Courier New" w:hint="default"/>
      </w:rPr>
    </w:lvl>
    <w:lvl w:ilvl="2" w:tplc="3E6E701A" w:tentative="1">
      <w:start w:val="1"/>
      <w:numFmt w:val="bullet"/>
      <w:lvlText w:val=""/>
      <w:lvlJc w:val="left"/>
      <w:pPr>
        <w:ind w:left="2520" w:hanging="360"/>
      </w:pPr>
      <w:rPr>
        <w:rFonts w:ascii="Wingdings" w:hAnsi="Wingdings" w:hint="default"/>
      </w:rPr>
    </w:lvl>
    <w:lvl w:ilvl="3" w:tplc="F6EEB730" w:tentative="1">
      <w:start w:val="1"/>
      <w:numFmt w:val="bullet"/>
      <w:lvlText w:val=""/>
      <w:lvlJc w:val="left"/>
      <w:pPr>
        <w:ind w:left="3240" w:hanging="360"/>
      </w:pPr>
      <w:rPr>
        <w:rFonts w:ascii="Symbol" w:hAnsi="Symbol" w:hint="default"/>
      </w:rPr>
    </w:lvl>
    <w:lvl w:ilvl="4" w:tplc="5B287FA0" w:tentative="1">
      <w:start w:val="1"/>
      <w:numFmt w:val="bullet"/>
      <w:lvlText w:val="o"/>
      <w:lvlJc w:val="left"/>
      <w:pPr>
        <w:ind w:left="3960" w:hanging="360"/>
      </w:pPr>
      <w:rPr>
        <w:rFonts w:ascii="Courier New" w:hAnsi="Courier New" w:cs="Courier New" w:hint="default"/>
      </w:rPr>
    </w:lvl>
    <w:lvl w:ilvl="5" w:tplc="BC70CD6E" w:tentative="1">
      <w:start w:val="1"/>
      <w:numFmt w:val="bullet"/>
      <w:lvlText w:val=""/>
      <w:lvlJc w:val="left"/>
      <w:pPr>
        <w:ind w:left="4680" w:hanging="360"/>
      </w:pPr>
      <w:rPr>
        <w:rFonts w:ascii="Wingdings" w:hAnsi="Wingdings" w:hint="default"/>
      </w:rPr>
    </w:lvl>
    <w:lvl w:ilvl="6" w:tplc="86BE89C0" w:tentative="1">
      <w:start w:val="1"/>
      <w:numFmt w:val="bullet"/>
      <w:lvlText w:val=""/>
      <w:lvlJc w:val="left"/>
      <w:pPr>
        <w:ind w:left="5400" w:hanging="360"/>
      </w:pPr>
      <w:rPr>
        <w:rFonts w:ascii="Symbol" w:hAnsi="Symbol" w:hint="default"/>
      </w:rPr>
    </w:lvl>
    <w:lvl w:ilvl="7" w:tplc="24E2433C" w:tentative="1">
      <w:start w:val="1"/>
      <w:numFmt w:val="bullet"/>
      <w:lvlText w:val="o"/>
      <w:lvlJc w:val="left"/>
      <w:pPr>
        <w:ind w:left="6120" w:hanging="360"/>
      </w:pPr>
      <w:rPr>
        <w:rFonts w:ascii="Courier New" w:hAnsi="Courier New" w:cs="Courier New" w:hint="default"/>
      </w:rPr>
    </w:lvl>
    <w:lvl w:ilvl="8" w:tplc="A69298A8" w:tentative="1">
      <w:start w:val="1"/>
      <w:numFmt w:val="bullet"/>
      <w:lvlText w:val=""/>
      <w:lvlJc w:val="left"/>
      <w:pPr>
        <w:ind w:left="6840" w:hanging="360"/>
      </w:pPr>
      <w:rPr>
        <w:rFonts w:ascii="Wingdings" w:hAnsi="Wingdings" w:hint="default"/>
      </w:rPr>
    </w:lvl>
  </w:abstractNum>
  <w:abstractNum w:abstractNumId="31" w15:restartNumberingAfterBreak="0">
    <w:nsid w:val="2DBE0628"/>
    <w:multiLevelType w:val="multilevel"/>
    <w:tmpl w:val="9566CE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DCC37D3"/>
    <w:multiLevelType w:val="hybridMultilevel"/>
    <w:tmpl w:val="B228255A"/>
    <w:lvl w:ilvl="0" w:tplc="8D94129A">
      <w:start w:val="1"/>
      <w:numFmt w:val="bullet"/>
      <w:lvlText w:val=""/>
      <w:lvlJc w:val="left"/>
      <w:pPr>
        <w:ind w:left="720" w:hanging="360"/>
      </w:pPr>
      <w:rPr>
        <w:rFonts w:ascii="Symbol" w:hAnsi="Symbol" w:hint="default"/>
      </w:rPr>
    </w:lvl>
    <w:lvl w:ilvl="1" w:tplc="13CE4338">
      <w:start w:val="1"/>
      <w:numFmt w:val="bullet"/>
      <w:lvlText w:val="o"/>
      <w:lvlJc w:val="left"/>
      <w:pPr>
        <w:ind w:left="1440" w:hanging="360"/>
      </w:pPr>
      <w:rPr>
        <w:rFonts w:ascii="Courier New" w:hAnsi="Courier New" w:cs="Courier New" w:hint="default"/>
      </w:rPr>
    </w:lvl>
    <w:lvl w:ilvl="2" w:tplc="076E5AC0">
      <w:start w:val="1"/>
      <w:numFmt w:val="bullet"/>
      <w:lvlText w:val=""/>
      <w:lvlJc w:val="left"/>
      <w:pPr>
        <w:ind w:left="2160" w:hanging="360"/>
      </w:pPr>
      <w:rPr>
        <w:rFonts w:ascii="Wingdings" w:hAnsi="Wingdings" w:hint="default"/>
      </w:rPr>
    </w:lvl>
    <w:lvl w:ilvl="3" w:tplc="F086E0DE" w:tentative="1">
      <w:start w:val="1"/>
      <w:numFmt w:val="bullet"/>
      <w:lvlText w:val=""/>
      <w:lvlJc w:val="left"/>
      <w:pPr>
        <w:ind w:left="2880" w:hanging="360"/>
      </w:pPr>
      <w:rPr>
        <w:rFonts w:ascii="Symbol" w:hAnsi="Symbol" w:hint="default"/>
      </w:rPr>
    </w:lvl>
    <w:lvl w:ilvl="4" w:tplc="3E46633A" w:tentative="1">
      <w:start w:val="1"/>
      <w:numFmt w:val="bullet"/>
      <w:lvlText w:val="o"/>
      <w:lvlJc w:val="left"/>
      <w:pPr>
        <w:ind w:left="3600" w:hanging="360"/>
      </w:pPr>
      <w:rPr>
        <w:rFonts w:ascii="Courier New" w:hAnsi="Courier New" w:cs="Courier New" w:hint="default"/>
      </w:rPr>
    </w:lvl>
    <w:lvl w:ilvl="5" w:tplc="024A4D0C" w:tentative="1">
      <w:start w:val="1"/>
      <w:numFmt w:val="bullet"/>
      <w:lvlText w:val=""/>
      <w:lvlJc w:val="left"/>
      <w:pPr>
        <w:ind w:left="4320" w:hanging="360"/>
      </w:pPr>
      <w:rPr>
        <w:rFonts w:ascii="Wingdings" w:hAnsi="Wingdings" w:hint="default"/>
      </w:rPr>
    </w:lvl>
    <w:lvl w:ilvl="6" w:tplc="5290B534" w:tentative="1">
      <w:start w:val="1"/>
      <w:numFmt w:val="bullet"/>
      <w:lvlText w:val=""/>
      <w:lvlJc w:val="left"/>
      <w:pPr>
        <w:ind w:left="5040" w:hanging="360"/>
      </w:pPr>
      <w:rPr>
        <w:rFonts w:ascii="Symbol" w:hAnsi="Symbol" w:hint="default"/>
      </w:rPr>
    </w:lvl>
    <w:lvl w:ilvl="7" w:tplc="08D40F92" w:tentative="1">
      <w:start w:val="1"/>
      <w:numFmt w:val="bullet"/>
      <w:lvlText w:val="o"/>
      <w:lvlJc w:val="left"/>
      <w:pPr>
        <w:ind w:left="5760" w:hanging="360"/>
      </w:pPr>
      <w:rPr>
        <w:rFonts w:ascii="Courier New" w:hAnsi="Courier New" w:cs="Courier New" w:hint="default"/>
      </w:rPr>
    </w:lvl>
    <w:lvl w:ilvl="8" w:tplc="D310B0EC" w:tentative="1">
      <w:start w:val="1"/>
      <w:numFmt w:val="bullet"/>
      <w:lvlText w:val=""/>
      <w:lvlJc w:val="left"/>
      <w:pPr>
        <w:ind w:left="6480" w:hanging="360"/>
      </w:pPr>
      <w:rPr>
        <w:rFonts w:ascii="Wingdings" w:hAnsi="Wingdings" w:hint="default"/>
      </w:rPr>
    </w:lvl>
  </w:abstractNum>
  <w:abstractNum w:abstractNumId="33" w15:restartNumberingAfterBreak="0">
    <w:nsid w:val="32CA30B9"/>
    <w:multiLevelType w:val="hybridMultilevel"/>
    <w:tmpl w:val="B37E6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33249A8"/>
    <w:multiLevelType w:val="hybridMultilevel"/>
    <w:tmpl w:val="E94EF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3E6A2B"/>
    <w:multiLevelType w:val="multilevel"/>
    <w:tmpl w:val="6AB411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Heading5"/>
      <w:lvlText w:val="%1.%2.%3"/>
      <w:lvlJc w:val="left"/>
      <w:pPr>
        <w:tabs>
          <w:tab w:val="num" w:pos="990"/>
        </w:tabs>
        <w:ind w:left="99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1465AF"/>
    <w:multiLevelType w:val="hybridMultilevel"/>
    <w:tmpl w:val="8256A7AC"/>
    <w:lvl w:ilvl="0" w:tplc="155CF168">
      <w:start w:val="1"/>
      <w:numFmt w:val="bullet"/>
      <w:lvlText w:val=""/>
      <w:lvlJc w:val="left"/>
      <w:pPr>
        <w:ind w:left="720" w:hanging="360"/>
      </w:pPr>
      <w:rPr>
        <w:rFonts w:ascii="Symbol" w:hAnsi="Symbol" w:hint="default"/>
      </w:rPr>
    </w:lvl>
    <w:lvl w:ilvl="1" w:tplc="E3BA13B0" w:tentative="1">
      <w:start w:val="1"/>
      <w:numFmt w:val="bullet"/>
      <w:lvlText w:val="o"/>
      <w:lvlJc w:val="left"/>
      <w:pPr>
        <w:ind w:left="1440" w:hanging="360"/>
      </w:pPr>
      <w:rPr>
        <w:rFonts w:ascii="Courier New" w:hAnsi="Courier New" w:cs="Courier New" w:hint="default"/>
      </w:rPr>
    </w:lvl>
    <w:lvl w:ilvl="2" w:tplc="9500C444" w:tentative="1">
      <w:start w:val="1"/>
      <w:numFmt w:val="bullet"/>
      <w:lvlText w:val=""/>
      <w:lvlJc w:val="left"/>
      <w:pPr>
        <w:ind w:left="2160" w:hanging="360"/>
      </w:pPr>
      <w:rPr>
        <w:rFonts w:ascii="Wingdings" w:hAnsi="Wingdings" w:hint="default"/>
      </w:rPr>
    </w:lvl>
    <w:lvl w:ilvl="3" w:tplc="E9C603FC">
      <w:start w:val="1"/>
      <w:numFmt w:val="bullet"/>
      <w:lvlText w:val=""/>
      <w:lvlJc w:val="left"/>
      <w:pPr>
        <w:ind w:left="2880" w:hanging="360"/>
      </w:pPr>
      <w:rPr>
        <w:rFonts w:ascii="Symbol" w:hAnsi="Symbol" w:hint="default"/>
      </w:rPr>
    </w:lvl>
    <w:lvl w:ilvl="4" w:tplc="45AE91FC" w:tentative="1">
      <w:start w:val="1"/>
      <w:numFmt w:val="bullet"/>
      <w:lvlText w:val="o"/>
      <w:lvlJc w:val="left"/>
      <w:pPr>
        <w:ind w:left="3600" w:hanging="360"/>
      </w:pPr>
      <w:rPr>
        <w:rFonts w:ascii="Courier New" w:hAnsi="Courier New" w:cs="Courier New" w:hint="default"/>
      </w:rPr>
    </w:lvl>
    <w:lvl w:ilvl="5" w:tplc="0AB40228" w:tentative="1">
      <w:start w:val="1"/>
      <w:numFmt w:val="bullet"/>
      <w:lvlText w:val=""/>
      <w:lvlJc w:val="left"/>
      <w:pPr>
        <w:ind w:left="4320" w:hanging="360"/>
      </w:pPr>
      <w:rPr>
        <w:rFonts w:ascii="Wingdings" w:hAnsi="Wingdings" w:hint="default"/>
      </w:rPr>
    </w:lvl>
    <w:lvl w:ilvl="6" w:tplc="F41460CE" w:tentative="1">
      <w:start w:val="1"/>
      <w:numFmt w:val="bullet"/>
      <w:lvlText w:val=""/>
      <w:lvlJc w:val="left"/>
      <w:pPr>
        <w:ind w:left="5040" w:hanging="360"/>
      </w:pPr>
      <w:rPr>
        <w:rFonts w:ascii="Symbol" w:hAnsi="Symbol" w:hint="default"/>
      </w:rPr>
    </w:lvl>
    <w:lvl w:ilvl="7" w:tplc="2884CA90" w:tentative="1">
      <w:start w:val="1"/>
      <w:numFmt w:val="bullet"/>
      <w:lvlText w:val="o"/>
      <w:lvlJc w:val="left"/>
      <w:pPr>
        <w:ind w:left="5760" w:hanging="360"/>
      </w:pPr>
      <w:rPr>
        <w:rFonts w:ascii="Courier New" w:hAnsi="Courier New" w:cs="Courier New" w:hint="default"/>
      </w:rPr>
    </w:lvl>
    <w:lvl w:ilvl="8" w:tplc="A35EC14E" w:tentative="1">
      <w:start w:val="1"/>
      <w:numFmt w:val="bullet"/>
      <w:lvlText w:val=""/>
      <w:lvlJc w:val="left"/>
      <w:pPr>
        <w:ind w:left="6480" w:hanging="360"/>
      </w:pPr>
      <w:rPr>
        <w:rFonts w:ascii="Wingdings" w:hAnsi="Wingdings" w:hint="default"/>
      </w:rPr>
    </w:lvl>
  </w:abstractNum>
  <w:abstractNum w:abstractNumId="37" w15:restartNumberingAfterBreak="0">
    <w:nsid w:val="362566E7"/>
    <w:multiLevelType w:val="hybridMultilevel"/>
    <w:tmpl w:val="D2BE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79D4DE6"/>
    <w:multiLevelType w:val="hybridMultilevel"/>
    <w:tmpl w:val="64081F94"/>
    <w:lvl w:ilvl="0" w:tplc="637E4108">
      <w:start w:val="1"/>
      <w:numFmt w:val="bullet"/>
      <w:lvlText w:val=""/>
      <w:lvlJc w:val="left"/>
      <w:pPr>
        <w:ind w:left="720" w:hanging="360"/>
      </w:pPr>
      <w:rPr>
        <w:rFonts w:ascii="Symbol" w:hAnsi="Symbol" w:hint="default"/>
      </w:rPr>
    </w:lvl>
    <w:lvl w:ilvl="1" w:tplc="2AE88A76">
      <w:start w:val="1"/>
      <w:numFmt w:val="bullet"/>
      <w:lvlText w:val="o"/>
      <w:lvlJc w:val="left"/>
      <w:pPr>
        <w:ind w:left="1440" w:hanging="360"/>
      </w:pPr>
      <w:rPr>
        <w:rFonts w:ascii="Courier New" w:hAnsi="Courier New" w:cs="Courier New" w:hint="default"/>
      </w:rPr>
    </w:lvl>
    <w:lvl w:ilvl="2" w:tplc="655E3818">
      <w:start w:val="1"/>
      <w:numFmt w:val="bullet"/>
      <w:lvlText w:val=""/>
      <w:lvlJc w:val="left"/>
      <w:pPr>
        <w:ind w:left="2160" w:hanging="360"/>
      </w:pPr>
      <w:rPr>
        <w:rFonts w:ascii="Wingdings" w:hAnsi="Wingdings" w:hint="default"/>
      </w:rPr>
    </w:lvl>
    <w:lvl w:ilvl="3" w:tplc="7A42C560" w:tentative="1">
      <w:start w:val="1"/>
      <w:numFmt w:val="bullet"/>
      <w:lvlText w:val=""/>
      <w:lvlJc w:val="left"/>
      <w:pPr>
        <w:ind w:left="2880" w:hanging="360"/>
      </w:pPr>
      <w:rPr>
        <w:rFonts w:ascii="Symbol" w:hAnsi="Symbol" w:hint="default"/>
      </w:rPr>
    </w:lvl>
    <w:lvl w:ilvl="4" w:tplc="AE3CADE0" w:tentative="1">
      <w:start w:val="1"/>
      <w:numFmt w:val="bullet"/>
      <w:lvlText w:val="o"/>
      <w:lvlJc w:val="left"/>
      <w:pPr>
        <w:ind w:left="3600" w:hanging="360"/>
      </w:pPr>
      <w:rPr>
        <w:rFonts w:ascii="Courier New" w:hAnsi="Courier New" w:cs="Courier New" w:hint="default"/>
      </w:rPr>
    </w:lvl>
    <w:lvl w:ilvl="5" w:tplc="FD36BE3A" w:tentative="1">
      <w:start w:val="1"/>
      <w:numFmt w:val="bullet"/>
      <w:lvlText w:val=""/>
      <w:lvlJc w:val="left"/>
      <w:pPr>
        <w:ind w:left="4320" w:hanging="360"/>
      </w:pPr>
      <w:rPr>
        <w:rFonts w:ascii="Wingdings" w:hAnsi="Wingdings" w:hint="default"/>
      </w:rPr>
    </w:lvl>
    <w:lvl w:ilvl="6" w:tplc="4D1229E4" w:tentative="1">
      <w:start w:val="1"/>
      <w:numFmt w:val="bullet"/>
      <w:lvlText w:val=""/>
      <w:lvlJc w:val="left"/>
      <w:pPr>
        <w:ind w:left="5040" w:hanging="360"/>
      </w:pPr>
      <w:rPr>
        <w:rFonts w:ascii="Symbol" w:hAnsi="Symbol" w:hint="default"/>
      </w:rPr>
    </w:lvl>
    <w:lvl w:ilvl="7" w:tplc="643CB232" w:tentative="1">
      <w:start w:val="1"/>
      <w:numFmt w:val="bullet"/>
      <w:lvlText w:val="o"/>
      <w:lvlJc w:val="left"/>
      <w:pPr>
        <w:ind w:left="5760" w:hanging="360"/>
      </w:pPr>
      <w:rPr>
        <w:rFonts w:ascii="Courier New" w:hAnsi="Courier New" w:cs="Courier New" w:hint="default"/>
      </w:rPr>
    </w:lvl>
    <w:lvl w:ilvl="8" w:tplc="C01C8806" w:tentative="1">
      <w:start w:val="1"/>
      <w:numFmt w:val="bullet"/>
      <w:lvlText w:val=""/>
      <w:lvlJc w:val="left"/>
      <w:pPr>
        <w:ind w:left="6480" w:hanging="360"/>
      </w:pPr>
      <w:rPr>
        <w:rFonts w:ascii="Wingdings" w:hAnsi="Wingdings" w:hint="default"/>
      </w:rPr>
    </w:lvl>
  </w:abstractNum>
  <w:abstractNum w:abstractNumId="39" w15:restartNumberingAfterBreak="0">
    <w:nsid w:val="38652B3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397323"/>
    <w:multiLevelType w:val="hybridMultilevel"/>
    <w:tmpl w:val="2878D0E8"/>
    <w:lvl w:ilvl="0" w:tplc="04090001">
      <w:start w:val="1"/>
      <w:numFmt w:val="decimal"/>
      <w:lvlText w:val="%1."/>
      <w:lvlJc w:val="left"/>
      <w:pPr>
        <w:tabs>
          <w:tab w:val="num" w:pos="360"/>
        </w:tabs>
        <w:ind w:left="360" w:hanging="360"/>
      </w:pPr>
      <w:rPr>
        <w:b w:val="0"/>
        <w:sz w:val="20"/>
        <w:szCs w:val="2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15:restartNumberingAfterBreak="0">
    <w:nsid w:val="3AF221B7"/>
    <w:multiLevelType w:val="multilevel"/>
    <w:tmpl w:val="4D122646"/>
    <w:lvl w:ilvl="0">
      <w:start w:val="1"/>
      <w:numFmt w:val="decimal"/>
      <w:lvlText w:val="%1.1"/>
      <w:lvlJc w:val="left"/>
      <w:pPr>
        <w:ind w:left="1440" w:hanging="360"/>
      </w:pPr>
      <w:rPr>
        <w:rFonts w:hint="default"/>
        <w:b w:val="0"/>
        <w:sz w:val="20"/>
        <w:szCs w:val="2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42" w15:restartNumberingAfterBreak="0">
    <w:nsid w:val="402B604D"/>
    <w:multiLevelType w:val="hybridMultilevel"/>
    <w:tmpl w:val="9B4C2BA8"/>
    <w:lvl w:ilvl="0" w:tplc="5C9AF7C8">
      <w:start w:val="1"/>
      <w:numFmt w:val="bullet"/>
      <w:pStyle w:val="Bullet"/>
      <w:lvlText w:val=""/>
      <w:lvlJc w:val="left"/>
      <w:pPr>
        <w:tabs>
          <w:tab w:val="num" w:pos="1530"/>
        </w:tabs>
        <w:ind w:left="1530" w:hanging="270"/>
      </w:pPr>
      <w:rPr>
        <w:rFonts w:ascii="Wingdings" w:hAnsi="Wingdings" w:hint="default"/>
        <w:sz w:val="24"/>
      </w:rPr>
    </w:lvl>
    <w:lvl w:ilvl="1" w:tplc="7234D5EA">
      <w:start w:val="1"/>
      <w:numFmt w:val="bullet"/>
      <w:lvlText w:val=""/>
      <w:lvlJc w:val="left"/>
      <w:pPr>
        <w:tabs>
          <w:tab w:val="num" w:pos="2340"/>
        </w:tabs>
        <w:ind w:left="2340" w:hanging="360"/>
      </w:pPr>
      <w:rPr>
        <w:rFonts w:ascii="Wingdings" w:hAnsi="Wingdings" w:hint="default"/>
        <w:sz w:val="24"/>
      </w:rPr>
    </w:lvl>
    <w:lvl w:ilvl="2" w:tplc="04243AF4">
      <w:start w:val="1"/>
      <w:numFmt w:val="bullet"/>
      <w:lvlText w:val=""/>
      <w:lvlJc w:val="left"/>
      <w:pPr>
        <w:ind w:left="3060" w:hanging="360"/>
      </w:pPr>
      <w:rPr>
        <w:rFonts w:ascii="Wingdings" w:hAnsi="Wingdings" w:hint="default"/>
      </w:rPr>
    </w:lvl>
    <w:lvl w:ilvl="3" w:tplc="27AC5480" w:tentative="1">
      <w:start w:val="1"/>
      <w:numFmt w:val="bullet"/>
      <w:lvlText w:val=""/>
      <w:lvlJc w:val="left"/>
      <w:pPr>
        <w:ind w:left="3780" w:hanging="360"/>
      </w:pPr>
      <w:rPr>
        <w:rFonts w:ascii="Symbol" w:hAnsi="Symbol" w:hint="default"/>
      </w:rPr>
    </w:lvl>
    <w:lvl w:ilvl="4" w:tplc="3BF6C4DC" w:tentative="1">
      <w:start w:val="1"/>
      <w:numFmt w:val="bullet"/>
      <w:lvlText w:val="o"/>
      <w:lvlJc w:val="left"/>
      <w:pPr>
        <w:ind w:left="4500" w:hanging="360"/>
      </w:pPr>
      <w:rPr>
        <w:rFonts w:ascii="Courier New" w:hAnsi="Courier New" w:cs="Courier New" w:hint="default"/>
      </w:rPr>
    </w:lvl>
    <w:lvl w:ilvl="5" w:tplc="E83618FA" w:tentative="1">
      <w:start w:val="1"/>
      <w:numFmt w:val="bullet"/>
      <w:lvlText w:val=""/>
      <w:lvlJc w:val="left"/>
      <w:pPr>
        <w:ind w:left="5220" w:hanging="360"/>
      </w:pPr>
      <w:rPr>
        <w:rFonts w:ascii="Wingdings" w:hAnsi="Wingdings" w:hint="default"/>
      </w:rPr>
    </w:lvl>
    <w:lvl w:ilvl="6" w:tplc="9BBC15B4" w:tentative="1">
      <w:start w:val="1"/>
      <w:numFmt w:val="bullet"/>
      <w:lvlText w:val=""/>
      <w:lvlJc w:val="left"/>
      <w:pPr>
        <w:ind w:left="5940" w:hanging="360"/>
      </w:pPr>
      <w:rPr>
        <w:rFonts w:ascii="Symbol" w:hAnsi="Symbol" w:hint="default"/>
      </w:rPr>
    </w:lvl>
    <w:lvl w:ilvl="7" w:tplc="E5742640" w:tentative="1">
      <w:start w:val="1"/>
      <w:numFmt w:val="bullet"/>
      <w:lvlText w:val="o"/>
      <w:lvlJc w:val="left"/>
      <w:pPr>
        <w:ind w:left="6660" w:hanging="360"/>
      </w:pPr>
      <w:rPr>
        <w:rFonts w:ascii="Courier New" w:hAnsi="Courier New" w:cs="Courier New" w:hint="default"/>
      </w:rPr>
    </w:lvl>
    <w:lvl w:ilvl="8" w:tplc="E252E03E" w:tentative="1">
      <w:start w:val="1"/>
      <w:numFmt w:val="bullet"/>
      <w:lvlText w:val=""/>
      <w:lvlJc w:val="left"/>
      <w:pPr>
        <w:ind w:left="7380" w:hanging="360"/>
      </w:pPr>
      <w:rPr>
        <w:rFonts w:ascii="Wingdings" w:hAnsi="Wingdings" w:hint="default"/>
      </w:rPr>
    </w:lvl>
  </w:abstractNum>
  <w:abstractNum w:abstractNumId="43" w15:restartNumberingAfterBreak="0">
    <w:nsid w:val="423D5B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2DF1D9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43625878"/>
    <w:multiLevelType w:val="multilevel"/>
    <w:tmpl w:val="55E82EB8"/>
    <w:lvl w:ilvl="0">
      <w:start w:val="6"/>
      <w:numFmt w:val="decimal"/>
      <w:lvlText w:val="%1"/>
      <w:lvlJc w:val="left"/>
      <w:pPr>
        <w:ind w:left="444" w:hanging="444"/>
      </w:pPr>
      <w:rPr>
        <w:rFonts w:hint="default"/>
        <w:b/>
      </w:rPr>
    </w:lvl>
    <w:lvl w:ilvl="1">
      <w:start w:val="8"/>
      <w:numFmt w:val="decimal"/>
      <w:lvlText w:val="%1.%2"/>
      <w:lvlJc w:val="left"/>
      <w:pPr>
        <w:ind w:left="444" w:hanging="444"/>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44CA337A"/>
    <w:multiLevelType w:val="hybridMultilevel"/>
    <w:tmpl w:val="2CECA480"/>
    <w:lvl w:ilvl="0" w:tplc="53B25190">
      <w:start w:val="1"/>
      <w:numFmt w:val="bullet"/>
      <w:lvlText w:val=""/>
      <w:lvlJc w:val="left"/>
      <w:pPr>
        <w:ind w:left="2520" w:hanging="360"/>
      </w:pPr>
      <w:rPr>
        <w:rFonts w:ascii="Symbol" w:hAnsi="Symbol" w:hint="default"/>
      </w:rPr>
    </w:lvl>
    <w:lvl w:ilvl="1" w:tplc="7EE6B574" w:tentative="1">
      <w:start w:val="1"/>
      <w:numFmt w:val="bullet"/>
      <w:lvlText w:val="o"/>
      <w:lvlJc w:val="left"/>
      <w:pPr>
        <w:ind w:left="3240" w:hanging="360"/>
      </w:pPr>
      <w:rPr>
        <w:rFonts w:ascii="Courier New" w:hAnsi="Courier New" w:cs="Courier New" w:hint="default"/>
      </w:rPr>
    </w:lvl>
    <w:lvl w:ilvl="2" w:tplc="D7DC9084" w:tentative="1">
      <w:start w:val="1"/>
      <w:numFmt w:val="bullet"/>
      <w:lvlText w:val=""/>
      <w:lvlJc w:val="left"/>
      <w:pPr>
        <w:ind w:left="3960" w:hanging="360"/>
      </w:pPr>
      <w:rPr>
        <w:rFonts w:ascii="Wingdings" w:hAnsi="Wingdings" w:hint="default"/>
      </w:rPr>
    </w:lvl>
    <w:lvl w:ilvl="3" w:tplc="94E6A64E" w:tentative="1">
      <w:start w:val="1"/>
      <w:numFmt w:val="bullet"/>
      <w:lvlText w:val=""/>
      <w:lvlJc w:val="left"/>
      <w:pPr>
        <w:ind w:left="4680" w:hanging="360"/>
      </w:pPr>
      <w:rPr>
        <w:rFonts w:ascii="Symbol" w:hAnsi="Symbol" w:hint="default"/>
      </w:rPr>
    </w:lvl>
    <w:lvl w:ilvl="4" w:tplc="75DE4B08" w:tentative="1">
      <w:start w:val="1"/>
      <w:numFmt w:val="bullet"/>
      <w:lvlText w:val="o"/>
      <w:lvlJc w:val="left"/>
      <w:pPr>
        <w:ind w:left="5400" w:hanging="360"/>
      </w:pPr>
      <w:rPr>
        <w:rFonts w:ascii="Courier New" w:hAnsi="Courier New" w:cs="Courier New" w:hint="default"/>
      </w:rPr>
    </w:lvl>
    <w:lvl w:ilvl="5" w:tplc="FDD0B69C" w:tentative="1">
      <w:start w:val="1"/>
      <w:numFmt w:val="bullet"/>
      <w:lvlText w:val=""/>
      <w:lvlJc w:val="left"/>
      <w:pPr>
        <w:ind w:left="6120" w:hanging="360"/>
      </w:pPr>
      <w:rPr>
        <w:rFonts w:ascii="Wingdings" w:hAnsi="Wingdings" w:hint="default"/>
      </w:rPr>
    </w:lvl>
    <w:lvl w:ilvl="6" w:tplc="F44A3C4C" w:tentative="1">
      <w:start w:val="1"/>
      <w:numFmt w:val="bullet"/>
      <w:lvlText w:val=""/>
      <w:lvlJc w:val="left"/>
      <w:pPr>
        <w:ind w:left="6840" w:hanging="360"/>
      </w:pPr>
      <w:rPr>
        <w:rFonts w:ascii="Symbol" w:hAnsi="Symbol" w:hint="default"/>
      </w:rPr>
    </w:lvl>
    <w:lvl w:ilvl="7" w:tplc="91F4A57A" w:tentative="1">
      <w:start w:val="1"/>
      <w:numFmt w:val="bullet"/>
      <w:lvlText w:val="o"/>
      <w:lvlJc w:val="left"/>
      <w:pPr>
        <w:ind w:left="7560" w:hanging="360"/>
      </w:pPr>
      <w:rPr>
        <w:rFonts w:ascii="Courier New" w:hAnsi="Courier New" w:cs="Courier New" w:hint="default"/>
      </w:rPr>
    </w:lvl>
    <w:lvl w:ilvl="8" w:tplc="A3C8A8CA" w:tentative="1">
      <w:start w:val="1"/>
      <w:numFmt w:val="bullet"/>
      <w:lvlText w:val=""/>
      <w:lvlJc w:val="left"/>
      <w:pPr>
        <w:ind w:left="8280" w:hanging="360"/>
      </w:pPr>
      <w:rPr>
        <w:rFonts w:ascii="Wingdings" w:hAnsi="Wingdings" w:hint="default"/>
      </w:rPr>
    </w:lvl>
  </w:abstractNum>
  <w:abstractNum w:abstractNumId="47" w15:restartNumberingAfterBreak="0">
    <w:nsid w:val="466016E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A62458"/>
    <w:multiLevelType w:val="hybridMultilevel"/>
    <w:tmpl w:val="FD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3958AB"/>
    <w:multiLevelType w:val="hybridMultilevel"/>
    <w:tmpl w:val="BE1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AE6839"/>
    <w:multiLevelType w:val="multilevel"/>
    <w:tmpl w:val="AAF62B00"/>
    <w:lvl w:ilvl="0">
      <w:start w:val="1"/>
      <w:numFmt w:val="decimal"/>
      <w:lvlText w:val="%1."/>
      <w:lvlJc w:val="left"/>
      <w:pPr>
        <w:tabs>
          <w:tab w:val="num" w:pos="900"/>
        </w:tabs>
        <w:ind w:left="900" w:hanging="360"/>
      </w:pPr>
    </w:lvl>
    <w:lvl w:ilvl="1">
      <w:start w:val="1"/>
      <w:numFmt w:val="decimal"/>
      <w:isLgl/>
      <w:lvlText w:val="%1.%2"/>
      <w:lvlJc w:val="left"/>
      <w:pPr>
        <w:ind w:left="1176" w:hanging="456"/>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420" w:hanging="1440"/>
      </w:pPr>
      <w:rPr>
        <w:rFonts w:hint="default"/>
      </w:rPr>
    </w:lvl>
  </w:abstractNum>
  <w:abstractNum w:abstractNumId="51" w15:restartNumberingAfterBreak="0">
    <w:nsid w:val="4B786F85"/>
    <w:multiLevelType w:val="hybridMultilevel"/>
    <w:tmpl w:val="059A3652"/>
    <w:lvl w:ilvl="0" w:tplc="CE647CC2">
      <w:start w:val="1"/>
      <w:numFmt w:val="bullet"/>
      <w:lvlText w:val=""/>
      <w:lvlJc w:val="left"/>
      <w:pPr>
        <w:ind w:left="1080" w:hanging="360"/>
      </w:pPr>
      <w:rPr>
        <w:rFonts w:ascii="Symbol" w:hAnsi="Symbol" w:hint="default"/>
      </w:rPr>
    </w:lvl>
    <w:lvl w:ilvl="1" w:tplc="7D8006E8">
      <w:start w:val="1"/>
      <w:numFmt w:val="bullet"/>
      <w:lvlText w:val="o"/>
      <w:lvlJc w:val="left"/>
      <w:pPr>
        <w:ind w:left="1800" w:hanging="360"/>
      </w:pPr>
      <w:rPr>
        <w:rFonts w:ascii="Courier New" w:hAnsi="Courier New" w:cs="Courier New" w:hint="default"/>
      </w:rPr>
    </w:lvl>
    <w:lvl w:ilvl="2" w:tplc="668A3858" w:tentative="1">
      <w:start w:val="1"/>
      <w:numFmt w:val="bullet"/>
      <w:lvlText w:val=""/>
      <w:lvlJc w:val="left"/>
      <w:pPr>
        <w:ind w:left="2520" w:hanging="360"/>
      </w:pPr>
      <w:rPr>
        <w:rFonts w:ascii="Wingdings" w:hAnsi="Wingdings" w:hint="default"/>
      </w:rPr>
    </w:lvl>
    <w:lvl w:ilvl="3" w:tplc="0C16FCD6" w:tentative="1">
      <w:start w:val="1"/>
      <w:numFmt w:val="bullet"/>
      <w:lvlText w:val=""/>
      <w:lvlJc w:val="left"/>
      <w:pPr>
        <w:ind w:left="3240" w:hanging="360"/>
      </w:pPr>
      <w:rPr>
        <w:rFonts w:ascii="Symbol" w:hAnsi="Symbol" w:hint="default"/>
      </w:rPr>
    </w:lvl>
    <w:lvl w:ilvl="4" w:tplc="64383734" w:tentative="1">
      <w:start w:val="1"/>
      <w:numFmt w:val="bullet"/>
      <w:lvlText w:val="o"/>
      <w:lvlJc w:val="left"/>
      <w:pPr>
        <w:ind w:left="3960" w:hanging="360"/>
      </w:pPr>
      <w:rPr>
        <w:rFonts w:ascii="Courier New" w:hAnsi="Courier New" w:cs="Courier New" w:hint="default"/>
      </w:rPr>
    </w:lvl>
    <w:lvl w:ilvl="5" w:tplc="4F12C5CC" w:tentative="1">
      <w:start w:val="1"/>
      <w:numFmt w:val="bullet"/>
      <w:lvlText w:val=""/>
      <w:lvlJc w:val="left"/>
      <w:pPr>
        <w:ind w:left="4680" w:hanging="360"/>
      </w:pPr>
      <w:rPr>
        <w:rFonts w:ascii="Wingdings" w:hAnsi="Wingdings" w:hint="default"/>
      </w:rPr>
    </w:lvl>
    <w:lvl w:ilvl="6" w:tplc="AA2A9584" w:tentative="1">
      <w:start w:val="1"/>
      <w:numFmt w:val="bullet"/>
      <w:lvlText w:val=""/>
      <w:lvlJc w:val="left"/>
      <w:pPr>
        <w:ind w:left="5400" w:hanging="360"/>
      </w:pPr>
      <w:rPr>
        <w:rFonts w:ascii="Symbol" w:hAnsi="Symbol" w:hint="default"/>
      </w:rPr>
    </w:lvl>
    <w:lvl w:ilvl="7" w:tplc="88A0F212" w:tentative="1">
      <w:start w:val="1"/>
      <w:numFmt w:val="bullet"/>
      <w:lvlText w:val="o"/>
      <w:lvlJc w:val="left"/>
      <w:pPr>
        <w:ind w:left="6120" w:hanging="360"/>
      </w:pPr>
      <w:rPr>
        <w:rFonts w:ascii="Courier New" w:hAnsi="Courier New" w:cs="Courier New" w:hint="default"/>
      </w:rPr>
    </w:lvl>
    <w:lvl w:ilvl="8" w:tplc="3998E066" w:tentative="1">
      <w:start w:val="1"/>
      <w:numFmt w:val="bullet"/>
      <w:lvlText w:val=""/>
      <w:lvlJc w:val="left"/>
      <w:pPr>
        <w:ind w:left="6840" w:hanging="360"/>
      </w:pPr>
      <w:rPr>
        <w:rFonts w:ascii="Wingdings" w:hAnsi="Wingdings" w:hint="default"/>
      </w:rPr>
    </w:lvl>
  </w:abstractNum>
  <w:abstractNum w:abstractNumId="52" w15:restartNumberingAfterBreak="0">
    <w:nsid w:val="4CDA01B7"/>
    <w:multiLevelType w:val="hybridMultilevel"/>
    <w:tmpl w:val="E554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BB3995"/>
    <w:multiLevelType w:val="hybridMultilevel"/>
    <w:tmpl w:val="77A8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166D36"/>
    <w:multiLevelType w:val="hybridMultilevel"/>
    <w:tmpl w:val="04E4FF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3"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5289275B"/>
    <w:multiLevelType w:val="multilevel"/>
    <w:tmpl w:val="EF7ADAB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6" w15:restartNumberingAfterBreak="0">
    <w:nsid w:val="54906925"/>
    <w:multiLevelType w:val="hybridMultilevel"/>
    <w:tmpl w:val="D60E8EDE"/>
    <w:lvl w:ilvl="0" w:tplc="CA048F04">
      <w:start w:val="1"/>
      <w:numFmt w:val="bullet"/>
      <w:lvlText w:val=""/>
      <w:lvlJc w:val="left"/>
      <w:pPr>
        <w:ind w:left="795" w:hanging="360"/>
      </w:pPr>
      <w:rPr>
        <w:rFonts w:ascii="Symbol" w:hAnsi="Symbol" w:hint="default"/>
      </w:rPr>
    </w:lvl>
    <w:lvl w:ilvl="1" w:tplc="2E4471CA">
      <w:start w:val="1"/>
      <w:numFmt w:val="bullet"/>
      <w:lvlText w:val="o"/>
      <w:lvlJc w:val="left"/>
      <w:pPr>
        <w:ind w:left="1515" w:hanging="360"/>
      </w:pPr>
      <w:rPr>
        <w:rFonts w:ascii="Courier New" w:hAnsi="Courier New" w:cs="Courier New" w:hint="default"/>
      </w:rPr>
    </w:lvl>
    <w:lvl w:ilvl="2" w:tplc="D764AA4E">
      <w:start w:val="1"/>
      <w:numFmt w:val="bullet"/>
      <w:lvlText w:val=""/>
      <w:lvlJc w:val="left"/>
      <w:pPr>
        <w:ind w:left="2235" w:hanging="360"/>
      </w:pPr>
      <w:rPr>
        <w:rFonts w:ascii="Wingdings" w:hAnsi="Wingdings" w:hint="default"/>
      </w:rPr>
    </w:lvl>
    <w:lvl w:ilvl="3" w:tplc="0FB0152C">
      <w:start w:val="1"/>
      <w:numFmt w:val="bullet"/>
      <w:lvlText w:val=""/>
      <w:lvlJc w:val="left"/>
      <w:pPr>
        <w:ind w:left="2955" w:hanging="360"/>
      </w:pPr>
      <w:rPr>
        <w:rFonts w:ascii="Symbol" w:hAnsi="Symbol" w:hint="default"/>
      </w:rPr>
    </w:lvl>
    <w:lvl w:ilvl="4" w:tplc="9C06024C">
      <w:start w:val="1"/>
      <w:numFmt w:val="bullet"/>
      <w:lvlText w:val="o"/>
      <w:lvlJc w:val="left"/>
      <w:pPr>
        <w:ind w:left="3675" w:hanging="360"/>
      </w:pPr>
      <w:rPr>
        <w:rFonts w:ascii="Courier New" w:hAnsi="Courier New" w:cs="Courier New" w:hint="default"/>
      </w:rPr>
    </w:lvl>
    <w:lvl w:ilvl="5" w:tplc="5DE451A2">
      <w:start w:val="1"/>
      <w:numFmt w:val="bullet"/>
      <w:lvlText w:val=""/>
      <w:lvlJc w:val="left"/>
      <w:pPr>
        <w:ind w:left="4395" w:hanging="360"/>
      </w:pPr>
      <w:rPr>
        <w:rFonts w:ascii="Wingdings" w:hAnsi="Wingdings" w:hint="default"/>
      </w:rPr>
    </w:lvl>
    <w:lvl w:ilvl="6" w:tplc="49ACD79A">
      <w:start w:val="1"/>
      <w:numFmt w:val="bullet"/>
      <w:lvlText w:val=""/>
      <w:lvlJc w:val="left"/>
      <w:pPr>
        <w:ind w:left="5115" w:hanging="360"/>
      </w:pPr>
      <w:rPr>
        <w:rFonts w:ascii="Symbol" w:hAnsi="Symbol" w:hint="default"/>
      </w:rPr>
    </w:lvl>
    <w:lvl w:ilvl="7" w:tplc="CC486A78">
      <w:start w:val="1"/>
      <w:numFmt w:val="bullet"/>
      <w:lvlText w:val="o"/>
      <w:lvlJc w:val="left"/>
      <w:pPr>
        <w:ind w:left="5835" w:hanging="360"/>
      </w:pPr>
      <w:rPr>
        <w:rFonts w:ascii="Courier New" w:hAnsi="Courier New" w:cs="Courier New" w:hint="default"/>
      </w:rPr>
    </w:lvl>
    <w:lvl w:ilvl="8" w:tplc="1C5A1DA8">
      <w:start w:val="1"/>
      <w:numFmt w:val="bullet"/>
      <w:lvlText w:val=""/>
      <w:lvlJc w:val="left"/>
      <w:pPr>
        <w:ind w:left="6555" w:hanging="360"/>
      </w:pPr>
      <w:rPr>
        <w:rFonts w:ascii="Wingdings" w:hAnsi="Wingdings" w:hint="default"/>
      </w:rPr>
    </w:lvl>
  </w:abstractNum>
  <w:abstractNum w:abstractNumId="57" w15:restartNumberingAfterBreak="0">
    <w:nsid w:val="55753147"/>
    <w:multiLevelType w:val="multilevel"/>
    <w:tmpl w:val="9566CE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68507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85621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8FE5F92"/>
    <w:multiLevelType w:val="hybridMultilevel"/>
    <w:tmpl w:val="595C9A66"/>
    <w:lvl w:ilvl="0" w:tplc="AD8E966E">
      <w:start w:val="1"/>
      <w:numFmt w:val="bullet"/>
      <w:lvlText w:val=""/>
      <w:lvlJc w:val="left"/>
      <w:pPr>
        <w:ind w:left="360" w:hanging="360"/>
      </w:pPr>
      <w:rPr>
        <w:rFonts w:ascii="Symbol" w:hAnsi="Symbol" w:hint="default"/>
      </w:rPr>
    </w:lvl>
    <w:lvl w:ilvl="1" w:tplc="8636377C" w:tentative="1">
      <w:start w:val="1"/>
      <w:numFmt w:val="bullet"/>
      <w:lvlText w:val="o"/>
      <w:lvlJc w:val="left"/>
      <w:pPr>
        <w:ind w:left="1080" w:hanging="360"/>
      </w:pPr>
      <w:rPr>
        <w:rFonts w:ascii="Courier New" w:hAnsi="Courier New" w:cs="Courier New" w:hint="default"/>
      </w:rPr>
    </w:lvl>
    <w:lvl w:ilvl="2" w:tplc="06D2061C" w:tentative="1">
      <w:start w:val="1"/>
      <w:numFmt w:val="bullet"/>
      <w:lvlText w:val=""/>
      <w:lvlJc w:val="left"/>
      <w:pPr>
        <w:ind w:left="1800" w:hanging="360"/>
      </w:pPr>
      <w:rPr>
        <w:rFonts w:ascii="Wingdings" w:hAnsi="Wingdings" w:hint="default"/>
      </w:rPr>
    </w:lvl>
    <w:lvl w:ilvl="3" w:tplc="D09465E2" w:tentative="1">
      <w:start w:val="1"/>
      <w:numFmt w:val="bullet"/>
      <w:lvlText w:val=""/>
      <w:lvlJc w:val="left"/>
      <w:pPr>
        <w:ind w:left="2520" w:hanging="360"/>
      </w:pPr>
      <w:rPr>
        <w:rFonts w:ascii="Symbol" w:hAnsi="Symbol" w:hint="default"/>
      </w:rPr>
    </w:lvl>
    <w:lvl w:ilvl="4" w:tplc="F0EC2712" w:tentative="1">
      <w:start w:val="1"/>
      <w:numFmt w:val="bullet"/>
      <w:lvlText w:val="o"/>
      <w:lvlJc w:val="left"/>
      <w:pPr>
        <w:ind w:left="3240" w:hanging="360"/>
      </w:pPr>
      <w:rPr>
        <w:rFonts w:ascii="Courier New" w:hAnsi="Courier New" w:cs="Courier New" w:hint="default"/>
      </w:rPr>
    </w:lvl>
    <w:lvl w:ilvl="5" w:tplc="4A2A8388" w:tentative="1">
      <w:start w:val="1"/>
      <w:numFmt w:val="bullet"/>
      <w:lvlText w:val=""/>
      <w:lvlJc w:val="left"/>
      <w:pPr>
        <w:ind w:left="3960" w:hanging="360"/>
      </w:pPr>
      <w:rPr>
        <w:rFonts w:ascii="Wingdings" w:hAnsi="Wingdings" w:hint="default"/>
      </w:rPr>
    </w:lvl>
    <w:lvl w:ilvl="6" w:tplc="61BCE740" w:tentative="1">
      <w:start w:val="1"/>
      <w:numFmt w:val="bullet"/>
      <w:lvlText w:val=""/>
      <w:lvlJc w:val="left"/>
      <w:pPr>
        <w:ind w:left="4680" w:hanging="360"/>
      </w:pPr>
      <w:rPr>
        <w:rFonts w:ascii="Symbol" w:hAnsi="Symbol" w:hint="default"/>
      </w:rPr>
    </w:lvl>
    <w:lvl w:ilvl="7" w:tplc="49BC4668" w:tentative="1">
      <w:start w:val="1"/>
      <w:numFmt w:val="bullet"/>
      <w:lvlText w:val="o"/>
      <w:lvlJc w:val="left"/>
      <w:pPr>
        <w:ind w:left="5400" w:hanging="360"/>
      </w:pPr>
      <w:rPr>
        <w:rFonts w:ascii="Courier New" w:hAnsi="Courier New" w:cs="Courier New" w:hint="default"/>
      </w:rPr>
    </w:lvl>
    <w:lvl w:ilvl="8" w:tplc="5ACCA3E4" w:tentative="1">
      <w:start w:val="1"/>
      <w:numFmt w:val="bullet"/>
      <w:lvlText w:val=""/>
      <w:lvlJc w:val="left"/>
      <w:pPr>
        <w:ind w:left="6120" w:hanging="360"/>
      </w:pPr>
      <w:rPr>
        <w:rFonts w:ascii="Wingdings" w:hAnsi="Wingdings" w:hint="default"/>
      </w:rPr>
    </w:lvl>
  </w:abstractNum>
  <w:abstractNum w:abstractNumId="61" w15:restartNumberingAfterBreak="0">
    <w:nsid w:val="59607A3C"/>
    <w:multiLevelType w:val="hybridMultilevel"/>
    <w:tmpl w:val="8BE438AE"/>
    <w:lvl w:ilvl="0" w:tplc="04090001">
      <w:start w:val="1"/>
      <w:numFmt w:val="bullet"/>
      <w:pStyle w:val="BlueDiamond"/>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BCD18E4"/>
    <w:multiLevelType w:val="hybridMultilevel"/>
    <w:tmpl w:val="54302C6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15:restartNumberingAfterBreak="0">
    <w:nsid w:val="5C1153FD"/>
    <w:multiLevelType w:val="hybridMultilevel"/>
    <w:tmpl w:val="CF0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4C0B11"/>
    <w:multiLevelType w:val="hybridMultilevel"/>
    <w:tmpl w:val="81062E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5" w15:restartNumberingAfterBreak="0">
    <w:nsid w:val="5E052BDD"/>
    <w:multiLevelType w:val="multilevel"/>
    <w:tmpl w:val="53AAFF82"/>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66" w15:restartNumberingAfterBreak="0">
    <w:nsid w:val="60CB2678"/>
    <w:multiLevelType w:val="multilevel"/>
    <w:tmpl w:val="0409001F"/>
    <w:numStyleLink w:val="Style1"/>
  </w:abstractNum>
  <w:abstractNum w:abstractNumId="67" w15:restartNumberingAfterBreak="0">
    <w:nsid w:val="6214651D"/>
    <w:multiLevelType w:val="hybridMultilevel"/>
    <w:tmpl w:val="86504AAC"/>
    <w:lvl w:ilvl="0" w:tplc="1D6E6490">
      <w:start w:val="1"/>
      <w:numFmt w:val="bullet"/>
      <w:lvlText w:val=""/>
      <w:lvlJc w:val="left"/>
      <w:pPr>
        <w:ind w:left="720" w:hanging="360"/>
      </w:pPr>
      <w:rPr>
        <w:rFonts w:ascii="Symbol" w:hAnsi="Symbol" w:hint="default"/>
      </w:rPr>
    </w:lvl>
    <w:lvl w:ilvl="1" w:tplc="3F808B38">
      <w:start w:val="1"/>
      <w:numFmt w:val="bullet"/>
      <w:lvlText w:val="o"/>
      <w:lvlJc w:val="left"/>
      <w:pPr>
        <w:ind w:left="1440" w:hanging="360"/>
      </w:pPr>
      <w:rPr>
        <w:rFonts w:ascii="Courier New" w:hAnsi="Courier New" w:cs="Courier New" w:hint="default"/>
      </w:rPr>
    </w:lvl>
    <w:lvl w:ilvl="2" w:tplc="49849974" w:tentative="1">
      <w:start w:val="1"/>
      <w:numFmt w:val="bullet"/>
      <w:lvlText w:val=""/>
      <w:lvlJc w:val="left"/>
      <w:pPr>
        <w:ind w:left="2160" w:hanging="360"/>
      </w:pPr>
      <w:rPr>
        <w:rFonts w:ascii="Wingdings" w:hAnsi="Wingdings" w:hint="default"/>
      </w:rPr>
    </w:lvl>
    <w:lvl w:ilvl="3" w:tplc="74F4168E" w:tentative="1">
      <w:start w:val="1"/>
      <w:numFmt w:val="bullet"/>
      <w:lvlText w:val=""/>
      <w:lvlJc w:val="left"/>
      <w:pPr>
        <w:ind w:left="2880" w:hanging="360"/>
      </w:pPr>
      <w:rPr>
        <w:rFonts w:ascii="Symbol" w:hAnsi="Symbol" w:hint="default"/>
      </w:rPr>
    </w:lvl>
    <w:lvl w:ilvl="4" w:tplc="95DCB9D4" w:tentative="1">
      <w:start w:val="1"/>
      <w:numFmt w:val="bullet"/>
      <w:lvlText w:val="o"/>
      <w:lvlJc w:val="left"/>
      <w:pPr>
        <w:ind w:left="3600" w:hanging="360"/>
      </w:pPr>
      <w:rPr>
        <w:rFonts w:ascii="Courier New" w:hAnsi="Courier New" w:cs="Courier New" w:hint="default"/>
      </w:rPr>
    </w:lvl>
    <w:lvl w:ilvl="5" w:tplc="A34072E2" w:tentative="1">
      <w:start w:val="1"/>
      <w:numFmt w:val="bullet"/>
      <w:lvlText w:val=""/>
      <w:lvlJc w:val="left"/>
      <w:pPr>
        <w:ind w:left="4320" w:hanging="360"/>
      </w:pPr>
      <w:rPr>
        <w:rFonts w:ascii="Wingdings" w:hAnsi="Wingdings" w:hint="default"/>
      </w:rPr>
    </w:lvl>
    <w:lvl w:ilvl="6" w:tplc="DEBC6CDC" w:tentative="1">
      <w:start w:val="1"/>
      <w:numFmt w:val="bullet"/>
      <w:lvlText w:val=""/>
      <w:lvlJc w:val="left"/>
      <w:pPr>
        <w:ind w:left="5040" w:hanging="360"/>
      </w:pPr>
      <w:rPr>
        <w:rFonts w:ascii="Symbol" w:hAnsi="Symbol" w:hint="default"/>
      </w:rPr>
    </w:lvl>
    <w:lvl w:ilvl="7" w:tplc="A9ACDCE6" w:tentative="1">
      <w:start w:val="1"/>
      <w:numFmt w:val="bullet"/>
      <w:lvlText w:val="o"/>
      <w:lvlJc w:val="left"/>
      <w:pPr>
        <w:ind w:left="5760" w:hanging="360"/>
      </w:pPr>
      <w:rPr>
        <w:rFonts w:ascii="Courier New" w:hAnsi="Courier New" w:cs="Courier New" w:hint="default"/>
      </w:rPr>
    </w:lvl>
    <w:lvl w:ilvl="8" w:tplc="189ED6B2" w:tentative="1">
      <w:start w:val="1"/>
      <w:numFmt w:val="bullet"/>
      <w:lvlText w:val=""/>
      <w:lvlJc w:val="left"/>
      <w:pPr>
        <w:ind w:left="6480" w:hanging="360"/>
      </w:pPr>
      <w:rPr>
        <w:rFonts w:ascii="Wingdings" w:hAnsi="Wingdings" w:hint="default"/>
      </w:rPr>
    </w:lvl>
  </w:abstractNum>
  <w:abstractNum w:abstractNumId="68" w15:restartNumberingAfterBreak="0">
    <w:nsid w:val="62912610"/>
    <w:multiLevelType w:val="hybridMultilevel"/>
    <w:tmpl w:val="C81C884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15:restartNumberingAfterBreak="0">
    <w:nsid w:val="639A5415"/>
    <w:multiLevelType w:val="hybridMultilevel"/>
    <w:tmpl w:val="C1322C7A"/>
    <w:lvl w:ilvl="0" w:tplc="0C823C16">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4154BFF"/>
    <w:multiLevelType w:val="multilevel"/>
    <w:tmpl w:val="70C00E16"/>
    <w:lvl w:ilvl="0">
      <w:start w:val="1"/>
      <w:numFmt w:val="bullet"/>
      <w:lvlText w:val=""/>
      <w:lvlJc w:val="left"/>
      <w:pPr>
        <w:ind w:left="360" w:hanging="360"/>
      </w:pPr>
      <w:rPr>
        <w:rFonts w:ascii="Symbol" w:hAnsi="Symbol" w:hint="default"/>
      </w:rPr>
    </w:lvl>
    <w:lvl w:ilvl="1">
      <w:start w:val="4"/>
      <w:numFmt w:val="decimal"/>
      <w:lvlText w:val="%1.%2"/>
      <w:lvlJc w:val="left"/>
      <w:pPr>
        <w:ind w:left="126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1" w15:restartNumberingAfterBreak="0">
    <w:nsid w:val="64AA2873"/>
    <w:multiLevelType w:val="hybridMultilevel"/>
    <w:tmpl w:val="F6FE36B2"/>
    <w:lvl w:ilvl="0" w:tplc="5A8AFBDE">
      <w:start w:val="1"/>
      <w:numFmt w:val="bullet"/>
      <w:lvlText w:val=""/>
      <w:lvlJc w:val="left"/>
      <w:pPr>
        <w:ind w:left="720" w:hanging="360"/>
      </w:pPr>
      <w:rPr>
        <w:rFonts w:ascii="Symbol" w:hAnsi="Symbol" w:hint="default"/>
      </w:rPr>
    </w:lvl>
    <w:lvl w:ilvl="1" w:tplc="0A4EB5E8">
      <w:start w:val="1"/>
      <w:numFmt w:val="bullet"/>
      <w:lvlText w:val="o"/>
      <w:lvlJc w:val="left"/>
      <w:pPr>
        <w:ind w:left="1440" w:hanging="360"/>
      </w:pPr>
      <w:rPr>
        <w:rFonts w:ascii="Courier New" w:hAnsi="Courier New" w:cs="Courier New" w:hint="default"/>
      </w:rPr>
    </w:lvl>
    <w:lvl w:ilvl="2" w:tplc="F600F41A" w:tentative="1">
      <w:start w:val="1"/>
      <w:numFmt w:val="bullet"/>
      <w:lvlText w:val=""/>
      <w:lvlJc w:val="left"/>
      <w:pPr>
        <w:ind w:left="2160" w:hanging="360"/>
      </w:pPr>
      <w:rPr>
        <w:rFonts w:ascii="Wingdings" w:hAnsi="Wingdings" w:hint="default"/>
      </w:rPr>
    </w:lvl>
    <w:lvl w:ilvl="3" w:tplc="1A7C6658" w:tentative="1">
      <w:start w:val="1"/>
      <w:numFmt w:val="bullet"/>
      <w:lvlText w:val=""/>
      <w:lvlJc w:val="left"/>
      <w:pPr>
        <w:ind w:left="2880" w:hanging="360"/>
      </w:pPr>
      <w:rPr>
        <w:rFonts w:ascii="Symbol" w:hAnsi="Symbol" w:hint="default"/>
      </w:rPr>
    </w:lvl>
    <w:lvl w:ilvl="4" w:tplc="A22AC6F4" w:tentative="1">
      <w:start w:val="1"/>
      <w:numFmt w:val="bullet"/>
      <w:lvlText w:val="o"/>
      <w:lvlJc w:val="left"/>
      <w:pPr>
        <w:ind w:left="3600" w:hanging="360"/>
      </w:pPr>
      <w:rPr>
        <w:rFonts w:ascii="Courier New" w:hAnsi="Courier New" w:cs="Courier New" w:hint="default"/>
      </w:rPr>
    </w:lvl>
    <w:lvl w:ilvl="5" w:tplc="239A2474" w:tentative="1">
      <w:start w:val="1"/>
      <w:numFmt w:val="bullet"/>
      <w:lvlText w:val=""/>
      <w:lvlJc w:val="left"/>
      <w:pPr>
        <w:ind w:left="4320" w:hanging="360"/>
      </w:pPr>
      <w:rPr>
        <w:rFonts w:ascii="Wingdings" w:hAnsi="Wingdings" w:hint="default"/>
      </w:rPr>
    </w:lvl>
    <w:lvl w:ilvl="6" w:tplc="C49E7F58" w:tentative="1">
      <w:start w:val="1"/>
      <w:numFmt w:val="bullet"/>
      <w:lvlText w:val=""/>
      <w:lvlJc w:val="left"/>
      <w:pPr>
        <w:ind w:left="5040" w:hanging="360"/>
      </w:pPr>
      <w:rPr>
        <w:rFonts w:ascii="Symbol" w:hAnsi="Symbol" w:hint="default"/>
      </w:rPr>
    </w:lvl>
    <w:lvl w:ilvl="7" w:tplc="EC843C2A" w:tentative="1">
      <w:start w:val="1"/>
      <w:numFmt w:val="bullet"/>
      <w:lvlText w:val="o"/>
      <w:lvlJc w:val="left"/>
      <w:pPr>
        <w:ind w:left="5760" w:hanging="360"/>
      </w:pPr>
      <w:rPr>
        <w:rFonts w:ascii="Courier New" w:hAnsi="Courier New" w:cs="Courier New" w:hint="default"/>
      </w:rPr>
    </w:lvl>
    <w:lvl w:ilvl="8" w:tplc="697A03AC" w:tentative="1">
      <w:start w:val="1"/>
      <w:numFmt w:val="bullet"/>
      <w:lvlText w:val=""/>
      <w:lvlJc w:val="left"/>
      <w:pPr>
        <w:ind w:left="6480" w:hanging="360"/>
      </w:pPr>
      <w:rPr>
        <w:rFonts w:ascii="Wingdings" w:hAnsi="Wingdings" w:hint="default"/>
      </w:rPr>
    </w:lvl>
  </w:abstractNum>
  <w:abstractNum w:abstractNumId="72" w15:restartNumberingAfterBreak="0">
    <w:nsid w:val="64CF2C67"/>
    <w:multiLevelType w:val="hybridMultilevel"/>
    <w:tmpl w:val="35B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2553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78E7D00"/>
    <w:multiLevelType w:val="hybridMultilevel"/>
    <w:tmpl w:val="8272C270"/>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5" w15:restartNumberingAfterBreak="0">
    <w:nsid w:val="68C22EA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EB6C03"/>
    <w:multiLevelType w:val="multilevel"/>
    <w:tmpl w:val="020614D6"/>
    <w:lvl w:ilvl="0">
      <w:start w:val="1"/>
      <w:numFmt w:val="bullet"/>
      <w:lvlText w:val=""/>
      <w:lvlJc w:val="left"/>
      <w:pPr>
        <w:ind w:left="1890" w:hanging="360"/>
      </w:pPr>
      <w:rPr>
        <w:rFonts w:ascii="Symbol" w:hAnsi="Symbol" w:hint="default"/>
      </w:rPr>
    </w:lvl>
    <w:lvl w:ilvl="1">
      <w:start w:val="4"/>
      <w:numFmt w:val="decimal"/>
      <w:lvlText w:val="%1.%2"/>
      <w:lvlJc w:val="left"/>
      <w:pPr>
        <w:ind w:left="2790" w:hanging="36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210" w:hanging="1080"/>
      </w:pPr>
      <w:rPr>
        <w:rFonts w:hint="default"/>
      </w:rPr>
    </w:lvl>
    <w:lvl w:ilvl="5">
      <w:start w:val="1"/>
      <w:numFmt w:val="decimal"/>
      <w:lvlText w:val="%1.%2.%3.%4.%5.%6"/>
      <w:lvlJc w:val="left"/>
      <w:pPr>
        <w:ind w:left="7110"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270" w:hanging="1440"/>
      </w:pPr>
      <w:rPr>
        <w:rFonts w:hint="default"/>
      </w:rPr>
    </w:lvl>
    <w:lvl w:ilvl="8">
      <w:start w:val="1"/>
      <w:numFmt w:val="decimal"/>
      <w:lvlText w:val="%1.%2.%3.%4.%5.%6.%7.%8.%9"/>
      <w:lvlJc w:val="left"/>
      <w:pPr>
        <w:ind w:left="10170" w:hanging="1440"/>
      </w:pPr>
      <w:rPr>
        <w:rFonts w:hint="default"/>
      </w:rPr>
    </w:lvl>
  </w:abstractNum>
  <w:abstractNum w:abstractNumId="77" w15:restartNumberingAfterBreak="0">
    <w:nsid w:val="6CE13A19"/>
    <w:multiLevelType w:val="multilevel"/>
    <w:tmpl w:val="06C89C88"/>
    <w:lvl w:ilvl="0">
      <w:start w:val="1"/>
      <w:numFmt w:val="decimal"/>
      <w:lvlText w:val="%1"/>
      <w:lvlJc w:val="left"/>
      <w:pPr>
        <w:ind w:left="144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1160" w:hanging="1440"/>
      </w:pPr>
      <w:rPr>
        <w:rFonts w:hint="default"/>
      </w:rPr>
    </w:lvl>
  </w:abstractNum>
  <w:abstractNum w:abstractNumId="78" w15:restartNumberingAfterBreak="0">
    <w:nsid w:val="702E5B39"/>
    <w:multiLevelType w:val="multilevel"/>
    <w:tmpl w:val="DDAEF808"/>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5157EC3"/>
    <w:multiLevelType w:val="hybridMultilevel"/>
    <w:tmpl w:val="A4CCCA10"/>
    <w:lvl w:ilvl="0" w:tplc="54FA5596">
      <w:start w:val="1"/>
      <w:numFmt w:val="bullet"/>
      <w:lvlText w:val=""/>
      <w:lvlJc w:val="left"/>
      <w:pPr>
        <w:ind w:left="2970" w:hanging="360"/>
      </w:pPr>
      <w:rPr>
        <w:rFonts w:ascii="Symbol" w:hAnsi="Symbol" w:hint="default"/>
      </w:rPr>
    </w:lvl>
    <w:lvl w:ilvl="1" w:tplc="AFE8EA32" w:tentative="1">
      <w:start w:val="1"/>
      <w:numFmt w:val="bullet"/>
      <w:lvlText w:val="o"/>
      <w:lvlJc w:val="left"/>
      <w:pPr>
        <w:ind w:left="3690" w:hanging="360"/>
      </w:pPr>
      <w:rPr>
        <w:rFonts w:ascii="Courier New" w:hAnsi="Courier New" w:cs="Courier New" w:hint="default"/>
      </w:rPr>
    </w:lvl>
    <w:lvl w:ilvl="2" w:tplc="0F7ED064" w:tentative="1">
      <w:start w:val="1"/>
      <w:numFmt w:val="bullet"/>
      <w:lvlText w:val=""/>
      <w:lvlJc w:val="left"/>
      <w:pPr>
        <w:ind w:left="4410" w:hanging="360"/>
      </w:pPr>
      <w:rPr>
        <w:rFonts w:ascii="Wingdings" w:hAnsi="Wingdings" w:hint="default"/>
      </w:rPr>
    </w:lvl>
    <w:lvl w:ilvl="3" w:tplc="455E8472" w:tentative="1">
      <w:start w:val="1"/>
      <w:numFmt w:val="bullet"/>
      <w:lvlText w:val=""/>
      <w:lvlJc w:val="left"/>
      <w:pPr>
        <w:ind w:left="5130" w:hanging="360"/>
      </w:pPr>
      <w:rPr>
        <w:rFonts w:ascii="Symbol" w:hAnsi="Symbol" w:hint="default"/>
      </w:rPr>
    </w:lvl>
    <w:lvl w:ilvl="4" w:tplc="ACCCAAB2" w:tentative="1">
      <w:start w:val="1"/>
      <w:numFmt w:val="bullet"/>
      <w:lvlText w:val="o"/>
      <w:lvlJc w:val="left"/>
      <w:pPr>
        <w:ind w:left="5850" w:hanging="360"/>
      </w:pPr>
      <w:rPr>
        <w:rFonts w:ascii="Courier New" w:hAnsi="Courier New" w:cs="Courier New" w:hint="default"/>
      </w:rPr>
    </w:lvl>
    <w:lvl w:ilvl="5" w:tplc="01961A80" w:tentative="1">
      <w:start w:val="1"/>
      <w:numFmt w:val="bullet"/>
      <w:lvlText w:val=""/>
      <w:lvlJc w:val="left"/>
      <w:pPr>
        <w:ind w:left="6570" w:hanging="360"/>
      </w:pPr>
      <w:rPr>
        <w:rFonts w:ascii="Wingdings" w:hAnsi="Wingdings" w:hint="default"/>
      </w:rPr>
    </w:lvl>
    <w:lvl w:ilvl="6" w:tplc="0840C0FC" w:tentative="1">
      <w:start w:val="1"/>
      <w:numFmt w:val="bullet"/>
      <w:lvlText w:val=""/>
      <w:lvlJc w:val="left"/>
      <w:pPr>
        <w:ind w:left="7290" w:hanging="360"/>
      </w:pPr>
      <w:rPr>
        <w:rFonts w:ascii="Symbol" w:hAnsi="Symbol" w:hint="default"/>
      </w:rPr>
    </w:lvl>
    <w:lvl w:ilvl="7" w:tplc="1EFAB0C0" w:tentative="1">
      <w:start w:val="1"/>
      <w:numFmt w:val="bullet"/>
      <w:lvlText w:val="o"/>
      <w:lvlJc w:val="left"/>
      <w:pPr>
        <w:ind w:left="8010" w:hanging="360"/>
      </w:pPr>
      <w:rPr>
        <w:rFonts w:ascii="Courier New" w:hAnsi="Courier New" w:cs="Courier New" w:hint="default"/>
      </w:rPr>
    </w:lvl>
    <w:lvl w:ilvl="8" w:tplc="4970ACA2" w:tentative="1">
      <w:start w:val="1"/>
      <w:numFmt w:val="bullet"/>
      <w:lvlText w:val=""/>
      <w:lvlJc w:val="left"/>
      <w:pPr>
        <w:ind w:left="8730" w:hanging="360"/>
      </w:pPr>
      <w:rPr>
        <w:rFonts w:ascii="Wingdings" w:hAnsi="Wingdings" w:hint="default"/>
      </w:rPr>
    </w:lvl>
  </w:abstractNum>
  <w:abstractNum w:abstractNumId="80" w15:restartNumberingAfterBreak="0">
    <w:nsid w:val="76C77216"/>
    <w:multiLevelType w:val="hybridMultilevel"/>
    <w:tmpl w:val="F8DCA51C"/>
    <w:lvl w:ilvl="0" w:tplc="EC122674">
      <w:start w:val="1"/>
      <w:numFmt w:val="bullet"/>
      <w:lvlText w:val=""/>
      <w:lvlJc w:val="left"/>
      <w:pPr>
        <w:ind w:left="720" w:hanging="360"/>
      </w:pPr>
      <w:rPr>
        <w:rFonts w:ascii="Symbol" w:hAnsi="Symbol" w:hint="default"/>
      </w:rPr>
    </w:lvl>
    <w:lvl w:ilvl="1" w:tplc="B1EC25B6">
      <w:start w:val="1"/>
      <w:numFmt w:val="bullet"/>
      <w:lvlText w:val="o"/>
      <w:lvlJc w:val="left"/>
      <w:pPr>
        <w:ind w:left="1440" w:hanging="360"/>
      </w:pPr>
      <w:rPr>
        <w:rFonts w:ascii="Courier New" w:hAnsi="Courier New" w:cs="Courier New" w:hint="default"/>
      </w:rPr>
    </w:lvl>
    <w:lvl w:ilvl="2" w:tplc="07D49A68">
      <w:start w:val="1"/>
      <w:numFmt w:val="bullet"/>
      <w:lvlText w:val=""/>
      <w:lvlJc w:val="left"/>
      <w:pPr>
        <w:ind w:left="2160" w:hanging="360"/>
      </w:pPr>
      <w:rPr>
        <w:rFonts w:ascii="Wingdings" w:hAnsi="Wingdings" w:hint="default"/>
      </w:rPr>
    </w:lvl>
    <w:lvl w:ilvl="3" w:tplc="175C85E0">
      <w:start w:val="1"/>
      <w:numFmt w:val="bullet"/>
      <w:lvlText w:val=""/>
      <w:lvlJc w:val="left"/>
      <w:pPr>
        <w:ind w:left="2880" w:hanging="360"/>
      </w:pPr>
      <w:rPr>
        <w:rFonts w:ascii="Symbol" w:hAnsi="Symbol" w:hint="default"/>
      </w:rPr>
    </w:lvl>
    <w:lvl w:ilvl="4" w:tplc="7D384A4C">
      <w:start w:val="1"/>
      <w:numFmt w:val="bullet"/>
      <w:lvlText w:val="o"/>
      <w:lvlJc w:val="left"/>
      <w:pPr>
        <w:ind w:left="3600" w:hanging="360"/>
      </w:pPr>
      <w:rPr>
        <w:rFonts w:ascii="Courier New" w:hAnsi="Courier New" w:cs="Courier New" w:hint="default"/>
      </w:rPr>
    </w:lvl>
    <w:lvl w:ilvl="5" w:tplc="A69EA25A">
      <w:start w:val="1"/>
      <w:numFmt w:val="bullet"/>
      <w:lvlText w:val=""/>
      <w:lvlJc w:val="left"/>
      <w:pPr>
        <w:ind w:left="4320" w:hanging="360"/>
      </w:pPr>
      <w:rPr>
        <w:rFonts w:ascii="Wingdings" w:hAnsi="Wingdings" w:hint="default"/>
      </w:rPr>
    </w:lvl>
    <w:lvl w:ilvl="6" w:tplc="D270C8D0">
      <w:start w:val="1"/>
      <w:numFmt w:val="bullet"/>
      <w:lvlText w:val=""/>
      <w:lvlJc w:val="left"/>
      <w:pPr>
        <w:ind w:left="5040" w:hanging="360"/>
      </w:pPr>
      <w:rPr>
        <w:rFonts w:ascii="Symbol" w:hAnsi="Symbol" w:hint="default"/>
      </w:rPr>
    </w:lvl>
    <w:lvl w:ilvl="7" w:tplc="535C48A4">
      <w:start w:val="1"/>
      <w:numFmt w:val="bullet"/>
      <w:lvlText w:val="o"/>
      <w:lvlJc w:val="left"/>
      <w:pPr>
        <w:ind w:left="5760" w:hanging="360"/>
      </w:pPr>
      <w:rPr>
        <w:rFonts w:ascii="Courier New" w:hAnsi="Courier New" w:cs="Courier New" w:hint="default"/>
      </w:rPr>
    </w:lvl>
    <w:lvl w:ilvl="8" w:tplc="40D0CACA">
      <w:start w:val="1"/>
      <w:numFmt w:val="bullet"/>
      <w:lvlText w:val=""/>
      <w:lvlJc w:val="left"/>
      <w:pPr>
        <w:ind w:left="6480" w:hanging="360"/>
      </w:pPr>
      <w:rPr>
        <w:rFonts w:ascii="Wingdings" w:hAnsi="Wingdings" w:hint="default"/>
      </w:rPr>
    </w:lvl>
  </w:abstractNum>
  <w:abstractNum w:abstractNumId="81" w15:restartNumberingAfterBreak="0">
    <w:nsid w:val="77072750"/>
    <w:multiLevelType w:val="hybridMultilevel"/>
    <w:tmpl w:val="A0682E2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79922C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A240075"/>
    <w:multiLevelType w:val="hybridMultilevel"/>
    <w:tmpl w:val="4C30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E44037"/>
    <w:multiLevelType w:val="hybridMultilevel"/>
    <w:tmpl w:val="5DF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05523E"/>
    <w:multiLevelType w:val="hybridMultilevel"/>
    <w:tmpl w:val="CF382E34"/>
    <w:lvl w:ilvl="0" w:tplc="0409000F">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E321709"/>
    <w:multiLevelType w:val="multilevel"/>
    <w:tmpl w:val="313C3806"/>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F72079D"/>
    <w:multiLevelType w:val="hybridMultilevel"/>
    <w:tmpl w:val="6754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40"/>
  </w:num>
  <w:num w:numId="3">
    <w:abstractNumId w:val="13"/>
  </w:num>
  <w:num w:numId="4">
    <w:abstractNumId w:val="3"/>
  </w:num>
  <w:num w:numId="5">
    <w:abstractNumId w:val="35"/>
  </w:num>
  <w:num w:numId="6">
    <w:abstractNumId w:val="50"/>
  </w:num>
  <w:num w:numId="7">
    <w:abstractNumId w:val="65"/>
  </w:num>
  <w:num w:numId="8">
    <w:abstractNumId w:val="55"/>
  </w:num>
  <w:num w:numId="9">
    <w:abstractNumId w:val="8"/>
  </w:num>
  <w:num w:numId="10">
    <w:abstractNumId w:val="10"/>
  </w:num>
  <w:num w:numId="11">
    <w:abstractNumId w:val="2"/>
  </w:num>
  <w:num w:numId="12">
    <w:abstractNumId w:val="6"/>
  </w:num>
  <w:num w:numId="13">
    <w:abstractNumId w:val="41"/>
  </w:num>
  <w:num w:numId="14">
    <w:abstractNumId w:val="77"/>
  </w:num>
  <w:num w:numId="15">
    <w:abstractNumId w:val="79"/>
  </w:num>
  <w:num w:numId="16">
    <w:abstractNumId w:val="28"/>
  </w:num>
  <w:num w:numId="17">
    <w:abstractNumId w:val="36"/>
  </w:num>
  <w:num w:numId="18">
    <w:abstractNumId w:val="38"/>
  </w:num>
  <w:num w:numId="19">
    <w:abstractNumId w:val="87"/>
  </w:num>
  <w:num w:numId="20">
    <w:abstractNumId w:val="53"/>
  </w:num>
  <w:num w:numId="21">
    <w:abstractNumId w:val="42"/>
  </w:num>
  <w:num w:numId="22">
    <w:abstractNumId w:val="66"/>
  </w:num>
  <w:num w:numId="23">
    <w:abstractNumId w:val="29"/>
  </w:num>
  <w:num w:numId="24">
    <w:abstractNumId w:val="22"/>
  </w:num>
  <w:num w:numId="25">
    <w:abstractNumId w:val="34"/>
  </w:num>
  <w:num w:numId="26">
    <w:abstractNumId w:val="64"/>
  </w:num>
  <w:num w:numId="27">
    <w:abstractNumId w:val="7"/>
  </w:num>
  <w:num w:numId="28">
    <w:abstractNumId w:val="16"/>
  </w:num>
  <w:num w:numId="29">
    <w:abstractNumId w:val="76"/>
  </w:num>
  <w:num w:numId="30">
    <w:abstractNumId w:val="45"/>
  </w:num>
  <w:num w:numId="31">
    <w:abstractNumId w:val="24"/>
  </w:num>
  <w:num w:numId="32">
    <w:abstractNumId w:val="20"/>
  </w:num>
  <w:num w:numId="33">
    <w:abstractNumId w:val="25"/>
  </w:num>
  <w:num w:numId="34">
    <w:abstractNumId w:val="72"/>
  </w:num>
  <w:num w:numId="35">
    <w:abstractNumId w:val="70"/>
  </w:num>
  <w:num w:numId="36">
    <w:abstractNumId w:val="5"/>
  </w:num>
  <w:num w:numId="37">
    <w:abstractNumId w:val="48"/>
  </w:num>
  <w:num w:numId="38">
    <w:abstractNumId w:val="37"/>
  </w:num>
  <w:num w:numId="39">
    <w:abstractNumId w:val="80"/>
  </w:num>
  <w:num w:numId="40">
    <w:abstractNumId w:val="18"/>
  </w:num>
  <w:num w:numId="41">
    <w:abstractNumId w:val="12"/>
  </w:num>
  <w:num w:numId="42">
    <w:abstractNumId w:val="81"/>
  </w:num>
  <w:num w:numId="43">
    <w:abstractNumId w:val="51"/>
  </w:num>
  <w:num w:numId="44">
    <w:abstractNumId w:val="68"/>
  </w:num>
  <w:num w:numId="45">
    <w:abstractNumId w:val="23"/>
  </w:num>
  <w:num w:numId="46">
    <w:abstractNumId w:val="60"/>
  </w:num>
  <w:num w:numId="47">
    <w:abstractNumId w:val="85"/>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62"/>
  </w:num>
  <w:num w:numId="51">
    <w:abstractNumId w:val="52"/>
  </w:num>
  <w:num w:numId="52">
    <w:abstractNumId w:val="84"/>
  </w:num>
  <w:num w:numId="53">
    <w:abstractNumId w:val="71"/>
  </w:num>
  <w:num w:numId="54">
    <w:abstractNumId w:val="26"/>
  </w:num>
  <w:num w:numId="55">
    <w:abstractNumId w:val="33"/>
  </w:num>
  <w:num w:numId="56">
    <w:abstractNumId w:val="9"/>
  </w:num>
  <w:num w:numId="57">
    <w:abstractNumId w:val="74"/>
  </w:num>
  <w:num w:numId="58">
    <w:abstractNumId w:val="31"/>
  </w:num>
  <w:num w:numId="59">
    <w:abstractNumId w:val="57"/>
  </w:num>
  <w:num w:numId="60">
    <w:abstractNumId w:val="15"/>
  </w:num>
  <w:num w:numId="61">
    <w:abstractNumId w:val="14"/>
  </w:num>
  <w:num w:numId="62">
    <w:abstractNumId w:val="56"/>
  </w:num>
  <w:num w:numId="63">
    <w:abstractNumId w:val="4"/>
  </w:num>
  <w:num w:numId="64">
    <w:abstractNumId w:val="30"/>
  </w:num>
  <w:num w:numId="65">
    <w:abstractNumId w:val="63"/>
  </w:num>
  <w:num w:numId="66">
    <w:abstractNumId w:val="0"/>
  </w:num>
  <w:num w:numId="67">
    <w:abstractNumId w:val="46"/>
  </w:num>
  <w:num w:numId="68">
    <w:abstractNumId w:val="17"/>
  </w:num>
  <w:num w:numId="69">
    <w:abstractNumId w:val="61"/>
  </w:num>
  <w:num w:numId="70">
    <w:abstractNumId w:val="67"/>
  </w:num>
  <w:num w:numId="71">
    <w:abstractNumId w:val="54"/>
  </w:num>
  <w:num w:numId="72">
    <w:abstractNumId w:val="49"/>
  </w:num>
  <w:num w:numId="73">
    <w:abstractNumId w:val="86"/>
  </w:num>
  <w:num w:numId="74">
    <w:abstractNumId w:val="11"/>
  </w:num>
  <w:num w:numId="75">
    <w:abstractNumId w:val="27"/>
  </w:num>
  <w:num w:numId="76">
    <w:abstractNumId w:val="58"/>
  </w:num>
  <w:num w:numId="77">
    <w:abstractNumId w:val="78"/>
  </w:num>
  <w:num w:numId="78">
    <w:abstractNumId w:val="21"/>
  </w:num>
  <w:num w:numId="79">
    <w:abstractNumId w:val="39"/>
  </w:num>
  <w:num w:numId="80">
    <w:abstractNumId w:val="47"/>
  </w:num>
  <w:num w:numId="81">
    <w:abstractNumId w:val="75"/>
  </w:num>
  <w:num w:numId="82">
    <w:abstractNumId w:val="73"/>
  </w:num>
  <w:num w:numId="83">
    <w:abstractNumId w:val="1"/>
  </w:num>
  <w:num w:numId="84">
    <w:abstractNumId w:val="43"/>
  </w:num>
  <w:num w:numId="85">
    <w:abstractNumId w:val="82"/>
  </w:num>
  <w:num w:numId="86">
    <w:abstractNumId w:val="59"/>
  </w:num>
  <w:num w:numId="8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num>
  <w:num w:numId="89">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0"/>
    <w:rsid w:val="000019BF"/>
    <w:rsid w:val="00001A40"/>
    <w:rsid w:val="00002103"/>
    <w:rsid w:val="000023D4"/>
    <w:rsid w:val="000034DA"/>
    <w:rsid w:val="00006406"/>
    <w:rsid w:val="000100E3"/>
    <w:rsid w:val="0001530F"/>
    <w:rsid w:val="00015689"/>
    <w:rsid w:val="0001790F"/>
    <w:rsid w:val="0003104A"/>
    <w:rsid w:val="0004468E"/>
    <w:rsid w:val="00045EC4"/>
    <w:rsid w:val="000507AD"/>
    <w:rsid w:val="0005110D"/>
    <w:rsid w:val="000576F0"/>
    <w:rsid w:val="00057CE0"/>
    <w:rsid w:val="00060DC4"/>
    <w:rsid w:val="000633E0"/>
    <w:rsid w:val="000634AC"/>
    <w:rsid w:val="00065351"/>
    <w:rsid w:val="000659E4"/>
    <w:rsid w:val="00067DB2"/>
    <w:rsid w:val="00067E3D"/>
    <w:rsid w:val="00072FA6"/>
    <w:rsid w:val="00072FB2"/>
    <w:rsid w:val="000735D5"/>
    <w:rsid w:val="00073B48"/>
    <w:rsid w:val="000753C8"/>
    <w:rsid w:val="000800F9"/>
    <w:rsid w:val="000803B2"/>
    <w:rsid w:val="0008083E"/>
    <w:rsid w:val="00081380"/>
    <w:rsid w:val="0008159D"/>
    <w:rsid w:val="0008269D"/>
    <w:rsid w:val="000870D8"/>
    <w:rsid w:val="000A1CB3"/>
    <w:rsid w:val="000A3AE5"/>
    <w:rsid w:val="000A3C99"/>
    <w:rsid w:val="000A622E"/>
    <w:rsid w:val="000A665C"/>
    <w:rsid w:val="000B1B9B"/>
    <w:rsid w:val="000B3C2C"/>
    <w:rsid w:val="000B509B"/>
    <w:rsid w:val="000B516E"/>
    <w:rsid w:val="000B6E4B"/>
    <w:rsid w:val="000C0561"/>
    <w:rsid w:val="000C482A"/>
    <w:rsid w:val="000D2293"/>
    <w:rsid w:val="000D231D"/>
    <w:rsid w:val="000D4CD7"/>
    <w:rsid w:val="000D4EBA"/>
    <w:rsid w:val="000D670E"/>
    <w:rsid w:val="000E0916"/>
    <w:rsid w:val="000E2BF8"/>
    <w:rsid w:val="000E376E"/>
    <w:rsid w:val="000E64A0"/>
    <w:rsid w:val="000F33F8"/>
    <w:rsid w:val="000F3A5E"/>
    <w:rsid w:val="000F69DC"/>
    <w:rsid w:val="001073C5"/>
    <w:rsid w:val="00112042"/>
    <w:rsid w:val="00112B09"/>
    <w:rsid w:val="00120879"/>
    <w:rsid w:val="00122DE1"/>
    <w:rsid w:val="00123071"/>
    <w:rsid w:val="0012520D"/>
    <w:rsid w:val="0013073F"/>
    <w:rsid w:val="00132A3B"/>
    <w:rsid w:val="001354DB"/>
    <w:rsid w:val="0013609F"/>
    <w:rsid w:val="001417EA"/>
    <w:rsid w:val="001430CC"/>
    <w:rsid w:val="00145303"/>
    <w:rsid w:val="00145947"/>
    <w:rsid w:val="00146B4A"/>
    <w:rsid w:val="00154564"/>
    <w:rsid w:val="001557DC"/>
    <w:rsid w:val="001563A3"/>
    <w:rsid w:val="0016130C"/>
    <w:rsid w:val="00163210"/>
    <w:rsid w:val="00167AB6"/>
    <w:rsid w:val="0018280D"/>
    <w:rsid w:val="001830FA"/>
    <w:rsid w:val="001850D0"/>
    <w:rsid w:val="001865B4"/>
    <w:rsid w:val="00187EAB"/>
    <w:rsid w:val="001A39AC"/>
    <w:rsid w:val="001B2C7C"/>
    <w:rsid w:val="001B3B5D"/>
    <w:rsid w:val="001C1020"/>
    <w:rsid w:val="001C3CA8"/>
    <w:rsid w:val="001E0ACD"/>
    <w:rsid w:val="001E5CFC"/>
    <w:rsid w:val="001F41F9"/>
    <w:rsid w:val="001F5934"/>
    <w:rsid w:val="001F72F0"/>
    <w:rsid w:val="0020075F"/>
    <w:rsid w:val="00200C92"/>
    <w:rsid w:val="00206A7E"/>
    <w:rsid w:val="00206C9E"/>
    <w:rsid w:val="0020715E"/>
    <w:rsid w:val="002078CC"/>
    <w:rsid w:val="0021361D"/>
    <w:rsid w:val="00220EDC"/>
    <w:rsid w:val="00221F37"/>
    <w:rsid w:val="0023023E"/>
    <w:rsid w:val="00230C03"/>
    <w:rsid w:val="0023289F"/>
    <w:rsid w:val="00234174"/>
    <w:rsid w:val="00234BB0"/>
    <w:rsid w:val="00235561"/>
    <w:rsid w:val="00262945"/>
    <w:rsid w:val="00263F80"/>
    <w:rsid w:val="00264F7F"/>
    <w:rsid w:val="00265E26"/>
    <w:rsid w:val="00270794"/>
    <w:rsid w:val="002711F8"/>
    <w:rsid w:val="00280DD1"/>
    <w:rsid w:val="0028267A"/>
    <w:rsid w:val="00287F85"/>
    <w:rsid w:val="002973CB"/>
    <w:rsid w:val="002A3B00"/>
    <w:rsid w:val="002A59A9"/>
    <w:rsid w:val="002B4291"/>
    <w:rsid w:val="002B4BC6"/>
    <w:rsid w:val="002B4CF4"/>
    <w:rsid w:val="002B5E51"/>
    <w:rsid w:val="002B6E61"/>
    <w:rsid w:val="002B7219"/>
    <w:rsid w:val="002B7435"/>
    <w:rsid w:val="002C1F5D"/>
    <w:rsid w:val="002D12C4"/>
    <w:rsid w:val="002D4307"/>
    <w:rsid w:val="002D6BAD"/>
    <w:rsid w:val="002E2B42"/>
    <w:rsid w:val="002E4DB2"/>
    <w:rsid w:val="002E6547"/>
    <w:rsid w:val="002F1A7C"/>
    <w:rsid w:val="002F1C72"/>
    <w:rsid w:val="002F1DA3"/>
    <w:rsid w:val="00302BAB"/>
    <w:rsid w:val="003214F8"/>
    <w:rsid w:val="003269C4"/>
    <w:rsid w:val="00327624"/>
    <w:rsid w:val="00327A03"/>
    <w:rsid w:val="003314BF"/>
    <w:rsid w:val="00333E6F"/>
    <w:rsid w:val="00346654"/>
    <w:rsid w:val="00350A08"/>
    <w:rsid w:val="00352CCA"/>
    <w:rsid w:val="00352EB2"/>
    <w:rsid w:val="003571AA"/>
    <w:rsid w:val="00364097"/>
    <w:rsid w:val="00367A46"/>
    <w:rsid w:val="00371CEF"/>
    <w:rsid w:val="0037427D"/>
    <w:rsid w:val="00377F0D"/>
    <w:rsid w:val="00380E34"/>
    <w:rsid w:val="00380FDA"/>
    <w:rsid w:val="00383C62"/>
    <w:rsid w:val="00385788"/>
    <w:rsid w:val="00385CEC"/>
    <w:rsid w:val="00385E5D"/>
    <w:rsid w:val="003866A3"/>
    <w:rsid w:val="00387EA5"/>
    <w:rsid w:val="0039053E"/>
    <w:rsid w:val="00390F8D"/>
    <w:rsid w:val="0039136D"/>
    <w:rsid w:val="00397C1E"/>
    <w:rsid w:val="003A2E94"/>
    <w:rsid w:val="003B15DE"/>
    <w:rsid w:val="003B214F"/>
    <w:rsid w:val="003C1DDF"/>
    <w:rsid w:val="003C2728"/>
    <w:rsid w:val="003C3751"/>
    <w:rsid w:val="003C5CB1"/>
    <w:rsid w:val="003D3810"/>
    <w:rsid w:val="003D609D"/>
    <w:rsid w:val="003D694C"/>
    <w:rsid w:val="003E4DD2"/>
    <w:rsid w:val="003E5423"/>
    <w:rsid w:val="003E60B7"/>
    <w:rsid w:val="003E721B"/>
    <w:rsid w:val="003F06F8"/>
    <w:rsid w:val="003F0918"/>
    <w:rsid w:val="003F3FEC"/>
    <w:rsid w:val="003F5E8E"/>
    <w:rsid w:val="00405D57"/>
    <w:rsid w:val="00415150"/>
    <w:rsid w:val="004205E5"/>
    <w:rsid w:val="00421736"/>
    <w:rsid w:val="00426DB8"/>
    <w:rsid w:val="00430662"/>
    <w:rsid w:val="00432115"/>
    <w:rsid w:val="0043248E"/>
    <w:rsid w:val="004334AD"/>
    <w:rsid w:val="004347D8"/>
    <w:rsid w:val="0043546B"/>
    <w:rsid w:val="00437515"/>
    <w:rsid w:val="0045301B"/>
    <w:rsid w:val="00460E84"/>
    <w:rsid w:val="004641A3"/>
    <w:rsid w:val="00466FC6"/>
    <w:rsid w:val="0046716D"/>
    <w:rsid w:val="00467535"/>
    <w:rsid w:val="00470783"/>
    <w:rsid w:val="004718C0"/>
    <w:rsid w:val="00472225"/>
    <w:rsid w:val="00481C29"/>
    <w:rsid w:val="004867E7"/>
    <w:rsid w:val="00490B03"/>
    <w:rsid w:val="0049787B"/>
    <w:rsid w:val="004A1106"/>
    <w:rsid w:val="004A136F"/>
    <w:rsid w:val="004A25C9"/>
    <w:rsid w:val="004A5787"/>
    <w:rsid w:val="004B5555"/>
    <w:rsid w:val="004B7888"/>
    <w:rsid w:val="004C05AD"/>
    <w:rsid w:val="004C1897"/>
    <w:rsid w:val="004C5339"/>
    <w:rsid w:val="004C69AC"/>
    <w:rsid w:val="004D4055"/>
    <w:rsid w:val="004D4A9E"/>
    <w:rsid w:val="004E1EF1"/>
    <w:rsid w:val="004F5F10"/>
    <w:rsid w:val="005139E1"/>
    <w:rsid w:val="00516149"/>
    <w:rsid w:val="00520EBE"/>
    <w:rsid w:val="0052279B"/>
    <w:rsid w:val="005249D3"/>
    <w:rsid w:val="00526AE4"/>
    <w:rsid w:val="005313BC"/>
    <w:rsid w:val="005313DC"/>
    <w:rsid w:val="005318CA"/>
    <w:rsid w:val="00533091"/>
    <w:rsid w:val="005441F6"/>
    <w:rsid w:val="005507B5"/>
    <w:rsid w:val="00550A90"/>
    <w:rsid w:val="005569C7"/>
    <w:rsid w:val="00560970"/>
    <w:rsid w:val="00563589"/>
    <w:rsid w:val="00567148"/>
    <w:rsid w:val="005738D3"/>
    <w:rsid w:val="005745F0"/>
    <w:rsid w:val="00580CAA"/>
    <w:rsid w:val="00585DC5"/>
    <w:rsid w:val="00591146"/>
    <w:rsid w:val="00597763"/>
    <w:rsid w:val="005A0C2A"/>
    <w:rsid w:val="005A1E7A"/>
    <w:rsid w:val="005A3FBE"/>
    <w:rsid w:val="005A637A"/>
    <w:rsid w:val="005A7767"/>
    <w:rsid w:val="005B26E6"/>
    <w:rsid w:val="005B4375"/>
    <w:rsid w:val="005B7F88"/>
    <w:rsid w:val="005C1A85"/>
    <w:rsid w:val="005C5698"/>
    <w:rsid w:val="005D386A"/>
    <w:rsid w:val="005D4B47"/>
    <w:rsid w:val="005E714C"/>
    <w:rsid w:val="005F21D6"/>
    <w:rsid w:val="005F34F5"/>
    <w:rsid w:val="005F3621"/>
    <w:rsid w:val="005F7D76"/>
    <w:rsid w:val="00600A17"/>
    <w:rsid w:val="0060103C"/>
    <w:rsid w:val="0062374E"/>
    <w:rsid w:val="00625F7F"/>
    <w:rsid w:val="00630706"/>
    <w:rsid w:val="00630BC3"/>
    <w:rsid w:val="0063125D"/>
    <w:rsid w:val="0063329A"/>
    <w:rsid w:val="00644EF1"/>
    <w:rsid w:val="00645537"/>
    <w:rsid w:val="00652853"/>
    <w:rsid w:val="006555F1"/>
    <w:rsid w:val="00656132"/>
    <w:rsid w:val="0065794F"/>
    <w:rsid w:val="0066354E"/>
    <w:rsid w:val="00667609"/>
    <w:rsid w:val="00667A16"/>
    <w:rsid w:val="00667A87"/>
    <w:rsid w:val="00680658"/>
    <w:rsid w:val="00682B2D"/>
    <w:rsid w:val="00683F46"/>
    <w:rsid w:val="00685E8B"/>
    <w:rsid w:val="00692101"/>
    <w:rsid w:val="006A2691"/>
    <w:rsid w:val="006A48AF"/>
    <w:rsid w:val="006A5D65"/>
    <w:rsid w:val="006B4C23"/>
    <w:rsid w:val="006C2F2E"/>
    <w:rsid w:val="006C45F3"/>
    <w:rsid w:val="006E0F18"/>
    <w:rsid w:val="006E32A1"/>
    <w:rsid w:val="006F21D0"/>
    <w:rsid w:val="007016F6"/>
    <w:rsid w:val="00701A6A"/>
    <w:rsid w:val="0070754F"/>
    <w:rsid w:val="00710494"/>
    <w:rsid w:val="00714E2B"/>
    <w:rsid w:val="00716C94"/>
    <w:rsid w:val="00724CBD"/>
    <w:rsid w:val="00725FEC"/>
    <w:rsid w:val="00731CCC"/>
    <w:rsid w:val="007365DD"/>
    <w:rsid w:val="00737805"/>
    <w:rsid w:val="007424B2"/>
    <w:rsid w:val="00742AF2"/>
    <w:rsid w:val="00742FAB"/>
    <w:rsid w:val="00752DAB"/>
    <w:rsid w:val="00760315"/>
    <w:rsid w:val="0076215B"/>
    <w:rsid w:val="00762484"/>
    <w:rsid w:val="00766B0A"/>
    <w:rsid w:val="00767072"/>
    <w:rsid w:val="00772BE0"/>
    <w:rsid w:val="0077690A"/>
    <w:rsid w:val="00780B9C"/>
    <w:rsid w:val="00787BB7"/>
    <w:rsid w:val="00790840"/>
    <w:rsid w:val="00790F46"/>
    <w:rsid w:val="0079300C"/>
    <w:rsid w:val="00793458"/>
    <w:rsid w:val="007A5642"/>
    <w:rsid w:val="007B029D"/>
    <w:rsid w:val="007B117E"/>
    <w:rsid w:val="007B276B"/>
    <w:rsid w:val="007B4B8A"/>
    <w:rsid w:val="007B75B5"/>
    <w:rsid w:val="007B7EB0"/>
    <w:rsid w:val="007C1182"/>
    <w:rsid w:val="007C610A"/>
    <w:rsid w:val="007D2E68"/>
    <w:rsid w:val="007D728E"/>
    <w:rsid w:val="007E2B3C"/>
    <w:rsid w:val="007F241C"/>
    <w:rsid w:val="007F35A1"/>
    <w:rsid w:val="008025FB"/>
    <w:rsid w:val="0080392B"/>
    <w:rsid w:val="00803C86"/>
    <w:rsid w:val="00806416"/>
    <w:rsid w:val="0081099A"/>
    <w:rsid w:val="00811391"/>
    <w:rsid w:val="008152F0"/>
    <w:rsid w:val="00820462"/>
    <w:rsid w:val="00821BA0"/>
    <w:rsid w:val="00823C35"/>
    <w:rsid w:val="00824789"/>
    <w:rsid w:val="0083258D"/>
    <w:rsid w:val="008346B6"/>
    <w:rsid w:val="00842A28"/>
    <w:rsid w:val="00847CE4"/>
    <w:rsid w:val="00847EA1"/>
    <w:rsid w:val="0085028F"/>
    <w:rsid w:val="00850374"/>
    <w:rsid w:val="00853F4A"/>
    <w:rsid w:val="008564CA"/>
    <w:rsid w:val="0085776F"/>
    <w:rsid w:val="0086048D"/>
    <w:rsid w:val="00861F7C"/>
    <w:rsid w:val="00864F0B"/>
    <w:rsid w:val="00867056"/>
    <w:rsid w:val="00875320"/>
    <w:rsid w:val="0087760E"/>
    <w:rsid w:val="008822BC"/>
    <w:rsid w:val="00882D3C"/>
    <w:rsid w:val="00883AB0"/>
    <w:rsid w:val="00884A62"/>
    <w:rsid w:val="00887072"/>
    <w:rsid w:val="00887875"/>
    <w:rsid w:val="00890F6E"/>
    <w:rsid w:val="00891D65"/>
    <w:rsid w:val="00893E1B"/>
    <w:rsid w:val="008950DA"/>
    <w:rsid w:val="0089702C"/>
    <w:rsid w:val="008A22B5"/>
    <w:rsid w:val="008A2E1D"/>
    <w:rsid w:val="008A4FBF"/>
    <w:rsid w:val="008B25BA"/>
    <w:rsid w:val="008B35E4"/>
    <w:rsid w:val="008B4EC4"/>
    <w:rsid w:val="008B504B"/>
    <w:rsid w:val="008B69D5"/>
    <w:rsid w:val="008B7A92"/>
    <w:rsid w:val="008B7D05"/>
    <w:rsid w:val="008C1B87"/>
    <w:rsid w:val="008D4115"/>
    <w:rsid w:val="008E0C1B"/>
    <w:rsid w:val="008E231A"/>
    <w:rsid w:val="008E2834"/>
    <w:rsid w:val="008E423F"/>
    <w:rsid w:val="008E6CFE"/>
    <w:rsid w:val="008F48EF"/>
    <w:rsid w:val="008F7348"/>
    <w:rsid w:val="009016EC"/>
    <w:rsid w:val="00910E42"/>
    <w:rsid w:val="00922701"/>
    <w:rsid w:val="00926B65"/>
    <w:rsid w:val="00927B36"/>
    <w:rsid w:val="00933A00"/>
    <w:rsid w:val="00936DF5"/>
    <w:rsid w:val="00942D7F"/>
    <w:rsid w:val="0094342E"/>
    <w:rsid w:val="00944680"/>
    <w:rsid w:val="00947B4D"/>
    <w:rsid w:val="0095447C"/>
    <w:rsid w:val="00955AEF"/>
    <w:rsid w:val="0096047D"/>
    <w:rsid w:val="00961B85"/>
    <w:rsid w:val="00962BE5"/>
    <w:rsid w:val="00963D4E"/>
    <w:rsid w:val="00973FBF"/>
    <w:rsid w:val="00975068"/>
    <w:rsid w:val="00985B22"/>
    <w:rsid w:val="009879D4"/>
    <w:rsid w:val="009923EB"/>
    <w:rsid w:val="00994ABC"/>
    <w:rsid w:val="00995A77"/>
    <w:rsid w:val="00996B30"/>
    <w:rsid w:val="009A3779"/>
    <w:rsid w:val="009A5A80"/>
    <w:rsid w:val="009B24B7"/>
    <w:rsid w:val="009B4F97"/>
    <w:rsid w:val="009B5EC4"/>
    <w:rsid w:val="009B72A7"/>
    <w:rsid w:val="009C4BE7"/>
    <w:rsid w:val="009C5A05"/>
    <w:rsid w:val="009C6C0D"/>
    <w:rsid w:val="009C7A2D"/>
    <w:rsid w:val="009E2A0B"/>
    <w:rsid w:val="009F2EDE"/>
    <w:rsid w:val="009F5F57"/>
    <w:rsid w:val="009F6274"/>
    <w:rsid w:val="009F775F"/>
    <w:rsid w:val="00A00FB4"/>
    <w:rsid w:val="00A0276F"/>
    <w:rsid w:val="00A04F8E"/>
    <w:rsid w:val="00A0646A"/>
    <w:rsid w:val="00A0743E"/>
    <w:rsid w:val="00A10162"/>
    <w:rsid w:val="00A11D03"/>
    <w:rsid w:val="00A12C7F"/>
    <w:rsid w:val="00A170A1"/>
    <w:rsid w:val="00A17665"/>
    <w:rsid w:val="00A24412"/>
    <w:rsid w:val="00A247B4"/>
    <w:rsid w:val="00A25474"/>
    <w:rsid w:val="00A256FA"/>
    <w:rsid w:val="00A32BC4"/>
    <w:rsid w:val="00A35C7B"/>
    <w:rsid w:val="00A412FC"/>
    <w:rsid w:val="00A44694"/>
    <w:rsid w:val="00A451CD"/>
    <w:rsid w:val="00A47205"/>
    <w:rsid w:val="00A52FCA"/>
    <w:rsid w:val="00A55C71"/>
    <w:rsid w:val="00A5643A"/>
    <w:rsid w:val="00A5714D"/>
    <w:rsid w:val="00A6473A"/>
    <w:rsid w:val="00A65DA9"/>
    <w:rsid w:val="00A66816"/>
    <w:rsid w:val="00A71ECE"/>
    <w:rsid w:val="00A723B3"/>
    <w:rsid w:val="00A766EA"/>
    <w:rsid w:val="00A76EB9"/>
    <w:rsid w:val="00A8044F"/>
    <w:rsid w:val="00A8232A"/>
    <w:rsid w:val="00A824C9"/>
    <w:rsid w:val="00A82F13"/>
    <w:rsid w:val="00A87A29"/>
    <w:rsid w:val="00A92778"/>
    <w:rsid w:val="00A9321E"/>
    <w:rsid w:val="00A94D17"/>
    <w:rsid w:val="00A96A5F"/>
    <w:rsid w:val="00AA1FE0"/>
    <w:rsid w:val="00AA4D56"/>
    <w:rsid w:val="00AA667F"/>
    <w:rsid w:val="00AA7F61"/>
    <w:rsid w:val="00AB1B94"/>
    <w:rsid w:val="00AB4979"/>
    <w:rsid w:val="00AB5125"/>
    <w:rsid w:val="00AB5369"/>
    <w:rsid w:val="00AB5E5F"/>
    <w:rsid w:val="00AB732B"/>
    <w:rsid w:val="00AC1102"/>
    <w:rsid w:val="00AC4D5D"/>
    <w:rsid w:val="00AC7115"/>
    <w:rsid w:val="00AC719D"/>
    <w:rsid w:val="00AC79CD"/>
    <w:rsid w:val="00AD0F42"/>
    <w:rsid w:val="00AE5CB9"/>
    <w:rsid w:val="00AF1EAF"/>
    <w:rsid w:val="00AF2D51"/>
    <w:rsid w:val="00AF4A0E"/>
    <w:rsid w:val="00B00B8B"/>
    <w:rsid w:val="00B0268A"/>
    <w:rsid w:val="00B051F1"/>
    <w:rsid w:val="00B10D59"/>
    <w:rsid w:val="00B112C5"/>
    <w:rsid w:val="00B1153A"/>
    <w:rsid w:val="00B136EB"/>
    <w:rsid w:val="00B20C50"/>
    <w:rsid w:val="00B22057"/>
    <w:rsid w:val="00B221A7"/>
    <w:rsid w:val="00B31245"/>
    <w:rsid w:val="00B347C1"/>
    <w:rsid w:val="00B34C6F"/>
    <w:rsid w:val="00B3752A"/>
    <w:rsid w:val="00B430AB"/>
    <w:rsid w:val="00B43108"/>
    <w:rsid w:val="00B4347D"/>
    <w:rsid w:val="00B44A6E"/>
    <w:rsid w:val="00B456D0"/>
    <w:rsid w:val="00B473EA"/>
    <w:rsid w:val="00B47DE8"/>
    <w:rsid w:val="00B50A7F"/>
    <w:rsid w:val="00B5214A"/>
    <w:rsid w:val="00B5486B"/>
    <w:rsid w:val="00B60A3B"/>
    <w:rsid w:val="00B610AE"/>
    <w:rsid w:val="00B6612B"/>
    <w:rsid w:val="00B6715D"/>
    <w:rsid w:val="00B7431F"/>
    <w:rsid w:val="00B7576F"/>
    <w:rsid w:val="00B8232F"/>
    <w:rsid w:val="00B823EF"/>
    <w:rsid w:val="00B84503"/>
    <w:rsid w:val="00B850A5"/>
    <w:rsid w:val="00B85846"/>
    <w:rsid w:val="00B8658F"/>
    <w:rsid w:val="00B86DB0"/>
    <w:rsid w:val="00B91DCC"/>
    <w:rsid w:val="00B94EDE"/>
    <w:rsid w:val="00BA0C35"/>
    <w:rsid w:val="00BA19FF"/>
    <w:rsid w:val="00BA460F"/>
    <w:rsid w:val="00BA6570"/>
    <w:rsid w:val="00BB3A46"/>
    <w:rsid w:val="00BC3A99"/>
    <w:rsid w:val="00BD34DA"/>
    <w:rsid w:val="00BD378A"/>
    <w:rsid w:val="00BD5842"/>
    <w:rsid w:val="00BE24D0"/>
    <w:rsid w:val="00BE2B7E"/>
    <w:rsid w:val="00BE5B36"/>
    <w:rsid w:val="00BE5E68"/>
    <w:rsid w:val="00BE6854"/>
    <w:rsid w:val="00BE6CFE"/>
    <w:rsid w:val="00BF0658"/>
    <w:rsid w:val="00BF5127"/>
    <w:rsid w:val="00C00210"/>
    <w:rsid w:val="00C007EA"/>
    <w:rsid w:val="00C02A0C"/>
    <w:rsid w:val="00C04376"/>
    <w:rsid w:val="00C06B3E"/>
    <w:rsid w:val="00C06E73"/>
    <w:rsid w:val="00C15991"/>
    <w:rsid w:val="00C165C8"/>
    <w:rsid w:val="00C21695"/>
    <w:rsid w:val="00C23B41"/>
    <w:rsid w:val="00C26B5F"/>
    <w:rsid w:val="00C40CE6"/>
    <w:rsid w:val="00C42941"/>
    <w:rsid w:val="00C44A70"/>
    <w:rsid w:val="00C44C08"/>
    <w:rsid w:val="00C458C6"/>
    <w:rsid w:val="00C57709"/>
    <w:rsid w:val="00C63F89"/>
    <w:rsid w:val="00C67659"/>
    <w:rsid w:val="00C7063E"/>
    <w:rsid w:val="00C75741"/>
    <w:rsid w:val="00C82151"/>
    <w:rsid w:val="00C82430"/>
    <w:rsid w:val="00C8402C"/>
    <w:rsid w:val="00C8467D"/>
    <w:rsid w:val="00C92FBB"/>
    <w:rsid w:val="00C93C37"/>
    <w:rsid w:val="00C96E04"/>
    <w:rsid w:val="00CA2F5D"/>
    <w:rsid w:val="00CA358C"/>
    <w:rsid w:val="00CA41C6"/>
    <w:rsid w:val="00CA5DF6"/>
    <w:rsid w:val="00CA7376"/>
    <w:rsid w:val="00CA780D"/>
    <w:rsid w:val="00CB290C"/>
    <w:rsid w:val="00CB5FA7"/>
    <w:rsid w:val="00CB6868"/>
    <w:rsid w:val="00CB6AA4"/>
    <w:rsid w:val="00CC013B"/>
    <w:rsid w:val="00CC03AA"/>
    <w:rsid w:val="00CC0D6B"/>
    <w:rsid w:val="00CC2757"/>
    <w:rsid w:val="00CE14A8"/>
    <w:rsid w:val="00CE19D0"/>
    <w:rsid w:val="00CE4C67"/>
    <w:rsid w:val="00CE7785"/>
    <w:rsid w:val="00CF62A8"/>
    <w:rsid w:val="00D00E40"/>
    <w:rsid w:val="00D0176E"/>
    <w:rsid w:val="00D01CCA"/>
    <w:rsid w:val="00D07623"/>
    <w:rsid w:val="00D1706C"/>
    <w:rsid w:val="00D24D99"/>
    <w:rsid w:val="00D2740D"/>
    <w:rsid w:val="00D30A07"/>
    <w:rsid w:val="00D33F4D"/>
    <w:rsid w:val="00D3467F"/>
    <w:rsid w:val="00D36832"/>
    <w:rsid w:val="00D405EB"/>
    <w:rsid w:val="00D40A3C"/>
    <w:rsid w:val="00D4565A"/>
    <w:rsid w:val="00D45E5D"/>
    <w:rsid w:val="00D47E17"/>
    <w:rsid w:val="00D50325"/>
    <w:rsid w:val="00D52DA3"/>
    <w:rsid w:val="00D53FFC"/>
    <w:rsid w:val="00D543AF"/>
    <w:rsid w:val="00D60C6F"/>
    <w:rsid w:val="00D64A91"/>
    <w:rsid w:val="00D659A6"/>
    <w:rsid w:val="00D80D39"/>
    <w:rsid w:val="00D8105C"/>
    <w:rsid w:val="00D819DB"/>
    <w:rsid w:val="00D835F5"/>
    <w:rsid w:val="00D83BB4"/>
    <w:rsid w:val="00D842C0"/>
    <w:rsid w:val="00D8685D"/>
    <w:rsid w:val="00D86F91"/>
    <w:rsid w:val="00D95E82"/>
    <w:rsid w:val="00DB1241"/>
    <w:rsid w:val="00DB1E07"/>
    <w:rsid w:val="00DB3E8E"/>
    <w:rsid w:val="00DB501F"/>
    <w:rsid w:val="00DB5DA3"/>
    <w:rsid w:val="00DB7220"/>
    <w:rsid w:val="00DC12D9"/>
    <w:rsid w:val="00DC40A0"/>
    <w:rsid w:val="00DD518E"/>
    <w:rsid w:val="00DD6211"/>
    <w:rsid w:val="00DE1D36"/>
    <w:rsid w:val="00DE52DE"/>
    <w:rsid w:val="00DE701E"/>
    <w:rsid w:val="00DF54B4"/>
    <w:rsid w:val="00DF551D"/>
    <w:rsid w:val="00DF5E15"/>
    <w:rsid w:val="00DF7041"/>
    <w:rsid w:val="00DF75D6"/>
    <w:rsid w:val="00E00488"/>
    <w:rsid w:val="00E10D19"/>
    <w:rsid w:val="00E207C3"/>
    <w:rsid w:val="00E215A6"/>
    <w:rsid w:val="00E2247B"/>
    <w:rsid w:val="00E316C8"/>
    <w:rsid w:val="00E36ACA"/>
    <w:rsid w:val="00E404A0"/>
    <w:rsid w:val="00E431DA"/>
    <w:rsid w:val="00E45E89"/>
    <w:rsid w:val="00E506DD"/>
    <w:rsid w:val="00E516E0"/>
    <w:rsid w:val="00E52DF5"/>
    <w:rsid w:val="00E57E4B"/>
    <w:rsid w:val="00E671F0"/>
    <w:rsid w:val="00E710D4"/>
    <w:rsid w:val="00E81E91"/>
    <w:rsid w:val="00E84766"/>
    <w:rsid w:val="00E869CB"/>
    <w:rsid w:val="00E915A3"/>
    <w:rsid w:val="00E97891"/>
    <w:rsid w:val="00EA1A30"/>
    <w:rsid w:val="00EA33F5"/>
    <w:rsid w:val="00EA4D99"/>
    <w:rsid w:val="00EA7324"/>
    <w:rsid w:val="00EA7361"/>
    <w:rsid w:val="00EB0F66"/>
    <w:rsid w:val="00EB0FA6"/>
    <w:rsid w:val="00EB5978"/>
    <w:rsid w:val="00EC0972"/>
    <w:rsid w:val="00EC12B6"/>
    <w:rsid w:val="00EC600E"/>
    <w:rsid w:val="00EC6675"/>
    <w:rsid w:val="00EC7B06"/>
    <w:rsid w:val="00ED4636"/>
    <w:rsid w:val="00ED6978"/>
    <w:rsid w:val="00EE5176"/>
    <w:rsid w:val="00EE7967"/>
    <w:rsid w:val="00EF2B7D"/>
    <w:rsid w:val="00EF2D73"/>
    <w:rsid w:val="00EF32CD"/>
    <w:rsid w:val="00EF5120"/>
    <w:rsid w:val="00F01D12"/>
    <w:rsid w:val="00F02840"/>
    <w:rsid w:val="00F0561E"/>
    <w:rsid w:val="00F06C8D"/>
    <w:rsid w:val="00F10775"/>
    <w:rsid w:val="00F11B75"/>
    <w:rsid w:val="00F124C1"/>
    <w:rsid w:val="00F13D06"/>
    <w:rsid w:val="00F17F12"/>
    <w:rsid w:val="00F2240F"/>
    <w:rsid w:val="00F24F9F"/>
    <w:rsid w:val="00F31580"/>
    <w:rsid w:val="00F326F4"/>
    <w:rsid w:val="00F33A8E"/>
    <w:rsid w:val="00F35857"/>
    <w:rsid w:val="00F36807"/>
    <w:rsid w:val="00F402A1"/>
    <w:rsid w:val="00F40749"/>
    <w:rsid w:val="00F41683"/>
    <w:rsid w:val="00F457FD"/>
    <w:rsid w:val="00F46731"/>
    <w:rsid w:val="00F474BC"/>
    <w:rsid w:val="00F5020C"/>
    <w:rsid w:val="00F50AA4"/>
    <w:rsid w:val="00F52050"/>
    <w:rsid w:val="00F53036"/>
    <w:rsid w:val="00F55CC0"/>
    <w:rsid w:val="00F56A67"/>
    <w:rsid w:val="00F60E6A"/>
    <w:rsid w:val="00F64B9E"/>
    <w:rsid w:val="00F64FBB"/>
    <w:rsid w:val="00F736CF"/>
    <w:rsid w:val="00F74DC1"/>
    <w:rsid w:val="00F871E8"/>
    <w:rsid w:val="00F937C2"/>
    <w:rsid w:val="00F94094"/>
    <w:rsid w:val="00F96B9A"/>
    <w:rsid w:val="00FA05A6"/>
    <w:rsid w:val="00FA1D18"/>
    <w:rsid w:val="00FB1235"/>
    <w:rsid w:val="00FB7E31"/>
    <w:rsid w:val="00FC1947"/>
    <w:rsid w:val="00FC2E7B"/>
    <w:rsid w:val="00FC45D8"/>
    <w:rsid w:val="00FC5656"/>
    <w:rsid w:val="00FC5F80"/>
    <w:rsid w:val="00FC6465"/>
    <w:rsid w:val="00FC75C0"/>
    <w:rsid w:val="00FC7F75"/>
    <w:rsid w:val="00FD1A4D"/>
    <w:rsid w:val="00FD6DF5"/>
    <w:rsid w:val="00FE1094"/>
    <w:rsid w:val="00FF0C43"/>
    <w:rsid w:val="00FF4BC3"/>
    <w:rsid w:val="3412D46B"/>
    <w:rsid w:val="3A33813D"/>
    <w:rsid w:val="4661E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7448B1"/>
  <w15:chartTrackingRefBased/>
  <w15:docId w15:val="{C07053D8-7DD4-454C-AC11-93339E2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6F"/>
    <w:pPr>
      <w:spacing w:after="240" w:line="276" w:lineRule="auto"/>
    </w:pPr>
    <w:rPr>
      <w:rFonts w:cs="Times New Roman"/>
    </w:rPr>
  </w:style>
  <w:style w:type="paragraph" w:styleId="Heading1">
    <w:name w:val="heading 1"/>
    <w:basedOn w:val="Normal"/>
    <w:next w:val="Normal"/>
    <w:link w:val="Heading1Char"/>
    <w:qFormat/>
    <w:rsid w:val="00352EB2"/>
    <w:pPr>
      <w:keepNext/>
      <w:numPr>
        <w:numId w:val="3"/>
      </w:numPr>
      <w:spacing w:after="120" w:line="240" w:lineRule="auto"/>
      <w:jc w:val="both"/>
      <w:outlineLvl w:val="0"/>
    </w:pPr>
    <w:rPr>
      <w:rFonts w:ascii="Arial" w:eastAsia="Times New Roman" w:hAnsi="Arial"/>
      <w:b/>
      <w:color w:val="000080"/>
      <w:sz w:val="36"/>
      <w:szCs w:val="20"/>
    </w:rPr>
  </w:style>
  <w:style w:type="paragraph" w:styleId="Heading2">
    <w:name w:val="heading 2"/>
    <w:basedOn w:val="Normal"/>
    <w:next w:val="Normal"/>
    <w:link w:val="Heading2Char"/>
    <w:autoRedefine/>
    <w:qFormat/>
    <w:rsid w:val="004F5F10"/>
    <w:pPr>
      <w:keepNext/>
      <w:numPr>
        <w:ilvl w:val="1"/>
        <w:numId w:val="3"/>
      </w:numPr>
      <w:spacing w:after="0" w:line="240" w:lineRule="auto"/>
      <w:ind w:left="450"/>
      <w:jc w:val="both"/>
      <w:outlineLvl w:val="1"/>
    </w:pPr>
    <w:rPr>
      <w:rFonts w:eastAsia="Times New Roman"/>
      <w:b/>
      <w:color w:val="000080"/>
      <w:sz w:val="24"/>
      <w:szCs w:val="20"/>
    </w:rPr>
  </w:style>
  <w:style w:type="paragraph" w:styleId="Heading3">
    <w:name w:val="heading 3"/>
    <w:basedOn w:val="Normal"/>
    <w:next w:val="Normal"/>
    <w:link w:val="Heading3Char"/>
    <w:qFormat/>
    <w:rsid w:val="00352EB2"/>
    <w:pPr>
      <w:widowControl w:val="0"/>
      <w:numPr>
        <w:ilvl w:val="2"/>
        <w:numId w:val="3"/>
      </w:numPr>
      <w:spacing w:after="120" w:line="240" w:lineRule="auto"/>
      <w:jc w:val="both"/>
      <w:outlineLvl w:val="2"/>
    </w:pPr>
    <w:rPr>
      <w:rFonts w:eastAsia="Times New Roman"/>
      <w:szCs w:val="20"/>
    </w:rPr>
  </w:style>
  <w:style w:type="paragraph" w:styleId="Heading4">
    <w:name w:val="heading 4"/>
    <w:basedOn w:val="Normal"/>
    <w:next w:val="Normal"/>
    <w:link w:val="Heading4Char"/>
    <w:unhideWhenUsed/>
    <w:qFormat/>
    <w:rsid w:val="009604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qFormat/>
    <w:rsid w:val="00065351"/>
    <w:pPr>
      <w:keepNext/>
      <w:numPr>
        <w:ilvl w:val="2"/>
        <w:numId w:val="5"/>
      </w:numPr>
      <w:spacing w:after="0" w:line="240" w:lineRule="auto"/>
      <w:jc w:val="both"/>
      <w:outlineLvl w:val="4"/>
    </w:pPr>
    <w:rPr>
      <w:rFonts w:eastAsia="Times New Roman"/>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840"/>
    <w:pPr>
      <w:spacing w:after="0" w:line="240" w:lineRule="auto"/>
    </w:pPr>
  </w:style>
  <w:style w:type="paragraph" w:styleId="TOC1">
    <w:name w:val="toc 1"/>
    <w:basedOn w:val="BodyText"/>
    <w:next w:val="TOC2"/>
    <w:autoRedefine/>
    <w:uiPriority w:val="39"/>
    <w:rsid w:val="00F02840"/>
    <w:pPr>
      <w:tabs>
        <w:tab w:val="left" w:pos="1600"/>
        <w:tab w:val="right" w:leader="dot" w:pos="9350"/>
      </w:tabs>
      <w:spacing w:before="360" w:after="0" w:line="240" w:lineRule="auto"/>
      <w:jc w:val="both"/>
    </w:pPr>
    <w:rPr>
      <w:rFonts w:eastAsia="Times New Roman" w:cs="Arial"/>
      <w:bCs/>
      <w:caps/>
      <w:noProof/>
      <w:sz w:val="24"/>
      <w:szCs w:val="24"/>
    </w:rPr>
  </w:style>
  <w:style w:type="paragraph" w:styleId="TOC2">
    <w:name w:val="toc 2"/>
    <w:basedOn w:val="TOC1"/>
    <w:next w:val="TOC3"/>
    <w:autoRedefine/>
    <w:uiPriority w:val="39"/>
    <w:rsid w:val="00F02840"/>
    <w:pPr>
      <w:tabs>
        <w:tab w:val="left" w:pos="1170"/>
      </w:tabs>
      <w:spacing w:before="0"/>
      <w:ind w:left="432"/>
    </w:pPr>
    <w:rPr>
      <w:rFonts w:cs="Times New Roman"/>
      <w:caps w:val="0"/>
      <w:sz w:val="20"/>
      <w:szCs w:val="20"/>
    </w:rPr>
  </w:style>
  <w:style w:type="character" w:styleId="Hyperlink">
    <w:name w:val="Hyperlink"/>
    <w:uiPriority w:val="99"/>
    <w:rsid w:val="00F02840"/>
  </w:style>
  <w:style w:type="paragraph" w:styleId="BodyText">
    <w:name w:val="Body Text"/>
    <w:basedOn w:val="Normal"/>
    <w:link w:val="BodyTextChar"/>
    <w:uiPriority w:val="99"/>
    <w:unhideWhenUsed/>
    <w:rsid w:val="00F02840"/>
    <w:pPr>
      <w:spacing w:after="120"/>
    </w:pPr>
  </w:style>
  <w:style w:type="character" w:customStyle="1" w:styleId="BodyTextChar">
    <w:name w:val="Body Text Char"/>
    <w:basedOn w:val="DefaultParagraphFont"/>
    <w:link w:val="BodyText"/>
    <w:uiPriority w:val="99"/>
    <w:rsid w:val="00F02840"/>
  </w:style>
  <w:style w:type="paragraph" w:styleId="TOC3">
    <w:name w:val="toc 3"/>
    <w:basedOn w:val="Normal"/>
    <w:next w:val="Normal"/>
    <w:autoRedefine/>
    <w:uiPriority w:val="39"/>
    <w:unhideWhenUsed/>
    <w:rsid w:val="00F02840"/>
    <w:pPr>
      <w:spacing w:after="100"/>
      <w:ind w:left="440"/>
    </w:pPr>
  </w:style>
  <w:style w:type="paragraph" w:styleId="Header">
    <w:name w:val="header"/>
    <w:basedOn w:val="Normal"/>
    <w:link w:val="HeaderChar"/>
    <w:unhideWhenUsed/>
    <w:rsid w:val="00F02840"/>
    <w:pPr>
      <w:tabs>
        <w:tab w:val="center" w:pos="4680"/>
        <w:tab w:val="right" w:pos="9360"/>
      </w:tabs>
      <w:spacing w:after="0" w:line="240" w:lineRule="auto"/>
    </w:pPr>
  </w:style>
  <w:style w:type="character" w:customStyle="1" w:styleId="HeaderChar">
    <w:name w:val="Header Char"/>
    <w:basedOn w:val="DefaultParagraphFont"/>
    <w:link w:val="Header"/>
    <w:rsid w:val="00F02840"/>
    <w:rPr>
      <w:rFonts w:ascii="Times New Roman" w:hAnsi="Times New Roman" w:cs="Times New Roman"/>
    </w:rPr>
  </w:style>
  <w:style w:type="paragraph" w:styleId="Footer">
    <w:name w:val="footer"/>
    <w:basedOn w:val="Normal"/>
    <w:link w:val="FooterChar"/>
    <w:unhideWhenUsed/>
    <w:rsid w:val="00F0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40"/>
    <w:rPr>
      <w:rFonts w:ascii="Times New Roman" w:hAnsi="Times New Roman" w:cs="Times New Roman"/>
    </w:rPr>
  </w:style>
  <w:style w:type="character" w:styleId="PageNumber">
    <w:name w:val="page number"/>
    <w:semiHidden/>
    <w:rsid w:val="00F02840"/>
    <w:rPr>
      <w:sz w:val="16"/>
    </w:rPr>
  </w:style>
  <w:style w:type="paragraph" w:styleId="ListParagraph">
    <w:name w:val="List Paragraph"/>
    <w:basedOn w:val="Normal"/>
    <w:uiPriority w:val="34"/>
    <w:qFormat/>
    <w:rsid w:val="00F02840"/>
    <w:pPr>
      <w:spacing w:after="0" w:line="240" w:lineRule="auto"/>
      <w:ind w:left="720"/>
      <w:jc w:val="both"/>
    </w:pPr>
    <w:rPr>
      <w:rFonts w:ascii="Calibri" w:eastAsia="Times New Roman" w:hAnsi="Calibri"/>
    </w:rPr>
  </w:style>
  <w:style w:type="table" w:styleId="LightList-Accent1">
    <w:name w:val="Light List Accent 1"/>
    <w:basedOn w:val="TableNormal"/>
    <w:uiPriority w:val="61"/>
    <w:rsid w:val="00D1706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Normal"/>
    <w:link w:val="BodyText2Char"/>
    <w:semiHidden/>
    <w:rsid w:val="00072FA6"/>
    <w:pPr>
      <w:spacing w:after="120" w:line="480" w:lineRule="auto"/>
      <w:jc w:val="both"/>
    </w:pPr>
    <w:rPr>
      <w:rFonts w:eastAsia="Times New Roman"/>
      <w:szCs w:val="20"/>
    </w:rPr>
  </w:style>
  <w:style w:type="character" w:customStyle="1" w:styleId="BodyText2Char">
    <w:name w:val="Body Text 2 Char"/>
    <w:basedOn w:val="DefaultParagraphFont"/>
    <w:link w:val="BodyText2"/>
    <w:semiHidden/>
    <w:rsid w:val="00072FA6"/>
    <w:rPr>
      <w:rFonts w:ascii="Times New Roman" w:eastAsia="Times New Roman" w:hAnsi="Times New Roman" w:cs="Times New Roman"/>
      <w:szCs w:val="20"/>
    </w:rPr>
  </w:style>
  <w:style w:type="character" w:customStyle="1" w:styleId="Heading1Char">
    <w:name w:val="Heading 1 Char"/>
    <w:basedOn w:val="DefaultParagraphFont"/>
    <w:link w:val="Heading1"/>
    <w:rsid w:val="00352EB2"/>
    <w:rPr>
      <w:rFonts w:ascii="Arial" w:eastAsia="Times New Roman" w:hAnsi="Arial" w:cs="Times New Roman"/>
      <w:b/>
      <w:color w:val="000080"/>
      <w:sz w:val="36"/>
      <w:szCs w:val="20"/>
    </w:rPr>
  </w:style>
  <w:style w:type="character" w:customStyle="1" w:styleId="Heading2Char">
    <w:name w:val="Heading 2 Char"/>
    <w:basedOn w:val="DefaultParagraphFont"/>
    <w:link w:val="Heading2"/>
    <w:rsid w:val="004F5F10"/>
    <w:rPr>
      <w:rFonts w:eastAsia="Times New Roman" w:cs="Times New Roman"/>
      <w:b/>
      <w:color w:val="000080"/>
      <w:sz w:val="24"/>
      <w:szCs w:val="20"/>
    </w:rPr>
  </w:style>
  <w:style w:type="character" w:customStyle="1" w:styleId="Heading3Char">
    <w:name w:val="Heading 3 Char"/>
    <w:basedOn w:val="DefaultParagraphFont"/>
    <w:link w:val="Heading3"/>
    <w:rsid w:val="00352EB2"/>
    <w:rPr>
      <w:rFonts w:eastAsia="Times New Roman" w:cs="Times New Roman"/>
      <w:szCs w:val="20"/>
    </w:rPr>
  </w:style>
  <w:style w:type="character" w:styleId="FootnoteReference">
    <w:name w:val="footnote reference"/>
    <w:uiPriority w:val="99"/>
    <w:semiHidden/>
    <w:rsid w:val="00352EB2"/>
    <w:rPr>
      <w:rFonts w:ascii="Arial" w:hAnsi="Arial"/>
      <w:spacing w:val="0"/>
      <w:position w:val="6"/>
      <w:sz w:val="16"/>
    </w:rPr>
  </w:style>
  <w:style w:type="paragraph" w:styleId="FootnoteText">
    <w:name w:val="footnote text"/>
    <w:basedOn w:val="BodyText"/>
    <w:link w:val="FootnoteTextChar"/>
    <w:uiPriority w:val="99"/>
    <w:rsid w:val="00352EB2"/>
    <w:pPr>
      <w:spacing w:after="0" w:line="240" w:lineRule="auto"/>
      <w:jc w:val="both"/>
    </w:pPr>
    <w:rPr>
      <w:rFonts w:ascii="Arial" w:eastAsia="Times New Roman" w:hAnsi="Arial"/>
      <w:sz w:val="16"/>
      <w:szCs w:val="20"/>
    </w:rPr>
  </w:style>
  <w:style w:type="character" w:customStyle="1" w:styleId="FootnoteTextChar">
    <w:name w:val="Footnote Text Char"/>
    <w:basedOn w:val="DefaultParagraphFont"/>
    <w:link w:val="FootnoteText"/>
    <w:uiPriority w:val="99"/>
    <w:rsid w:val="00352EB2"/>
    <w:rPr>
      <w:rFonts w:ascii="Arial" w:eastAsia="Times New Roman" w:hAnsi="Arial" w:cs="Times New Roman"/>
      <w:sz w:val="16"/>
      <w:szCs w:val="20"/>
    </w:rPr>
  </w:style>
  <w:style w:type="paragraph" w:styleId="NormalWeb">
    <w:name w:val="Normal (Web)"/>
    <w:basedOn w:val="Normal"/>
    <w:uiPriority w:val="99"/>
    <w:unhideWhenUsed/>
    <w:rsid w:val="00BB3A46"/>
    <w:pPr>
      <w:spacing w:before="100" w:beforeAutospacing="1" w:after="100" w:afterAutospacing="1" w:line="240" w:lineRule="auto"/>
    </w:pPr>
    <w:rPr>
      <w:rFonts w:eastAsia="Times New Roman"/>
      <w:sz w:val="24"/>
      <w:szCs w:val="24"/>
    </w:rPr>
  </w:style>
  <w:style w:type="paragraph" w:customStyle="1" w:styleId="TableBody">
    <w:name w:val="Table Body"/>
    <w:basedOn w:val="Normal"/>
    <w:semiHidden/>
    <w:rsid w:val="00371CEF"/>
    <w:pPr>
      <w:spacing w:before="80" w:after="80" w:line="240" w:lineRule="auto"/>
    </w:pPr>
    <w:rPr>
      <w:rFonts w:eastAsia="Times New Roman"/>
      <w:sz w:val="20"/>
      <w:szCs w:val="20"/>
    </w:rPr>
  </w:style>
  <w:style w:type="character" w:customStyle="1" w:styleId="Heading5Char">
    <w:name w:val="Heading 5 Char"/>
    <w:basedOn w:val="DefaultParagraphFont"/>
    <w:link w:val="Heading5"/>
    <w:rsid w:val="00065351"/>
    <w:rPr>
      <w:rFonts w:eastAsia="Times New Roman" w:cs="Times New Roman"/>
      <w:b/>
      <w:color w:val="000080"/>
    </w:rPr>
  </w:style>
  <w:style w:type="table" w:styleId="TableGrid">
    <w:name w:val="Table Grid"/>
    <w:basedOn w:val="TableNormal"/>
    <w:rsid w:val="00380F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A76EB9"/>
    <w:rPr>
      <w:sz w:val="22"/>
    </w:rPr>
  </w:style>
  <w:style w:type="paragraph" w:customStyle="1" w:styleId="Bullet">
    <w:name w:val="Bullet"/>
    <w:basedOn w:val="BodyText"/>
    <w:next w:val="BodyText"/>
    <w:rsid w:val="00F13D06"/>
    <w:pPr>
      <w:numPr>
        <w:numId w:val="21"/>
      </w:numPr>
      <w:spacing w:after="160" w:line="240" w:lineRule="auto"/>
      <w:jc w:val="both"/>
    </w:pPr>
    <w:rPr>
      <w:rFonts w:eastAsia="Times New Roman"/>
      <w:szCs w:val="20"/>
    </w:rPr>
  </w:style>
  <w:style w:type="paragraph" w:customStyle="1" w:styleId="ProjConnbodytext">
    <w:name w:val="ProjConn bodytext"/>
    <w:basedOn w:val="Normal"/>
    <w:rsid w:val="00BE6CFE"/>
    <w:pPr>
      <w:overflowPunct w:val="0"/>
      <w:autoSpaceDE w:val="0"/>
      <w:autoSpaceDN w:val="0"/>
      <w:adjustRightInd w:val="0"/>
      <w:spacing w:after="120" w:line="240" w:lineRule="auto"/>
      <w:jc w:val="both"/>
      <w:textAlignment w:val="baseline"/>
    </w:pPr>
    <w:rPr>
      <w:rFonts w:ascii="Arial" w:eastAsia="Times New Roman" w:hAnsi="Arial"/>
      <w:sz w:val="20"/>
      <w:szCs w:val="20"/>
    </w:rPr>
  </w:style>
  <w:style w:type="character" w:customStyle="1" w:styleId="Heading4Char">
    <w:name w:val="Heading 4 Char"/>
    <w:basedOn w:val="DefaultParagraphFont"/>
    <w:link w:val="Heading4"/>
    <w:uiPriority w:val="9"/>
    <w:semiHidden/>
    <w:rsid w:val="0096047D"/>
    <w:rPr>
      <w:rFonts w:asciiTheme="majorHAnsi" w:eastAsiaTheme="majorEastAsia" w:hAnsiTheme="majorHAnsi" w:cstheme="majorBidi"/>
      <w:i/>
      <w:iCs/>
      <w:color w:val="2E74B5" w:themeColor="accent1" w:themeShade="BF"/>
    </w:rPr>
  </w:style>
  <w:style w:type="paragraph" w:styleId="Caption">
    <w:name w:val="caption"/>
    <w:basedOn w:val="Normal"/>
    <w:next w:val="Normal"/>
    <w:qFormat/>
    <w:rsid w:val="0096047D"/>
    <w:pPr>
      <w:spacing w:after="0" w:line="240" w:lineRule="auto"/>
      <w:ind w:left="990"/>
    </w:pPr>
    <w:rPr>
      <w:rFonts w:eastAsia="Times New Roman"/>
      <w:szCs w:val="20"/>
    </w:rPr>
  </w:style>
  <w:style w:type="paragraph" w:customStyle="1" w:styleId="Header2">
    <w:name w:val="Header 2"/>
    <w:basedOn w:val="Heading2"/>
    <w:semiHidden/>
    <w:rsid w:val="000803B2"/>
    <w:pPr>
      <w:numPr>
        <w:ilvl w:val="0"/>
        <w:numId w:val="0"/>
      </w:numPr>
      <w:tabs>
        <w:tab w:val="num" w:pos="360"/>
        <w:tab w:val="left" w:pos="648"/>
      </w:tabs>
      <w:ind w:left="360" w:hanging="360"/>
    </w:pPr>
    <w:rPr>
      <w:rFonts w:cs="Arial"/>
      <w:b w:val="0"/>
      <w:bCs/>
      <w:caps/>
      <w:sz w:val="22"/>
      <w:szCs w:val="22"/>
    </w:rPr>
  </w:style>
  <w:style w:type="character" w:styleId="CommentReference">
    <w:name w:val="annotation reference"/>
    <w:basedOn w:val="DefaultParagraphFont"/>
    <w:uiPriority w:val="99"/>
    <w:semiHidden/>
    <w:unhideWhenUsed/>
    <w:rsid w:val="004A25C9"/>
    <w:rPr>
      <w:sz w:val="16"/>
      <w:szCs w:val="16"/>
    </w:rPr>
  </w:style>
  <w:style w:type="paragraph" w:styleId="CommentText">
    <w:name w:val="annotation text"/>
    <w:basedOn w:val="Normal"/>
    <w:link w:val="CommentTextChar"/>
    <w:uiPriority w:val="99"/>
    <w:semiHidden/>
    <w:unhideWhenUsed/>
    <w:rsid w:val="004A25C9"/>
    <w:pPr>
      <w:spacing w:line="240" w:lineRule="auto"/>
    </w:pPr>
    <w:rPr>
      <w:sz w:val="20"/>
      <w:szCs w:val="20"/>
    </w:rPr>
  </w:style>
  <w:style w:type="character" w:customStyle="1" w:styleId="CommentTextChar">
    <w:name w:val="Comment Text Char"/>
    <w:basedOn w:val="DefaultParagraphFont"/>
    <w:link w:val="CommentText"/>
    <w:uiPriority w:val="99"/>
    <w:semiHidden/>
    <w:rsid w:val="004A25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5C9"/>
    <w:rPr>
      <w:b/>
      <w:bCs/>
    </w:rPr>
  </w:style>
  <w:style w:type="character" w:customStyle="1" w:styleId="CommentSubjectChar">
    <w:name w:val="Comment Subject Char"/>
    <w:basedOn w:val="CommentTextChar"/>
    <w:link w:val="CommentSubject"/>
    <w:uiPriority w:val="99"/>
    <w:semiHidden/>
    <w:rsid w:val="004A25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A2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5C9"/>
    <w:rPr>
      <w:rFonts w:ascii="Segoe UI" w:hAnsi="Segoe UI" w:cs="Segoe UI"/>
      <w:sz w:val="18"/>
      <w:szCs w:val="18"/>
    </w:rPr>
  </w:style>
  <w:style w:type="paragraph" w:customStyle="1" w:styleId="Attachment">
    <w:name w:val="Attachment"/>
    <w:basedOn w:val="Normal"/>
    <w:semiHidden/>
    <w:rsid w:val="00F41683"/>
    <w:pPr>
      <w:spacing w:after="0" w:line="240" w:lineRule="auto"/>
      <w:jc w:val="center"/>
    </w:pPr>
    <w:rPr>
      <w:rFonts w:ascii="Times New Roman Bold" w:eastAsia="Times New Roman" w:hAnsi="Times New Roman Bold"/>
      <w:b/>
      <w:caps/>
      <w:color w:val="000080"/>
      <w:sz w:val="28"/>
    </w:rPr>
  </w:style>
  <w:style w:type="character" w:styleId="FollowedHyperlink">
    <w:name w:val="FollowedHyperlink"/>
    <w:basedOn w:val="DefaultParagraphFont"/>
    <w:uiPriority w:val="99"/>
    <w:semiHidden/>
    <w:unhideWhenUsed/>
    <w:rsid w:val="00B5486B"/>
    <w:rPr>
      <w:color w:val="954F72" w:themeColor="followedHyperlink"/>
      <w:u w:val="single"/>
    </w:rPr>
  </w:style>
  <w:style w:type="character" w:customStyle="1" w:styleId="UnresolvedMention1">
    <w:name w:val="Unresolved Mention1"/>
    <w:basedOn w:val="DefaultParagraphFont"/>
    <w:uiPriority w:val="99"/>
    <w:semiHidden/>
    <w:unhideWhenUsed/>
    <w:rsid w:val="000023D4"/>
    <w:rPr>
      <w:color w:val="808080"/>
      <w:shd w:val="clear" w:color="auto" w:fill="E6E6E6"/>
    </w:rPr>
  </w:style>
  <w:style w:type="table" w:styleId="ListTable3">
    <w:name w:val="List Table 3"/>
    <w:basedOn w:val="TableNormal"/>
    <w:uiPriority w:val="48"/>
    <w:rsid w:val="002D43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A76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8044F"/>
    <w:pPr>
      <w:spacing w:after="0" w:line="240" w:lineRule="auto"/>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146B4A"/>
    <w:rPr>
      <w:color w:val="808080"/>
      <w:shd w:val="clear" w:color="auto" w:fill="E6E6E6"/>
    </w:rPr>
  </w:style>
  <w:style w:type="paragraph" w:customStyle="1" w:styleId="Bulletx1Last">
    <w:name w:val="Bullet x #1 Last"/>
    <w:basedOn w:val="BulletLevel1"/>
    <w:next w:val="BodyText"/>
    <w:uiPriority w:val="9"/>
    <w:rsid w:val="005C5698"/>
    <w:pPr>
      <w:numPr>
        <w:ilvl w:val="4"/>
      </w:numPr>
      <w:spacing w:after="240"/>
    </w:pPr>
  </w:style>
  <w:style w:type="paragraph" w:customStyle="1" w:styleId="BulletLevel1">
    <w:name w:val="Bullet Level #1"/>
    <w:uiPriority w:val="9"/>
    <w:rsid w:val="005C5698"/>
    <w:pPr>
      <w:numPr>
        <w:numId w:val="61"/>
      </w:numPr>
      <w:tabs>
        <w:tab w:val="clear" w:pos="1440"/>
        <w:tab w:val="num" w:pos="360"/>
      </w:tabs>
      <w:spacing w:line="240" w:lineRule="auto"/>
      <w:ind w:left="720"/>
    </w:pPr>
    <w:rPr>
      <w:rFonts w:ascii="Calibri" w:eastAsia="Times New Roman" w:hAnsi="Calibri" w:cs="Times New Roman"/>
    </w:rPr>
  </w:style>
  <w:style w:type="numbering" w:customStyle="1" w:styleId="ListBulletsStyle">
    <w:name w:val="ListBullets_Style"/>
    <w:uiPriority w:val="99"/>
    <w:rsid w:val="005C5698"/>
    <w:pPr>
      <w:numPr>
        <w:numId w:val="60"/>
      </w:numPr>
    </w:pPr>
  </w:style>
  <w:style w:type="table" w:customStyle="1" w:styleId="TableGrid0">
    <w:name w:val="Table Grid0"/>
    <w:basedOn w:val="TableNormal"/>
    <w:rsid w:val="008E42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390F8D"/>
    <w:pPr>
      <w:spacing w:after="120" w:line="250" w:lineRule="auto"/>
    </w:pPr>
    <w:rPr>
      <w:rFonts w:ascii="Arial" w:eastAsia="Arial" w:hAnsi="Arial" w:cs="Arial"/>
      <w:color w:val="000000"/>
      <w:sz w:val="24"/>
    </w:rPr>
  </w:style>
  <w:style w:type="numbering" w:customStyle="1" w:styleId="Style1">
    <w:name w:val="Style1"/>
    <w:uiPriority w:val="99"/>
    <w:rsid w:val="00DB5DA3"/>
    <w:pPr>
      <w:numPr>
        <w:numId w:val="66"/>
      </w:numPr>
    </w:pPr>
  </w:style>
  <w:style w:type="paragraph" w:customStyle="1" w:styleId="BlueDiamond">
    <w:name w:val="Blue Diamond"/>
    <w:basedOn w:val="Normal"/>
    <w:rsid w:val="008822BC"/>
    <w:pPr>
      <w:numPr>
        <w:numId w:val="69"/>
      </w:numPr>
      <w:spacing w:before="60" w:after="1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33">
      <w:bodyDiv w:val="1"/>
      <w:marLeft w:val="0"/>
      <w:marRight w:val="0"/>
      <w:marTop w:val="0"/>
      <w:marBottom w:val="0"/>
      <w:divBdr>
        <w:top w:val="none" w:sz="0" w:space="0" w:color="auto"/>
        <w:left w:val="none" w:sz="0" w:space="0" w:color="auto"/>
        <w:bottom w:val="none" w:sz="0" w:space="0" w:color="auto"/>
        <w:right w:val="none" w:sz="0" w:space="0" w:color="auto"/>
      </w:divBdr>
    </w:div>
    <w:div w:id="207450402">
      <w:bodyDiv w:val="1"/>
      <w:marLeft w:val="0"/>
      <w:marRight w:val="0"/>
      <w:marTop w:val="0"/>
      <w:marBottom w:val="0"/>
      <w:divBdr>
        <w:top w:val="none" w:sz="0" w:space="0" w:color="auto"/>
        <w:left w:val="none" w:sz="0" w:space="0" w:color="auto"/>
        <w:bottom w:val="none" w:sz="0" w:space="0" w:color="auto"/>
        <w:right w:val="none" w:sz="0" w:space="0" w:color="auto"/>
      </w:divBdr>
    </w:div>
    <w:div w:id="492835474">
      <w:bodyDiv w:val="1"/>
      <w:marLeft w:val="0"/>
      <w:marRight w:val="0"/>
      <w:marTop w:val="0"/>
      <w:marBottom w:val="0"/>
      <w:divBdr>
        <w:top w:val="none" w:sz="0" w:space="0" w:color="auto"/>
        <w:left w:val="none" w:sz="0" w:space="0" w:color="auto"/>
        <w:bottom w:val="none" w:sz="0" w:space="0" w:color="auto"/>
        <w:right w:val="none" w:sz="0" w:space="0" w:color="auto"/>
      </w:divBdr>
    </w:div>
    <w:div w:id="909728808">
      <w:bodyDiv w:val="1"/>
      <w:marLeft w:val="0"/>
      <w:marRight w:val="0"/>
      <w:marTop w:val="0"/>
      <w:marBottom w:val="0"/>
      <w:divBdr>
        <w:top w:val="none" w:sz="0" w:space="0" w:color="auto"/>
        <w:left w:val="none" w:sz="0" w:space="0" w:color="auto"/>
        <w:bottom w:val="none" w:sz="0" w:space="0" w:color="auto"/>
        <w:right w:val="none" w:sz="0" w:space="0" w:color="auto"/>
      </w:divBdr>
    </w:div>
    <w:div w:id="1111704017">
      <w:bodyDiv w:val="1"/>
      <w:marLeft w:val="0"/>
      <w:marRight w:val="0"/>
      <w:marTop w:val="0"/>
      <w:marBottom w:val="0"/>
      <w:divBdr>
        <w:top w:val="none" w:sz="0" w:space="0" w:color="auto"/>
        <w:left w:val="none" w:sz="0" w:space="0" w:color="auto"/>
        <w:bottom w:val="none" w:sz="0" w:space="0" w:color="auto"/>
        <w:right w:val="none" w:sz="0" w:space="0" w:color="auto"/>
      </w:divBdr>
    </w:div>
    <w:div w:id="1252743630">
      <w:bodyDiv w:val="1"/>
      <w:marLeft w:val="0"/>
      <w:marRight w:val="0"/>
      <w:marTop w:val="0"/>
      <w:marBottom w:val="0"/>
      <w:divBdr>
        <w:top w:val="none" w:sz="0" w:space="0" w:color="auto"/>
        <w:left w:val="none" w:sz="0" w:space="0" w:color="auto"/>
        <w:bottom w:val="none" w:sz="0" w:space="0" w:color="auto"/>
        <w:right w:val="none" w:sz="0" w:space="0" w:color="auto"/>
      </w:divBdr>
    </w:div>
    <w:div w:id="16136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illiams2@stamfordct.gov" TargetMode="External"/><Relationship Id="rId18" Type="http://schemas.openxmlformats.org/officeDocument/2006/relationships/hyperlink" Target="mailto:elarson@stamfordct.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williams2@stamfordct.gov" TargetMode="External"/><Relationship Id="rId2" Type="http://schemas.openxmlformats.org/officeDocument/2006/relationships/customXml" Target="../customXml/item2.xml"/><Relationship Id="rId16" Type="http://schemas.openxmlformats.org/officeDocument/2006/relationships/hyperlink" Target="https://stamfordct.procure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mfordct.procureware.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rson@stamfordc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502991-a469-4154-b6b7-12300534f62d">
      <UserInfo>
        <DisplayName>Santiago Garces</DisplayName>
        <AccountId>55</AccountId>
        <AccountType/>
      </UserInfo>
      <UserInfo>
        <DisplayName>Jennifer Hockenhull</DisplayName>
        <AccountId>60</AccountId>
        <AccountType/>
      </UserInfo>
      <UserInfo>
        <DisplayName>Amy Shirk</DisplayName>
        <AccountId>25</AccountId>
        <AccountType/>
      </UserInfo>
      <UserInfo>
        <DisplayName>Michael Schmidt</DisplayName>
        <AccountId>99</AccountId>
        <AccountType/>
      </UserInfo>
      <UserInfo>
        <DisplayName>Jitin Kain</DisplayName>
        <AccountId>64</AccountId>
        <AccountType/>
      </UserInfo>
      <UserInfo>
        <DisplayName>Danny Cocanower</DisplayName>
        <AccountId>43</AccountId>
        <AccountType/>
      </UserInfo>
      <UserInfo>
        <DisplayName>Adam Parsons</DisplayName>
        <AccountId>80</AccountId>
        <AccountType/>
      </UserInfo>
      <UserInfo>
        <DisplayName>Dan O'Connor</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1155A9C77D0468CE99FABFB896584" ma:contentTypeVersion="12" ma:contentTypeDescription="Create a new document." ma:contentTypeScope="" ma:versionID="96d792bd174bcec177c8af5462033c5c">
  <xsd:schema xmlns:xsd="http://www.w3.org/2001/XMLSchema" xmlns:xs="http://www.w3.org/2001/XMLSchema" xmlns:p="http://schemas.microsoft.com/office/2006/metadata/properties" xmlns:ns3="f6aa4e40-adcf-49c8-b21f-8cecb51210ba" xmlns:ns4="db502991-a469-4154-b6b7-12300534f62d" targetNamespace="http://schemas.microsoft.com/office/2006/metadata/properties" ma:root="true" ma:fieldsID="53bb891eac34d50671b627ab4bc2df68" ns3:_="" ns4:_="">
    <xsd:import namespace="f6aa4e40-adcf-49c8-b21f-8cecb51210ba"/>
    <xsd:import namespace="db502991-a469-4154-b6b7-12300534f6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a4e40-adcf-49c8-b21f-8cecb5121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02991-a469-4154-b6b7-12300534f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F479D-2F0E-4C0E-8928-F12896FC2B98}">
  <ds:schemaRefs>
    <ds:schemaRef ds:uri="http://schemas.microsoft.com/sharepoint/v3/contenttype/forms"/>
  </ds:schemaRefs>
</ds:datastoreItem>
</file>

<file path=customXml/itemProps2.xml><?xml version="1.0" encoding="utf-8"?>
<ds:datastoreItem xmlns:ds="http://schemas.openxmlformats.org/officeDocument/2006/customXml" ds:itemID="{1991A65C-1678-4B66-B067-5CF7A1A60528}">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db502991-a469-4154-b6b7-12300534f62d"/>
    <ds:schemaRef ds:uri="http://schemas.microsoft.com/office/2006/metadata/properties"/>
    <ds:schemaRef ds:uri="http://purl.org/dc/dcmitype/"/>
    <ds:schemaRef ds:uri="f6aa4e40-adcf-49c8-b21f-8cecb51210ba"/>
    <ds:schemaRef ds:uri="http://www.w3.org/XML/1998/namespace"/>
    <ds:schemaRef ds:uri="http://purl.org/dc/terms/"/>
  </ds:schemaRefs>
</ds:datastoreItem>
</file>

<file path=customXml/itemProps3.xml><?xml version="1.0" encoding="utf-8"?>
<ds:datastoreItem xmlns:ds="http://schemas.openxmlformats.org/officeDocument/2006/customXml" ds:itemID="{23DAAA36-A275-4C45-8EA8-B4A8E1DAE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a4e40-adcf-49c8-b21f-8cecb51210ba"/>
    <ds:schemaRef ds:uri="db502991-a469-4154-b6b7-12300534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C3A08-C15A-4B5C-B8E2-261D90CF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12866</Words>
  <Characters>73342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ISG, Inc.</Company>
  <LinksUpToDate>false</LinksUpToDate>
  <CharactersWithSpaces>86036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CWilliams2@StamfordCT.gov</dc:creator>
  <cp:keywords/>
  <dc:description/>
  <cp:lastModifiedBy>Williams, Chuck</cp:lastModifiedBy>
  <cp:revision>3</cp:revision>
  <cp:lastPrinted>2021-03-15T18:19:00Z</cp:lastPrinted>
  <dcterms:created xsi:type="dcterms:W3CDTF">2021-03-18T14:11:00Z</dcterms:created>
  <dcterms:modified xsi:type="dcterms:W3CDTF">2021-03-18T16:37:00Z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0x010100B971155A9C77D0468CE99FABFB896584</vt:lpwstr>
  </property>
</Properties>
</file>